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A3" w:rsidRPr="00E956A3" w:rsidRDefault="00E956A3" w:rsidP="00EF41DC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E956A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73660</wp:posOffset>
            </wp:positionV>
            <wp:extent cx="733425" cy="88582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85825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528B" w:rsidRPr="00D9528B" w:rsidRDefault="00E956A3" w:rsidP="00D9528B">
      <w:pPr>
        <w:tabs>
          <w:tab w:val="center" w:pos="4818"/>
          <w:tab w:val="left" w:pos="7655"/>
        </w:tabs>
        <w:jc w:val="right"/>
        <w:rPr>
          <w:rFonts w:ascii="Times New Roman" w:hAnsi="Times New Roman"/>
          <w:bCs/>
          <w:sz w:val="28"/>
          <w:szCs w:val="28"/>
        </w:rPr>
      </w:pPr>
      <w:r w:rsidRPr="00E956A3">
        <w:rPr>
          <w:sz w:val="28"/>
          <w:szCs w:val="28"/>
        </w:rPr>
        <w:tab/>
      </w:r>
      <w:r w:rsidR="00D9528B">
        <w:rPr>
          <w:sz w:val="28"/>
          <w:szCs w:val="28"/>
        </w:rPr>
        <w:t xml:space="preserve">                     </w:t>
      </w:r>
    </w:p>
    <w:p w:rsidR="00E956A3" w:rsidRPr="00E956A3" w:rsidRDefault="00E956A3" w:rsidP="00E956A3">
      <w:pPr>
        <w:pStyle w:val="ConsPlusNormal"/>
        <w:widowControl/>
        <w:tabs>
          <w:tab w:val="left" w:pos="6810"/>
        </w:tabs>
        <w:ind w:firstLine="0"/>
        <w:rPr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СОВЕТ  НАРОДНЫХ  ДЕПУТАТОВ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 xml:space="preserve">ГРИБАНОВСКОГО МУНИЦИПАЛЬНОГО РАЙОНА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D9528B" w:rsidRDefault="00D9528B" w:rsidP="00D9528B">
      <w:pPr>
        <w:jc w:val="both"/>
        <w:rPr>
          <w:rFonts w:ascii="Times New Roman" w:hAnsi="Times New Roman"/>
          <w:bCs/>
          <w:sz w:val="28"/>
          <w:szCs w:val="28"/>
        </w:rPr>
      </w:pPr>
    </w:p>
    <w:p w:rsidR="003A2477" w:rsidRPr="003A2477" w:rsidRDefault="003A2477" w:rsidP="003A2477">
      <w:pPr>
        <w:jc w:val="both"/>
        <w:rPr>
          <w:rFonts w:ascii="Times New Roman" w:hAnsi="Times New Roman"/>
          <w:sz w:val="28"/>
          <w:szCs w:val="28"/>
        </w:rPr>
      </w:pPr>
      <w:r w:rsidRPr="003A2477">
        <w:rPr>
          <w:rFonts w:ascii="Times New Roman" w:hAnsi="Times New Roman"/>
          <w:sz w:val="28"/>
          <w:szCs w:val="28"/>
        </w:rPr>
        <w:t>от 25.07.2024 № 76</w:t>
      </w:r>
      <w:r w:rsidRPr="003A2477">
        <w:rPr>
          <w:rFonts w:ascii="Times New Roman" w:hAnsi="Times New Roman"/>
          <w:color w:val="FFFFFF"/>
          <w:sz w:val="28"/>
          <w:szCs w:val="28"/>
        </w:rPr>
        <w:t>_</w:t>
      </w:r>
    </w:p>
    <w:p w:rsidR="00D9528B" w:rsidRDefault="00D9528B" w:rsidP="00D9528B">
      <w:pPr>
        <w:shd w:val="clear" w:color="auto" w:fill="FFFFFF"/>
        <w:tabs>
          <w:tab w:val="left" w:pos="10490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пгт</w:t>
      </w:r>
      <w:r w:rsidRPr="00E956A3">
        <w:rPr>
          <w:rFonts w:ascii="Times New Roman" w:hAnsi="Times New Roman"/>
          <w:bCs/>
          <w:sz w:val="28"/>
          <w:szCs w:val="28"/>
        </w:rPr>
        <w:t xml:space="preserve"> Грибановский</w:t>
      </w:r>
    </w:p>
    <w:p w:rsidR="00E956A3" w:rsidRPr="00E956A3" w:rsidRDefault="00E956A3" w:rsidP="00E956A3">
      <w:pPr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927"/>
      </w:tblGrid>
      <w:tr w:rsidR="00E956A3" w:rsidRPr="00E956A3" w:rsidTr="00F81414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F75024" w:rsidP="00912613">
            <w:pPr>
              <w:jc w:val="both"/>
              <w:outlineLv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 внесении изменений в</w:t>
            </w:r>
            <w:r w:rsidR="00C213E2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Положение 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о </w:t>
            </w:r>
            <w:bookmarkStart w:id="0" w:name="_Hlk73706793"/>
            <w:r w:rsidR="00701759" w:rsidRPr="00E956A3">
              <w:rPr>
                <w:rFonts w:ascii="Times New Roman" w:hAnsi="Times New Roman"/>
                <w:color w:val="auto"/>
                <w:sz w:val="28"/>
              </w:rPr>
              <w:t>муниципально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 xml:space="preserve">м </w:t>
            </w:r>
            <w:r w:rsidR="00057B19">
              <w:rPr>
                <w:rFonts w:ascii="Times New Roman" w:hAnsi="Times New Roman"/>
                <w:color w:val="auto"/>
                <w:sz w:val="28"/>
              </w:rPr>
              <w:t>земель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ном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контрол</w:t>
            </w:r>
            <w:bookmarkEnd w:id="0"/>
            <w:r w:rsidR="00701759">
              <w:rPr>
                <w:rFonts w:ascii="Times New Roman" w:hAnsi="Times New Roman"/>
                <w:color w:val="auto"/>
                <w:sz w:val="28"/>
              </w:rPr>
              <w:t>е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на территории </w:t>
            </w:r>
            <w:r w:rsidR="00701759" w:rsidRPr="00E956A3">
              <w:rPr>
                <w:rFonts w:ascii="Times New Roman" w:hAnsi="Times New Roman"/>
                <w:color w:val="auto"/>
                <w:sz w:val="28"/>
                <w:szCs w:val="28"/>
              </w:rPr>
              <w:t>Грибановского муниципального района Воронежской области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="00C213E2">
              <w:rPr>
                <w:rFonts w:ascii="Times New Roman" w:hAnsi="Times New Roman"/>
                <w:color w:val="auto"/>
                <w:sz w:val="28"/>
                <w:szCs w:val="28"/>
              </w:rPr>
              <w:t>у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>твержденное</w:t>
            </w:r>
            <w:r w:rsidR="00C213E2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C4414">
              <w:rPr>
                <w:rFonts w:ascii="Times New Roman" w:hAnsi="Times New Roman"/>
                <w:color w:val="auto"/>
                <w:sz w:val="28"/>
              </w:rPr>
              <w:t>р</w:t>
            </w:r>
            <w:r w:rsidR="00FD1F11">
              <w:rPr>
                <w:rFonts w:ascii="Times New Roman" w:hAnsi="Times New Roman"/>
                <w:color w:val="auto"/>
                <w:sz w:val="28"/>
              </w:rPr>
              <w:t>ешение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</w:t>
            </w:r>
            <w:r w:rsidR="00C213E2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Совета народных депутатов Грибановского муниципального района Воронежской области от 28.12.2021 № 24</w:t>
            </w:r>
            <w:r w:rsidR="00057B19">
              <w:rPr>
                <w:rFonts w:ascii="Times New Roman" w:hAnsi="Times New Roman"/>
                <w:color w:val="auto"/>
                <w:sz w:val="28"/>
                <w:szCs w:val="28"/>
              </w:rPr>
              <w:t>2</w:t>
            </w:r>
          </w:p>
          <w:p w:rsidR="00E956A3" w:rsidRPr="00E956A3" w:rsidRDefault="00E956A3" w:rsidP="00F814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E956A3" w:rsidP="00F814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6A3" w:rsidRPr="00E956A3" w:rsidRDefault="00E956A3" w:rsidP="00E956A3">
      <w:pPr>
        <w:tabs>
          <w:tab w:val="left" w:pos="4500"/>
        </w:tabs>
        <w:ind w:right="4855" w:firstLine="720"/>
        <w:jc w:val="both"/>
        <w:rPr>
          <w:rFonts w:ascii="Times New Roman" w:hAnsi="Times New Roman"/>
          <w:sz w:val="28"/>
          <w:szCs w:val="28"/>
        </w:rPr>
      </w:pPr>
    </w:p>
    <w:p w:rsidR="00E956A3" w:rsidRPr="00E956A3" w:rsidRDefault="008C4414" w:rsidP="00912613">
      <w:pPr>
        <w:pStyle w:val="afc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действующему законодательству, руководствуясь</w:t>
      </w:r>
      <w:r w:rsidR="008A1C12">
        <w:rPr>
          <w:rFonts w:ascii="Times New Roman" w:hAnsi="Times New Roman" w:cs="Times New Roman"/>
          <w:sz w:val="28"/>
          <w:szCs w:val="28"/>
        </w:rPr>
        <w:t xml:space="preserve"> </w:t>
      </w:r>
      <w:r w:rsidR="00057B19">
        <w:rPr>
          <w:rFonts w:ascii="Times New Roman" w:hAnsi="Times New Roman"/>
          <w:sz w:val="28"/>
          <w:szCs w:val="28"/>
        </w:rPr>
        <w:t>Земель</w:t>
      </w:r>
      <w:r w:rsidR="00431F38" w:rsidRPr="000E7BBF">
        <w:rPr>
          <w:rFonts w:ascii="Times New Roman" w:hAnsi="Times New Roman"/>
          <w:sz w:val="28"/>
          <w:szCs w:val="28"/>
        </w:rPr>
        <w:t xml:space="preserve">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="00912613">
        <w:rPr>
          <w:rFonts w:ascii="Times New Roman" w:hAnsi="Times New Roman"/>
          <w:sz w:val="28"/>
        </w:rPr>
        <w:t>от 31.07.</w:t>
      </w:r>
      <w:r w:rsidR="00431F38" w:rsidRPr="000E7BBF">
        <w:rPr>
          <w:rFonts w:ascii="Times New Roman" w:hAnsi="Times New Roman"/>
          <w:sz w:val="28"/>
        </w:rPr>
        <w:t>2020 № 248-ФЗ «О государственном контроле (надзоре) и муниципальном контроле в Российской Федерации»,</w:t>
      </w:r>
      <w:r w:rsidR="00C213E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F75024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E956A3" w:rsidRPr="00E956A3">
        <w:rPr>
          <w:rFonts w:ascii="Times New Roman" w:hAnsi="Times New Roman" w:cs="Times New Roman"/>
          <w:sz w:val="28"/>
          <w:szCs w:val="28"/>
        </w:rPr>
        <w:t>, Совет народных депутатов</w:t>
      </w:r>
    </w:p>
    <w:p w:rsidR="00752908" w:rsidRDefault="00752908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956A3" w:rsidRDefault="00E956A3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E956A3">
        <w:rPr>
          <w:rFonts w:ascii="Times New Roman" w:hAnsi="Times New Roman"/>
          <w:sz w:val="28"/>
          <w:szCs w:val="28"/>
        </w:rPr>
        <w:t>РЕШИЛ:</w:t>
      </w:r>
    </w:p>
    <w:p w:rsidR="00457337" w:rsidRPr="00E956A3" w:rsidRDefault="00457337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D226E" w:rsidRPr="00057B19" w:rsidRDefault="00E956A3" w:rsidP="00057B19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bookmarkStart w:id="1" w:name="sub_1"/>
      <w:r w:rsidRPr="00F75024">
        <w:rPr>
          <w:rFonts w:ascii="Times New Roman" w:hAnsi="Times New Roman"/>
          <w:sz w:val="28"/>
          <w:szCs w:val="28"/>
        </w:rPr>
        <w:t xml:space="preserve">1. </w:t>
      </w:r>
      <w:r w:rsidR="00457337">
        <w:rPr>
          <w:rFonts w:ascii="Times New Roman" w:hAnsi="Times New Roman"/>
          <w:sz w:val="28"/>
          <w:szCs w:val="28"/>
        </w:rPr>
        <w:t>Вне</w:t>
      </w:r>
      <w:r w:rsidR="008C4414">
        <w:rPr>
          <w:rFonts w:ascii="Times New Roman" w:hAnsi="Times New Roman"/>
          <w:sz w:val="28"/>
          <w:szCs w:val="28"/>
        </w:rPr>
        <w:t xml:space="preserve">сти </w:t>
      </w:r>
      <w:r w:rsidR="00701759">
        <w:rPr>
          <w:rFonts w:ascii="Times New Roman" w:hAnsi="Times New Roman"/>
          <w:sz w:val="28"/>
          <w:szCs w:val="28"/>
        </w:rPr>
        <w:t xml:space="preserve">изменения </w:t>
      </w:r>
      <w:r w:rsidR="008C4414">
        <w:rPr>
          <w:rFonts w:ascii="Times New Roman" w:hAnsi="Times New Roman"/>
          <w:sz w:val="28"/>
          <w:szCs w:val="28"/>
        </w:rPr>
        <w:t xml:space="preserve">в </w:t>
      </w:r>
      <w:r w:rsidR="00701759">
        <w:rPr>
          <w:rFonts w:ascii="Times New Roman" w:hAnsi="Times New Roman"/>
          <w:color w:val="auto"/>
          <w:sz w:val="28"/>
          <w:szCs w:val="28"/>
        </w:rPr>
        <w:t>Положение</w:t>
      </w:r>
      <w:r w:rsidR="00F82EBE">
        <w:rPr>
          <w:rFonts w:ascii="Times New Roman" w:hAnsi="Times New Roman"/>
          <w:color w:val="auto"/>
          <w:sz w:val="28"/>
          <w:szCs w:val="28"/>
        </w:rPr>
        <w:t xml:space="preserve"> о муниципальном земельном</w:t>
      </w:r>
      <w:r w:rsidR="00701759" w:rsidRPr="00F75024">
        <w:rPr>
          <w:rFonts w:ascii="Times New Roman" w:hAnsi="Times New Roman"/>
          <w:color w:val="auto"/>
          <w:sz w:val="28"/>
          <w:szCs w:val="28"/>
        </w:rPr>
        <w:t xml:space="preserve"> контроле на территории Грибановского муниципального района Воронежской области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, утвержденное </w:t>
      </w:r>
      <w:r w:rsidR="008C4414">
        <w:rPr>
          <w:rFonts w:ascii="Times New Roman" w:hAnsi="Times New Roman"/>
          <w:sz w:val="28"/>
          <w:szCs w:val="28"/>
        </w:rPr>
        <w:t>р</w:t>
      </w:r>
      <w:r w:rsidR="00457337">
        <w:rPr>
          <w:rFonts w:ascii="Times New Roman" w:hAnsi="Times New Roman"/>
          <w:color w:val="auto"/>
          <w:sz w:val="28"/>
          <w:szCs w:val="28"/>
        </w:rPr>
        <w:t>ешение</w:t>
      </w:r>
      <w:r w:rsidR="00701759">
        <w:rPr>
          <w:rFonts w:ascii="Times New Roman" w:hAnsi="Times New Roman"/>
          <w:color w:val="auto"/>
          <w:sz w:val="28"/>
          <w:szCs w:val="28"/>
        </w:rPr>
        <w:t>м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 xml:space="preserve"> Совета народных депутатов Грибановского муниципального района Воронежской области от 28.12.2021 № 24</w:t>
      </w:r>
      <w:r w:rsidR="00057B19">
        <w:rPr>
          <w:rFonts w:ascii="Times New Roman" w:hAnsi="Times New Roman"/>
          <w:color w:val="auto"/>
          <w:sz w:val="28"/>
          <w:szCs w:val="28"/>
        </w:rPr>
        <w:t>2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 (далее Положение)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>:</w:t>
      </w:r>
    </w:p>
    <w:p w:rsidR="00622FBB" w:rsidRDefault="008A636C" w:rsidP="00622FBB">
      <w:pPr>
        <w:ind w:firstLine="708"/>
        <w:jc w:val="both"/>
        <w:rPr>
          <w:sz w:val="28"/>
          <w:szCs w:val="28"/>
        </w:rPr>
      </w:pPr>
      <w:r w:rsidRPr="00622FBB">
        <w:rPr>
          <w:rFonts w:ascii="Times New Roman" w:hAnsi="Times New Roman"/>
          <w:sz w:val="28"/>
          <w:szCs w:val="28"/>
        </w:rPr>
        <w:t>1.</w:t>
      </w:r>
      <w:r w:rsidR="00057B19">
        <w:rPr>
          <w:rFonts w:ascii="Times New Roman" w:hAnsi="Times New Roman"/>
          <w:sz w:val="28"/>
          <w:szCs w:val="28"/>
        </w:rPr>
        <w:t>1</w:t>
      </w:r>
      <w:r w:rsidRPr="00622FBB">
        <w:rPr>
          <w:rFonts w:ascii="Times New Roman" w:hAnsi="Times New Roman"/>
          <w:sz w:val="28"/>
          <w:szCs w:val="28"/>
        </w:rPr>
        <w:t xml:space="preserve">. </w:t>
      </w:r>
      <w:r w:rsidR="00622FBB" w:rsidRPr="00622FBB">
        <w:rPr>
          <w:rFonts w:ascii="Times New Roman" w:hAnsi="Times New Roman"/>
          <w:sz w:val="28"/>
          <w:szCs w:val="28"/>
        </w:rPr>
        <w:t xml:space="preserve">Приложение </w:t>
      </w:r>
      <w:r w:rsidRPr="00701759">
        <w:rPr>
          <w:rFonts w:ascii="Times New Roman" w:hAnsi="Times New Roman"/>
          <w:sz w:val="28"/>
          <w:szCs w:val="28"/>
        </w:rPr>
        <w:t>1 к Положению</w:t>
      </w:r>
      <w:r w:rsidR="00C213E2">
        <w:rPr>
          <w:rFonts w:ascii="Times New Roman" w:hAnsi="Times New Roman"/>
          <w:sz w:val="28"/>
          <w:szCs w:val="28"/>
        </w:rPr>
        <w:t xml:space="preserve"> </w:t>
      </w:r>
      <w:r w:rsidR="003F3BF2" w:rsidRPr="00622FBB">
        <w:rPr>
          <w:rFonts w:ascii="Times New Roman" w:hAnsi="Times New Roman"/>
          <w:sz w:val="28"/>
          <w:szCs w:val="28"/>
        </w:rPr>
        <w:t xml:space="preserve">изложить в новой редакции </w:t>
      </w:r>
      <w:r w:rsidR="00622FBB" w:rsidRPr="00622FBB">
        <w:rPr>
          <w:rFonts w:ascii="Times New Roman" w:hAnsi="Times New Roman"/>
          <w:sz w:val="28"/>
          <w:szCs w:val="28"/>
        </w:rPr>
        <w:t>согласно приложению  к настоящему решению</w:t>
      </w:r>
      <w:r w:rsidR="00622FBB" w:rsidRPr="00110085">
        <w:rPr>
          <w:sz w:val="28"/>
          <w:szCs w:val="28"/>
        </w:rPr>
        <w:t>.</w:t>
      </w:r>
    </w:p>
    <w:p w:rsidR="00F025AF" w:rsidRDefault="00F025AF" w:rsidP="00622FBB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F025AF">
        <w:rPr>
          <w:rFonts w:ascii="Times New Roman" w:hAnsi="Times New Roman"/>
          <w:sz w:val="28"/>
          <w:szCs w:val="28"/>
        </w:rPr>
        <w:t>1.2.</w:t>
      </w:r>
      <w:r>
        <w:rPr>
          <w:rFonts w:ascii="Times New Roman" w:hAnsi="Times New Roman"/>
          <w:sz w:val="28"/>
          <w:szCs w:val="28"/>
        </w:rPr>
        <w:t xml:space="preserve"> Пункт 41 Положения изложить в следующей редакции:</w:t>
      </w:r>
    </w:p>
    <w:p w:rsidR="00F025AF" w:rsidRPr="00CE6B91" w:rsidRDefault="00F025AF" w:rsidP="00F025AF">
      <w:pPr>
        <w:pStyle w:val="ConsPlusNormal"/>
        <w:ind w:firstLine="0"/>
        <w:contextualSpacing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 xml:space="preserve">          «</w:t>
      </w:r>
      <w:r w:rsidRPr="00CE6B91">
        <w:rPr>
          <w:rFonts w:eastAsiaTheme="minorEastAsia"/>
          <w:sz w:val="28"/>
          <w:szCs w:val="28"/>
        </w:rPr>
        <w:t xml:space="preserve">41. Решения и действия (бездействие) должностных лиц, </w:t>
      </w:r>
      <w:r w:rsidRPr="00CE6B91">
        <w:rPr>
          <w:rFonts w:eastAsiaTheme="minorEastAsia"/>
          <w:sz w:val="28"/>
          <w:szCs w:val="28"/>
        </w:rPr>
        <w:lastRenderedPageBreak/>
        <w:t xml:space="preserve">осуществляющих муниципальный земельный контроль, могут быть обжалованы в порядке, установленном законодательством Российской Федерации. </w:t>
      </w:r>
    </w:p>
    <w:p w:rsidR="00F025AF" w:rsidRPr="004766EA" w:rsidRDefault="00F025AF" w:rsidP="00F025AF">
      <w:pPr>
        <w:pStyle w:val="ConsPlusTitle"/>
        <w:jc w:val="both"/>
        <w:rPr>
          <w:b w:val="0"/>
          <w:sz w:val="28"/>
          <w:szCs w:val="28"/>
        </w:rPr>
      </w:pPr>
      <w:r>
        <w:rPr>
          <w:sz w:val="28"/>
          <w:szCs w:val="28"/>
        </w:rPr>
        <w:tab/>
      </w:r>
      <w:r w:rsidRPr="004766EA">
        <w:rPr>
          <w:rFonts w:eastAsiaTheme="minorHAnsi"/>
          <w:b w:val="0"/>
          <w:sz w:val="28"/>
          <w:szCs w:val="28"/>
          <w:lang w:eastAsia="en-US"/>
        </w:rPr>
        <w:t>Досудебное обжалование решений Контрольного органа, действий (бездействия) его должностных лиц осуществляется в соответствии с</w:t>
      </w:r>
      <w:r w:rsidRPr="004766EA">
        <w:rPr>
          <w:b w:val="0"/>
          <w:sz w:val="28"/>
        </w:rPr>
        <w:t xml:space="preserve"> главой 9 Федерального закона от 31.07.2020г. № 248-ФЗ </w:t>
      </w:r>
      <w:r w:rsidRPr="004766EA">
        <w:rPr>
          <w:b w:val="0"/>
          <w:iCs/>
          <w:sz w:val="28"/>
          <w:szCs w:val="28"/>
        </w:rPr>
        <w:t>«О государственном контроле (надзоре) и муниципальном контроле в Российской Федерации».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E42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 руководителя Контрольного органа и инспекторов (далее также – должностные лица):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решений о проведении контрольных мероприятий;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актов контрольных  мероприятий, предписаний об устранении выявленных нарушений;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</w:t>
      </w:r>
      <w:r w:rsidRPr="00BD3A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Pr="00BD3AC9">
        <w:rPr>
          <w:rFonts w:ascii="Times New Roman" w:hAnsi="Times New Roman"/>
          <w:sz w:val="28"/>
          <w:szCs w:val="28"/>
        </w:rPr>
        <w:t xml:space="preserve">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3. Жалоба на решение Контрольного органа, действия (бездействие) его должностных лиц рассматривается руководителем Контрольного органа.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Контрольным органом.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7. Жалоба может содержать ходатайство о приостановлении исполнения обжалуемого решения Контрольного органа.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 xml:space="preserve">8. Руководителем Контрольного органа в срок не позднее двух </w:t>
      </w:r>
      <w:r w:rsidRPr="00BD3AC9">
        <w:rPr>
          <w:rFonts w:ascii="Times New Roman" w:hAnsi="Times New Roman"/>
          <w:sz w:val="28"/>
          <w:szCs w:val="28"/>
        </w:rPr>
        <w:lastRenderedPageBreak/>
        <w:t>рабочих дней со дня регистрации жалобы принимается решение: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о приостановлении исполнения обжалуемого решения Контрольного органа;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2) об отказе в приостановлении исполнения обжалуемого решения Контрольного органа.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9. Жалоба должна содержать: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основания и доводы, на основании которых контролируемое лицо не согласно с решением Контрольного органа и (или) действием(бездействием)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5) требования контролируемого лица, подавшего жалобу;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12. Контрольный орган принимает решение об отказе в рассмотрении жалобы в течение пяти рабочих дней со дня получения жалобы, если: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жалоба подана после истечения сроков подачи ж</w:t>
      </w:r>
      <w:r>
        <w:rPr>
          <w:rFonts w:ascii="Times New Roman" w:hAnsi="Times New Roman"/>
          <w:sz w:val="28"/>
          <w:szCs w:val="28"/>
        </w:rPr>
        <w:t>алобы, установленных пунктом 41.4</w:t>
      </w:r>
      <w:r w:rsidRPr="00BD3AC9">
        <w:rPr>
          <w:rFonts w:ascii="Times New Roman" w:hAnsi="Times New Roman"/>
          <w:sz w:val="28"/>
          <w:szCs w:val="28"/>
        </w:rPr>
        <w:t xml:space="preserve"> настоящего Положения, и не содержит ходатайства о восстановлении пропущенного срока на подачу жалобы;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3) до принятия решения по жалобе от контролируемого лица, ее </w:t>
      </w:r>
      <w:r w:rsidRPr="00BD3AC9">
        <w:rPr>
          <w:rFonts w:ascii="Times New Roman" w:hAnsi="Times New Roman"/>
          <w:sz w:val="28"/>
          <w:szCs w:val="28"/>
        </w:rPr>
        <w:lastRenderedPageBreak/>
        <w:t>подавшего, поступило заявление об отзыве жалобы;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имеется решение суда по вопросам, поставленным в жалобе;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5) ранее в Контрольный орган была подана другая жалоба от того же контролируемого лица по тем же основаниям;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8) жалоба подана в ненадлежащий орган;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13. Отказ в рассмотрении жалобы по основаниям, ука</w:t>
      </w:r>
      <w:r>
        <w:rPr>
          <w:rFonts w:ascii="Times New Roman" w:hAnsi="Times New Roman"/>
          <w:sz w:val="28"/>
          <w:szCs w:val="28"/>
        </w:rPr>
        <w:t>занным в подпунктах 3-8 пункта 41.</w:t>
      </w:r>
      <w:r w:rsidRPr="00BD3AC9">
        <w:rPr>
          <w:rFonts w:ascii="Times New Roman" w:hAnsi="Times New Roman"/>
          <w:sz w:val="28"/>
          <w:szCs w:val="28"/>
        </w:rPr>
        <w:t xml:space="preserve">12 настоящего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14. При рассмотрении жалобы Контрольный орган использует информационную 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Российской Федерации.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 xml:space="preserve">15. Жалоба подлежит рассмотрению руководителем Контрольного органа в течение 20 рабочих дней со дня ее регистрации.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16. Указанный срок может быть продлен на двадцать рабочих дней, в следующих исключительных случаях: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проведение в отношении должностного лица, действия (бездействия) которого обжалуются, служебной проверки по фактам, указанным в жалобе;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 xml:space="preserve">17.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 xml:space="preserve">18. Не допускается запрашивать у контролируемого лица, подавшего жалобу, информацию и документы, которые находятся в распоряжении </w:t>
      </w:r>
      <w:r w:rsidRPr="00BD3AC9">
        <w:rPr>
          <w:rFonts w:ascii="Times New Roman" w:hAnsi="Times New Roman"/>
          <w:sz w:val="28"/>
          <w:szCs w:val="28"/>
        </w:rPr>
        <w:lastRenderedPageBreak/>
        <w:t>государственных органов, органов местного самоуправления либо подведомственным им организаций.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41.</w:t>
      </w:r>
      <w:r w:rsidRPr="00BD3AC9">
        <w:rPr>
          <w:rFonts w:ascii="Times New Roman" w:hAnsi="Times New Roman"/>
          <w:sz w:val="28"/>
          <w:szCs w:val="28"/>
        </w:rPr>
        <w:t>20. По итогам рассмотрения жалобы руководитель Контрольного органа принимает одно из следующих решений: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оставляет жалобу без удовлетворения;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отменяет решение Контрольного органа полностью или частично;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F025AF" w:rsidRPr="00BD3AC9" w:rsidRDefault="00F025AF" w:rsidP="00F025AF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</w:p>
    <w:p w:rsidR="00F025AF" w:rsidRPr="00CE6B91" w:rsidRDefault="00F025AF" w:rsidP="00F025AF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41.</w:t>
      </w:r>
      <w:r w:rsidRPr="00BD3AC9">
        <w:rPr>
          <w:rFonts w:ascii="Times New Roman" w:hAnsi="Times New Roman"/>
          <w:sz w:val="28"/>
          <w:szCs w:val="28"/>
        </w:rPr>
        <w:t>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</w:t>
      </w:r>
      <w:r w:rsidRPr="008E424F">
        <w:rPr>
          <w:rFonts w:ascii="Times New Roman" w:hAnsi="Times New Roman"/>
          <w:sz w:val="28"/>
          <w:szCs w:val="28"/>
        </w:rPr>
        <w:t>.».</w:t>
      </w:r>
    </w:p>
    <w:p w:rsidR="00D9528B" w:rsidRPr="00D9528B" w:rsidRDefault="00C41D7F" w:rsidP="00D9528B">
      <w:pPr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9528B">
        <w:rPr>
          <w:rFonts w:ascii="Times New Roman" w:hAnsi="Times New Roman"/>
          <w:sz w:val="28"/>
          <w:szCs w:val="28"/>
        </w:rPr>
        <w:t>2</w:t>
      </w:r>
      <w:r w:rsidR="00E956A3" w:rsidRPr="00D9528B">
        <w:rPr>
          <w:rFonts w:ascii="Times New Roman" w:hAnsi="Times New Roman"/>
          <w:sz w:val="28"/>
          <w:szCs w:val="28"/>
        </w:rPr>
        <w:t xml:space="preserve">. </w:t>
      </w:r>
      <w:r w:rsidR="00D9528B" w:rsidRPr="00D9528B">
        <w:rPr>
          <w:rFonts w:ascii="Times New Roman" w:hAnsi="Times New Roman"/>
          <w:sz w:val="28"/>
          <w:szCs w:val="28"/>
        </w:rPr>
        <w:t>Опубликовать настоящее решение в Грибановском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9234DC" w:rsidRPr="009234DC" w:rsidRDefault="00C41D7F" w:rsidP="00D9528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351B">
        <w:rPr>
          <w:rFonts w:ascii="Times New Roman" w:hAnsi="Times New Roman"/>
          <w:sz w:val="28"/>
          <w:szCs w:val="28"/>
        </w:rPr>
        <w:t xml:space="preserve">. </w:t>
      </w:r>
      <w:r w:rsidR="009234DC" w:rsidRPr="009234DC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bookmarkEnd w:id="1"/>
    <w:p w:rsidR="00EF41DC" w:rsidRPr="00E956A3" w:rsidRDefault="00EF41DC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D9528B" w:rsidRDefault="00E956A3" w:rsidP="00063C91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E956A3">
        <w:rPr>
          <w:sz w:val="28"/>
          <w:szCs w:val="28"/>
        </w:rPr>
        <w:t xml:space="preserve">Глава </w:t>
      </w:r>
      <w:r w:rsidR="00D9528B">
        <w:rPr>
          <w:sz w:val="28"/>
          <w:szCs w:val="28"/>
        </w:rPr>
        <w:t>Грибановского</w:t>
      </w:r>
    </w:p>
    <w:p w:rsidR="00AF3ACF" w:rsidRDefault="00E956A3" w:rsidP="00063C91">
      <w:pPr>
        <w:pStyle w:val="ConsPlusNormal"/>
        <w:widowControl/>
        <w:ind w:firstLine="0"/>
        <w:jc w:val="both"/>
        <w:rPr>
          <w:bCs/>
          <w:sz w:val="28"/>
          <w:szCs w:val="28"/>
        </w:rPr>
      </w:pPr>
      <w:r w:rsidRPr="00E956A3">
        <w:rPr>
          <w:sz w:val="28"/>
          <w:szCs w:val="28"/>
        </w:rPr>
        <w:t>муниципального района</w:t>
      </w:r>
      <w:r w:rsidR="00C213E2">
        <w:rPr>
          <w:sz w:val="28"/>
          <w:szCs w:val="28"/>
        </w:rPr>
        <w:t xml:space="preserve">                 </w:t>
      </w:r>
      <w:r w:rsidR="00752908">
        <w:rPr>
          <w:sz w:val="28"/>
          <w:szCs w:val="28"/>
        </w:rPr>
        <w:t xml:space="preserve">                              </w:t>
      </w:r>
      <w:r w:rsidR="00C213E2">
        <w:rPr>
          <w:sz w:val="28"/>
          <w:szCs w:val="28"/>
        </w:rPr>
        <w:t xml:space="preserve"> </w:t>
      </w:r>
      <w:r w:rsidR="00D9528B">
        <w:rPr>
          <w:sz w:val="28"/>
          <w:szCs w:val="28"/>
        </w:rPr>
        <w:t xml:space="preserve">             </w:t>
      </w:r>
      <w:r w:rsidR="00C213E2">
        <w:rPr>
          <w:sz w:val="28"/>
          <w:szCs w:val="28"/>
        </w:rPr>
        <w:t xml:space="preserve">    </w:t>
      </w:r>
      <w:r w:rsidR="00063C91">
        <w:rPr>
          <w:sz w:val="28"/>
        </w:rPr>
        <w:t>Е.Н. Верещагина</w:t>
      </w: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A0A2B" w:rsidRDefault="00CA0A2B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52908" w:rsidRDefault="00752908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52908" w:rsidRDefault="00752908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52908" w:rsidRDefault="00752908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52908" w:rsidRDefault="00752908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752908" w:rsidRDefault="00752908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A0A2B" w:rsidRPr="00701759" w:rsidRDefault="00CA0A2B" w:rsidP="00CA0A2B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lastRenderedPageBreak/>
        <w:t>Приложение</w:t>
      </w:r>
    </w:p>
    <w:p w:rsidR="00CA0A2B" w:rsidRPr="00701759" w:rsidRDefault="00CA0A2B" w:rsidP="00CA0A2B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к  решению Совета народных депутатов</w:t>
      </w:r>
    </w:p>
    <w:p w:rsidR="00CA0A2B" w:rsidRPr="00701759" w:rsidRDefault="00CA0A2B" w:rsidP="00CA0A2B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Грибановского муниципального района</w:t>
      </w:r>
    </w:p>
    <w:p w:rsidR="00CA0A2B" w:rsidRPr="00701759" w:rsidRDefault="00CA0A2B" w:rsidP="00CA0A2B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3A2477" w:rsidRDefault="003A2477" w:rsidP="003A2477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</w:t>
      </w:r>
      <w:r w:rsidRPr="003A2477">
        <w:rPr>
          <w:rFonts w:ascii="Times New Roman" w:hAnsi="Times New Roman"/>
          <w:sz w:val="28"/>
          <w:szCs w:val="28"/>
        </w:rPr>
        <w:t>от 25.07.2024 № 76</w:t>
      </w:r>
      <w:r>
        <w:rPr>
          <w:color w:val="FFFFFF"/>
          <w:sz w:val="28"/>
          <w:szCs w:val="28"/>
        </w:rPr>
        <w:t>_</w:t>
      </w:r>
    </w:p>
    <w:p w:rsidR="00CA0A2B" w:rsidRPr="00701759" w:rsidRDefault="00CA0A2B" w:rsidP="00CA0A2B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CA0A2B" w:rsidRDefault="00CA0A2B" w:rsidP="00CA0A2B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  <w:highlight w:val="yellow"/>
        </w:rPr>
      </w:pPr>
    </w:p>
    <w:p w:rsidR="00CA0A2B" w:rsidRDefault="00CA0A2B" w:rsidP="00CA0A2B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CA0A2B" w:rsidRPr="00EA6703" w:rsidRDefault="00CA0A2B" w:rsidP="00CA0A2B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  <w:r w:rsidRPr="00EA6703">
        <w:rPr>
          <w:sz w:val="28"/>
          <w:szCs w:val="28"/>
        </w:rPr>
        <w:t>«Приложение 1</w:t>
      </w:r>
    </w:p>
    <w:p w:rsidR="00CA0A2B" w:rsidRPr="00EA6703" w:rsidRDefault="00CA0A2B" w:rsidP="00CA0A2B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CA0A2B" w:rsidRPr="00EA6703" w:rsidRDefault="00CA0A2B" w:rsidP="00CA0A2B">
      <w:pPr>
        <w:widowControl/>
        <w:ind w:left="4536"/>
        <w:jc w:val="both"/>
        <w:rPr>
          <w:shd w:val="clear" w:color="auto" w:fill="F1C100"/>
        </w:rPr>
      </w:pPr>
      <w:r w:rsidRPr="00EA6703">
        <w:rPr>
          <w:rFonts w:ascii="Times New Roman" w:hAnsi="Times New Roman"/>
          <w:sz w:val="28"/>
          <w:szCs w:val="28"/>
        </w:rPr>
        <w:t xml:space="preserve">к Положению о муниципальном </w:t>
      </w:r>
      <w:r>
        <w:rPr>
          <w:rFonts w:ascii="Times New Roman" w:hAnsi="Times New Roman"/>
          <w:sz w:val="28"/>
          <w:szCs w:val="28"/>
        </w:rPr>
        <w:t>земель</w:t>
      </w:r>
      <w:r w:rsidRPr="00EA6703">
        <w:rPr>
          <w:rFonts w:ascii="Times New Roman" w:hAnsi="Times New Roman"/>
          <w:sz w:val="28"/>
          <w:szCs w:val="28"/>
        </w:rPr>
        <w:t>ном контроле на территории Грибановского муниципального района Воронежской области</w:t>
      </w:r>
    </w:p>
    <w:p w:rsidR="00CA0A2B" w:rsidRPr="00EA6703" w:rsidRDefault="00CA0A2B" w:rsidP="00CA0A2B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CA0A2B" w:rsidRPr="00752908" w:rsidRDefault="00CA0A2B" w:rsidP="00CA0A2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Cs/>
          <w:sz w:val="28"/>
          <w:szCs w:val="28"/>
        </w:rPr>
      </w:pPr>
      <w:r w:rsidRPr="00752908">
        <w:rPr>
          <w:rFonts w:ascii="Times New Roman" w:hAnsi="Times New Roman"/>
          <w:sz w:val="28"/>
          <w:szCs w:val="28"/>
        </w:rPr>
        <w:t>Индикаторы риска нарушения обязательных требований</w:t>
      </w:r>
      <w:r w:rsidRPr="00752908">
        <w:rPr>
          <w:rFonts w:ascii="Times New Roman" w:hAnsi="Times New Roman"/>
          <w:bCs/>
          <w:sz w:val="28"/>
          <w:szCs w:val="28"/>
        </w:rPr>
        <w:t>,</w:t>
      </w:r>
    </w:p>
    <w:p w:rsidR="00CA0A2B" w:rsidRPr="00752908" w:rsidRDefault="00CA0A2B" w:rsidP="00CA0A2B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752908">
        <w:rPr>
          <w:rFonts w:ascii="Times New Roman" w:hAnsi="Times New Roman"/>
          <w:bCs/>
          <w:sz w:val="28"/>
          <w:szCs w:val="28"/>
        </w:rPr>
        <w:t>используемые в качестве основания для проведения контрольных мероприятий при осуществлении земельного контроля</w:t>
      </w:r>
    </w:p>
    <w:p w:rsidR="00CA0A2B" w:rsidRPr="00EA6703" w:rsidRDefault="00CA0A2B" w:rsidP="00CA0A2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0A2B" w:rsidRPr="00EA6703" w:rsidRDefault="00CA0A2B" w:rsidP="00CA0A2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1. </w:t>
      </w:r>
      <w:r w:rsidRPr="002057A5">
        <w:rPr>
          <w:rFonts w:ascii="Times New Roman" w:hAnsi="Times New Roman"/>
          <w:sz w:val="28"/>
          <w:szCs w:val="28"/>
        </w:rPr>
        <w:t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ЕГРН, правоустанавливающих документах на земельный участок</w:t>
      </w:r>
      <w:r w:rsidRPr="00EA6703">
        <w:rPr>
          <w:rFonts w:ascii="Times New Roman" w:hAnsi="Times New Roman"/>
          <w:sz w:val="28"/>
          <w:szCs w:val="28"/>
        </w:rPr>
        <w:t xml:space="preserve">. </w:t>
      </w:r>
    </w:p>
    <w:p w:rsidR="00CA0A2B" w:rsidRPr="00EA6703" w:rsidRDefault="00CA0A2B" w:rsidP="00CA0A2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2. </w:t>
      </w:r>
      <w:r w:rsidRPr="002057A5">
        <w:rPr>
          <w:rFonts w:ascii="Times New Roman" w:hAnsi="Times New Roman"/>
          <w:sz w:val="28"/>
          <w:szCs w:val="28"/>
        </w:rPr>
        <w:t>Наличие признаков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</w:t>
      </w:r>
      <w:r w:rsidRPr="00EA6703">
        <w:rPr>
          <w:rFonts w:ascii="Times New Roman" w:hAnsi="Times New Roman"/>
          <w:sz w:val="28"/>
          <w:szCs w:val="28"/>
        </w:rPr>
        <w:t>.</w:t>
      </w:r>
    </w:p>
    <w:p w:rsidR="00CA0A2B" w:rsidRPr="00EA6703" w:rsidRDefault="00CA0A2B" w:rsidP="00CA0A2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 w:rsidRPr="002057A5">
        <w:rPr>
          <w:rFonts w:ascii="Times New Roman" w:hAnsi="Times New Roman"/>
          <w:sz w:val="28"/>
          <w:szCs w:val="28"/>
        </w:rPr>
        <w:t>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предположительном неиспользовании для ведения сельскохозяйственного производства или осуществления иной связанной с сельскохозяйственным производством деятельности</w:t>
      </w:r>
      <w:r w:rsidRPr="00EA6703">
        <w:rPr>
          <w:rFonts w:ascii="Times New Roman" w:hAnsi="Times New Roman"/>
          <w:sz w:val="28"/>
          <w:szCs w:val="28"/>
        </w:rPr>
        <w:t xml:space="preserve">.   </w:t>
      </w:r>
    </w:p>
    <w:p w:rsidR="00CA0A2B" w:rsidRPr="00EA6703" w:rsidRDefault="00CA0A2B" w:rsidP="00CA0A2B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4. </w:t>
      </w:r>
      <w:r w:rsidRPr="002057A5">
        <w:rPr>
          <w:rFonts w:ascii="Times New Roman" w:hAnsi="Times New Roman"/>
          <w:sz w:val="28"/>
          <w:szCs w:val="28"/>
        </w:rPr>
        <w:t>Наличие на земельном участке специализированной техники, используемой для снятия и (или) перемещения плодородного слоя почвы.</w:t>
      </w:r>
      <w:r w:rsidR="00752908">
        <w:rPr>
          <w:rFonts w:ascii="Times New Roman" w:hAnsi="Times New Roman"/>
          <w:sz w:val="28"/>
          <w:szCs w:val="28"/>
        </w:rPr>
        <w:t>»</w:t>
      </w:r>
      <w:r w:rsidR="003A2477">
        <w:rPr>
          <w:rFonts w:ascii="Times New Roman" w:hAnsi="Times New Roman"/>
          <w:sz w:val="28"/>
          <w:szCs w:val="28"/>
        </w:rPr>
        <w:t>.</w:t>
      </w:r>
    </w:p>
    <w:p w:rsidR="00CA0A2B" w:rsidRDefault="00CA0A2B" w:rsidP="00CA0A2B">
      <w:pPr>
        <w:pStyle w:val="ConsPlusNormal"/>
        <w:spacing w:line="276" w:lineRule="auto"/>
        <w:ind w:firstLine="709"/>
        <w:jc w:val="both"/>
        <w:rPr>
          <w:b/>
          <w:sz w:val="28"/>
          <w:szCs w:val="28"/>
        </w:rPr>
      </w:pP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A0A2B" w:rsidRDefault="00CA0A2B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A0A2B" w:rsidRDefault="00CA0A2B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CA0A2B" w:rsidRDefault="00CA0A2B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4435A3" w:rsidRPr="004435A3" w:rsidRDefault="004435A3" w:rsidP="004435A3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4435A3">
        <w:rPr>
          <w:rFonts w:ascii="Times New Roman" w:hAnsi="Times New Roman"/>
          <w:b/>
          <w:i/>
          <w:sz w:val="28"/>
          <w:szCs w:val="28"/>
        </w:rPr>
        <w:t xml:space="preserve">       </w:t>
      </w:r>
    </w:p>
    <w:sectPr w:rsidR="004435A3" w:rsidRPr="004435A3" w:rsidSect="00752908">
      <w:pgSz w:w="11906" w:h="16838"/>
      <w:pgMar w:top="709" w:right="70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4B48" w:rsidRDefault="00A54B48" w:rsidP="000E7BBF">
      <w:r>
        <w:separator/>
      </w:r>
    </w:p>
  </w:endnote>
  <w:endnote w:type="continuationSeparator" w:id="1">
    <w:p w:rsidR="00A54B48" w:rsidRDefault="00A54B48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4B48" w:rsidRDefault="00A54B48" w:rsidP="000E7BBF">
      <w:r>
        <w:separator/>
      </w:r>
    </w:p>
  </w:footnote>
  <w:footnote w:type="continuationSeparator" w:id="1">
    <w:p w:rsidR="00A54B48" w:rsidRDefault="00A54B48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7B3C52"/>
    <w:multiLevelType w:val="hybridMultilevel"/>
    <w:tmpl w:val="04D80A2A"/>
    <w:lvl w:ilvl="0" w:tplc="04190011">
      <w:start w:val="1"/>
      <w:numFmt w:val="decimal"/>
      <w:lvlText w:val="%1)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3">
    <w:nsid w:val="28CC50F7"/>
    <w:multiLevelType w:val="hybridMultilevel"/>
    <w:tmpl w:val="58F8A06E"/>
    <w:lvl w:ilvl="0" w:tplc="2258FF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AE06ED0">
      <w:start w:val="1"/>
      <w:numFmt w:val="decimal"/>
      <w:lvlText w:val="%2)"/>
      <w:lvlJc w:val="left"/>
      <w:pPr>
        <w:ind w:left="5014" w:hanging="1065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5272DAA"/>
    <w:multiLevelType w:val="multilevel"/>
    <w:tmpl w:val="45272DA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B9F31B8"/>
    <w:multiLevelType w:val="hybridMultilevel"/>
    <w:tmpl w:val="620E23CA"/>
    <w:lvl w:ilvl="0" w:tplc="512201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2EA012E"/>
    <w:multiLevelType w:val="hybridMultilevel"/>
    <w:tmpl w:val="189A117A"/>
    <w:lvl w:ilvl="0" w:tplc="9F1EB3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9B93DBB"/>
    <w:multiLevelType w:val="hybridMultilevel"/>
    <w:tmpl w:val="6A84A1D2"/>
    <w:lvl w:ilvl="0" w:tplc="D902A33A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1547458"/>
    <w:multiLevelType w:val="hybridMultilevel"/>
    <w:tmpl w:val="872C0344"/>
    <w:lvl w:ilvl="0" w:tplc="24F8AD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3F3DA8"/>
    <w:multiLevelType w:val="hybridMultilevel"/>
    <w:tmpl w:val="98D6E270"/>
    <w:lvl w:ilvl="0" w:tplc="D5DCD1D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11"/>
  </w:num>
  <w:num w:numId="8">
    <w:abstractNumId w:val="14"/>
  </w:num>
  <w:num w:numId="9">
    <w:abstractNumId w:val="3"/>
  </w:num>
  <w:num w:numId="10">
    <w:abstractNumId w:val="13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85F"/>
    <w:rsid w:val="00003F50"/>
    <w:rsid w:val="00006BD0"/>
    <w:rsid w:val="000075C3"/>
    <w:rsid w:val="000119BE"/>
    <w:rsid w:val="00012449"/>
    <w:rsid w:val="00015538"/>
    <w:rsid w:val="000176AB"/>
    <w:rsid w:val="00020172"/>
    <w:rsid w:val="00025F92"/>
    <w:rsid w:val="00026692"/>
    <w:rsid w:val="0002793E"/>
    <w:rsid w:val="0003039F"/>
    <w:rsid w:val="00030B2D"/>
    <w:rsid w:val="0004178C"/>
    <w:rsid w:val="00042257"/>
    <w:rsid w:val="00052FCA"/>
    <w:rsid w:val="00054F98"/>
    <w:rsid w:val="00055774"/>
    <w:rsid w:val="00057B19"/>
    <w:rsid w:val="00063C91"/>
    <w:rsid w:val="00064EC5"/>
    <w:rsid w:val="000656A8"/>
    <w:rsid w:val="00071BCC"/>
    <w:rsid w:val="00072E3B"/>
    <w:rsid w:val="00073005"/>
    <w:rsid w:val="0007400E"/>
    <w:rsid w:val="000753A2"/>
    <w:rsid w:val="00077D49"/>
    <w:rsid w:val="00084C71"/>
    <w:rsid w:val="00085929"/>
    <w:rsid w:val="0009799A"/>
    <w:rsid w:val="000A3DAF"/>
    <w:rsid w:val="000B05D9"/>
    <w:rsid w:val="000B3247"/>
    <w:rsid w:val="000B53B4"/>
    <w:rsid w:val="000C48A1"/>
    <w:rsid w:val="000C6D91"/>
    <w:rsid w:val="000C6E5F"/>
    <w:rsid w:val="000D09E5"/>
    <w:rsid w:val="000D0FD8"/>
    <w:rsid w:val="000E137E"/>
    <w:rsid w:val="000E15DD"/>
    <w:rsid w:val="000E32CF"/>
    <w:rsid w:val="000E7BBF"/>
    <w:rsid w:val="000F3F75"/>
    <w:rsid w:val="000F56F4"/>
    <w:rsid w:val="000F5AD7"/>
    <w:rsid w:val="00102639"/>
    <w:rsid w:val="00102B21"/>
    <w:rsid w:val="00115227"/>
    <w:rsid w:val="001152AA"/>
    <w:rsid w:val="00120C4A"/>
    <w:rsid w:val="00122590"/>
    <w:rsid w:val="001343AB"/>
    <w:rsid w:val="001361F4"/>
    <w:rsid w:val="00140E0F"/>
    <w:rsid w:val="00155811"/>
    <w:rsid w:val="00156FED"/>
    <w:rsid w:val="00166085"/>
    <w:rsid w:val="00171304"/>
    <w:rsid w:val="001755CA"/>
    <w:rsid w:val="00177B9A"/>
    <w:rsid w:val="00180CBD"/>
    <w:rsid w:val="00181D34"/>
    <w:rsid w:val="0018445A"/>
    <w:rsid w:val="00184535"/>
    <w:rsid w:val="00184B43"/>
    <w:rsid w:val="001867A5"/>
    <w:rsid w:val="00196AD5"/>
    <w:rsid w:val="00196D90"/>
    <w:rsid w:val="001A1F8B"/>
    <w:rsid w:val="001A27E7"/>
    <w:rsid w:val="001A3F7D"/>
    <w:rsid w:val="001B35EA"/>
    <w:rsid w:val="001B47B6"/>
    <w:rsid w:val="001B769E"/>
    <w:rsid w:val="001C1313"/>
    <w:rsid w:val="001C2B7E"/>
    <w:rsid w:val="001C3ACC"/>
    <w:rsid w:val="001D0796"/>
    <w:rsid w:val="001D39B6"/>
    <w:rsid w:val="001D40B8"/>
    <w:rsid w:val="001E225F"/>
    <w:rsid w:val="001E3FBA"/>
    <w:rsid w:val="001E4A1D"/>
    <w:rsid w:val="001E5028"/>
    <w:rsid w:val="001E60D4"/>
    <w:rsid w:val="001E7CB5"/>
    <w:rsid w:val="001F2A5A"/>
    <w:rsid w:val="001F2E7C"/>
    <w:rsid w:val="001F3644"/>
    <w:rsid w:val="001F3B24"/>
    <w:rsid w:val="001F3DF7"/>
    <w:rsid w:val="001F78EC"/>
    <w:rsid w:val="002057A5"/>
    <w:rsid w:val="00211FCD"/>
    <w:rsid w:val="002123BD"/>
    <w:rsid w:val="00212C9B"/>
    <w:rsid w:val="002226ED"/>
    <w:rsid w:val="00225BB7"/>
    <w:rsid w:val="00226781"/>
    <w:rsid w:val="0023025D"/>
    <w:rsid w:val="00231E4B"/>
    <w:rsid w:val="00235B3E"/>
    <w:rsid w:val="002402A3"/>
    <w:rsid w:val="00241D52"/>
    <w:rsid w:val="00242BBB"/>
    <w:rsid w:val="00245A2A"/>
    <w:rsid w:val="00252DC4"/>
    <w:rsid w:val="00260889"/>
    <w:rsid w:val="00260B3E"/>
    <w:rsid w:val="00261AFF"/>
    <w:rsid w:val="002642E5"/>
    <w:rsid w:val="00264DCA"/>
    <w:rsid w:val="002672B5"/>
    <w:rsid w:val="00271FA2"/>
    <w:rsid w:val="002766F5"/>
    <w:rsid w:val="00277C2F"/>
    <w:rsid w:val="00283504"/>
    <w:rsid w:val="00284EC2"/>
    <w:rsid w:val="00290B34"/>
    <w:rsid w:val="0029166C"/>
    <w:rsid w:val="002945B8"/>
    <w:rsid w:val="002A154F"/>
    <w:rsid w:val="002B2308"/>
    <w:rsid w:val="002C4CF1"/>
    <w:rsid w:val="002D031C"/>
    <w:rsid w:val="002D2835"/>
    <w:rsid w:val="002D2FB2"/>
    <w:rsid w:val="002D52CF"/>
    <w:rsid w:val="002D53D6"/>
    <w:rsid w:val="002E7E17"/>
    <w:rsid w:val="002F2842"/>
    <w:rsid w:val="002F40F8"/>
    <w:rsid w:val="00300133"/>
    <w:rsid w:val="003026D5"/>
    <w:rsid w:val="003060D4"/>
    <w:rsid w:val="00306410"/>
    <w:rsid w:val="003119A9"/>
    <w:rsid w:val="00313544"/>
    <w:rsid w:val="00315E52"/>
    <w:rsid w:val="00317432"/>
    <w:rsid w:val="00322AA5"/>
    <w:rsid w:val="0032529D"/>
    <w:rsid w:val="00326C8C"/>
    <w:rsid w:val="00327268"/>
    <w:rsid w:val="00333806"/>
    <w:rsid w:val="003338F9"/>
    <w:rsid w:val="00335381"/>
    <w:rsid w:val="00335A2A"/>
    <w:rsid w:val="003371A3"/>
    <w:rsid w:val="003432DE"/>
    <w:rsid w:val="003459D8"/>
    <w:rsid w:val="003509A4"/>
    <w:rsid w:val="00360D4D"/>
    <w:rsid w:val="00360FA2"/>
    <w:rsid w:val="00361B08"/>
    <w:rsid w:val="003658E2"/>
    <w:rsid w:val="00365E3A"/>
    <w:rsid w:val="00367ABC"/>
    <w:rsid w:val="00375AC9"/>
    <w:rsid w:val="003810F6"/>
    <w:rsid w:val="00381F21"/>
    <w:rsid w:val="00395CBA"/>
    <w:rsid w:val="0039676F"/>
    <w:rsid w:val="003A1F25"/>
    <w:rsid w:val="003A2477"/>
    <w:rsid w:val="003B1F0E"/>
    <w:rsid w:val="003B2584"/>
    <w:rsid w:val="003B49C5"/>
    <w:rsid w:val="003B50F9"/>
    <w:rsid w:val="003C0F43"/>
    <w:rsid w:val="003C6692"/>
    <w:rsid w:val="003C6FBB"/>
    <w:rsid w:val="003D1BC5"/>
    <w:rsid w:val="003D5369"/>
    <w:rsid w:val="003E3156"/>
    <w:rsid w:val="003E42D9"/>
    <w:rsid w:val="003E666D"/>
    <w:rsid w:val="003E7E5D"/>
    <w:rsid w:val="003F3BF2"/>
    <w:rsid w:val="003F5B9C"/>
    <w:rsid w:val="003F5BCF"/>
    <w:rsid w:val="003F65C1"/>
    <w:rsid w:val="0040167C"/>
    <w:rsid w:val="00403796"/>
    <w:rsid w:val="00404AC7"/>
    <w:rsid w:val="004076C1"/>
    <w:rsid w:val="00411A4A"/>
    <w:rsid w:val="00416607"/>
    <w:rsid w:val="0042003B"/>
    <w:rsid w:val="00422538"/>
    <w:rsid w:val="00424CDD"/>
    <w:rsid w:val="004312E1"/>
    <w:rsid w:val="00431F38"/>
    <w:rsid w:val="004320CB"/>
    <w:rsid w:val="00432119"/>
    <w:rsid w:val="00432336"/>
    <w:rsid w:val="004351E9"/>
    <w:rsid w:val="004355B0"/>
    <w:rsid w:val="004435A3"/>
    <w:rsid w:val="00447252"/>
    <w:rsid w:val="00452FB7"/>
    <w:rsid w:val="00454095"/>
    <w:rsid w:val="00454108"/>
    <w:rsid w:val="00457337"/>
    <w:rsid w:val="00457F08"/>
    <w:rsid w:val="00461472"/>
    <w:rsid w:val="004663A7"/>
    <w:rsid w:val="00470E03"/>
    <w:rsid w:val="00472280"/>
    <w:rsid w:val="00472846"/>
    <w:rsid w:val="00475F90"/>
    <w:rsid w:val="00477305"/>
    <w:rsid w:val="00481505"/>
    <w:rsid w:val="00484E02"/>
    <w:rsid w:val="0049479A"/>
    <w:rsid w:val="00494AA8"/>
    <w:rsid w:val="004967CC"/>
    <w:rsid w:val="004A0636"/>
    <w:rsid w:val="004A11A6"/>
    <w:rsid w:val="004A40E4"/>
    <w:rsid w:val="004A6A94"/>
    <w:rsid w:val="004C0C60"/>
    <w:rsid w:val="004C2D4C"/>
    <w:rsid w:val="004C37C1"/>
    <w:rsid w:val="004C44D6"/>
    <w:rsid w:val="004C468C"/>
    <w:rsid w:val="004D1C1F"/>
    <w:rsid w:val="004D2628"/>
    <w:rsid w:val="004D3047"/>
    <w:rsid w:val="004D5426"/>
    <w:rsid w:val="004E2C8F"/>
    <w:rsid w:val="004E5778"/>
    <w:rsid w:val="004E7297"/>
    <w:rsid w:val="004E7ED6"/>
    <w:rsid w:val="004F0B58"/>
    <w:rsid w:val="004F1F55"/>
    <w:rsid w:val="004F5610"/>
    <w:rsid w:val="005004C6"/>
    <w:rsid w:val="00505270"/>
    <w:rsid w:val="00507352"/>
    <w:rsid w:val="00507D55"/>
    <w:rsid w:val="00510919"/>
    <w:rsid w:val="00514AFE"/>
    <w:rsid w:val="005150D3"/>
    <w:rsid w:val="00515818"/>
    <w:rsid w:val="00522A21"/>
    <w:rsid w:val="0053241E"/>
    <w:rsid w:val="00532477"/>
    <w:rsid w:val="0053302A"/>
    <w:rsid w:val="005335E4"/>
    <w:rsid w:val="00533E50"/>
    <w:rsid w:val="00541998"/>
    <w:rsid w:val="00542AE0"/>
    <w:rsid w:val="00546D30"/>
    <w:rsid w:val="00552469"/>
    <w:rsid w:val="00552C0C"/>
    <w:rsid w:val="00564995"/>
    <w:rsid w:val="00566618"/>
    <w:rsid w:val="00566D4E"/>
    <w:rsid w:val="005674E3"/>
    <w:rsid w:val="005706CF"/>
    <w:rsid w:val="00570709"/>
    <w:rsid w:val="00570BA9"/>
    <w:rsid w:val="00573382"/>
    <w:rsid w:val="00575961"/>
    <w:rsid w:val="005815DE"/>
    <w:rsid w:val="00591AB7"/>
    <w:rsid w:val="005952C0"/>
    <w:rsid w:val="00596F90"/>
    <w:rsid w:val="005A4DBD"/>
    <w:rsid w:val="005A6752"/>
    <w:rsid w:val="005B4CF3"/>
    <w:rsid w:val="005B4F7E"/>
    <w:rsid w:val="005B5745"/>
    <w:rsid w:val="005B6C74"/>
    <w:rsid w:val="005C3336"/>
    <w:rsid w:val="005D18B4"/>
    <w:rsid w:val="005D4A45"/>
    <w:rsid w:val="005E03A3"/>
    <w:rsid w:val="005E2870"/>
    <w:rsid w:val="005E316A"/>
    <w:rsid w:val="005E48D9"/>
    <w:rsid w:val="005F285C"/>
    <w:rsid w:val="00605E92"/>
    <w:rsid w:val="006068F3"/>
    <w:rsid w:val="00607E12"/>
    <w:rsid w:val="00612D07"/>
    <w:rsid w:val="0062234B"/>
    <w:rsid w:val="006228F5"/>
    <w:rsid w:val="00622FBB"/>
    <w:rsid w:val="00624895"/>
    <w:rsid w:val="00625F54"/>
    <w:rsid w:val="00627FAD"/>
    <w:rsid w:val="006303D8"/>
    <w:rsid w:val="00632B4D"/>
    <w:rsid w:val="0063471D"/>
    <w:rsid w:val="00635259"/>
    <w:rsid w:val="00636E77"/>
    <w:rsid w:val="00641DD0"/>
    <w:rsid w:val="006609A6"/>
    <w:rsid w:val="00662C5A"/>
    <w:rsid w:val="0066392F"/>
    <w:rsid w:val="0067369D"/>
    <w:rsid w:val="0067644F"/>
    <w:rsid w:val="0067760F"/>
    <w:rsid w:val="0068102F"/>
    <w:rsid w:val="0068176E"/>
    <w:rsid w:val="00681C6E"/>
    <w:rsid w:val="00685051"/>
    <w:rsid w:val="00690C22"/>
    <w:rsid w:val="0069370F"/>
    <w:rsid w:val="00694B55"/>
    <w:rsid w:val="00695519"/>
    <w:rsid w:val="006A0F43"/>
    <w:rsid w:val="006A4650"/>
    <w:rsid w:val="006B239F"/>
    <w:rsid w:val="006B42D1"/>
    <w:rsid w:val="006B4AB7"/>
    <w:rsid w:val="006C0651"/>
    <w:rsid w:val="006C0895"/>
    <w:rsid w:val="006C2681"/>
    <w:rsid w:val="006C6C30"/>
    <w:rsid w:val="006D19E6"/>
    <w:rsid w:val="006D6CA5"/>
    <w:rsid w:val="006D6F0D"/>
    <w:rsid w:val="006E468A"/>
    <w:rsid w:val="006E6964"/>
    <w:rsid w:val="00701759"/>
    <w:rsid w:val="00704513"/>
    <w:rsid w:val="007064C9"/>
    <w:rsid w:val="007067E4"/>
    <w:rsid w:val="00707B35"/>
    <w:rsid w:val="00716944"/>
    <w:rsid w:val="00721CDB"/>
    <w:rsid w:val="007221D6"/>
    <w:rsid w:val="00722509"/>
    <w:rsid w:val="00722A82"/>
    <w:rsid w:val="00730859"/>
    <w:rsid w:val="00733FF8"/>
    <w:rsid w:val="00743F33"/>
    <w:rsid w:val="00744FB5"/>
    <w:rsid w:val="007515CF"/>
    <w:rsid w:val="00752908"/>
    <w:rsid w:val="007535F1"/>
    <w:rsid w:val="007618E8"/>
    <w:rsid w:val="00762296"/>
    <w:rsid w:val="00775DA7"/>
    <w:rsid w:val="00776367"/>
    <w:rsid w:val="00776C8B"/>
    <w:rsid w:val="00776E4B"/>
    <w:rsid w:val="0077724A"/>
    <w:rsid w:val="007800FD"/>
    <w:rsid w:val="0078425D"/>
    <w:rsid w:val="00787C5D"/>
    <w:rsid w:val="007A03C9"/>
    <w:rsid w:val="007A3412"/>
    <w:rsid w:val="007A3DF6"/>
    <w:rsid w:val="007A7AA9"/>
    <w:rsid w:val="007A7E56"/>
    <w:rsid w:val="007B0E7C"/>
    <w:rsid w:val="007B14F7"/>
    <w:rsid w:val="007B185F"/>
    <w:rsid w:val="007B24BA"/>
    <w:rsid w:val="007C4A1C"/>
    <w:rsid w:val="007D099A"/>
    <w:rsid w:val="007D5AD9"/>
    <w:rsid w:val="007D66D9"/>
    <w:rsid w:val="007E00A1"/>
    <w:rsid w:val="007F035A"/>
    <w:rsid w:val="007F75DD"/>
    <w:rsid w:val="00801EBA"/>
    <w:rsid w:val="00805D05"/>
    <w:rsid w:val="00810256"/>
    <w:rsid w:val="00811839"/>
    <w:rsid w:val="00815B7B"/>
    <w:rsid w:val="0081622B"/>
    <w:rsid w:val="008215E8"/>
    <w:rsid w:val="0082572D"/>
    <w:rsid w:val="00826D55"/>
    <w:rsid w:val="00827B6A"/>
    <w:rsid w:val="0083030F"/>
    <w:rsid w:val="00830AC1"/>
    <w:rsid w:val="00834295"/>
    <w:rsid w:val="008358AC"/>
    <w:rsid w:val="00840071"/>
    <w:rsid w:val="0084165A"/>
    <w:rsid w:val="0084171D"/>
    <w:rsid w:val="00843DA4"/>
    <w:rsid w:val="0085023C"/>
    <w:rsid w:val="00851C96"/>
    <w:rsid w:val="00851CDD"/>
    <w:rsid w:val="008604BC"/>
    <w:rsid w:val="008631C1"/>
    <w:rsid w:val="00864065"/>
    <w:rsid w:val="0087392C"/>
    <w:rsid w:val="008751F9"/>
    <w:rsid w:val="00875B70"/>
    <w:rsid w:val="008775CC"/>
    <w:rsid w:val="008810FC"/>
    <w:rsid w:val="00884974"/>
    <w:rsid w:val="0088540C"/>
    <w:rsid w:val="00887507"/>
    <w:rsid w:val="00893C92"/>
    <w:rsid w:val="00893DC7"/>
    <w:rsid w:val="008A1C12"/>
    <w:rsid w:val="008A3066"/>
    <w:rsid w:val="008A636C"/>
    <w:rsid w:val="008A68EF"/>
    <w:rsid w:val="008B7A68"/>
    <w:rsid w:val="008C3029"/>
    <w:rsid w:val="008C38EC"/>
    <w:rsid w:val="008C430C"/>
    <w:rsid w:val="008C4414"/>
    <w:rsid w:val="008C443B"/>
    <w:rsid w:val="008C5F2C"/>
    <w:rsid w:val="008E79FB"/>
    <w:rsid w:val="008F277E"/>
    <w:rsid w:val="008F42E1"/>
    <w:rsid w:val="00901B4D"/>
    <w:rsid w:val="00904BFA"/>
    <w:rsid w:val="0090755D"/>
    <w:rsid w:val="00912613"/>
    <w:rsid w:val="00917D63"/>
    <w:rsid w:val="0092047C"/>
    <w:rsid w:val="009234DC"/>
    <w:rsid w:val="00933444"/>
    <w:rsid w:val="00933B73"/>
    <w:rsid w:val="00935D71"/>
    <w:rsid w:val="009369A8"/>
    <w:rsid w:val="0093786D"/>
    <w:rsid w:val="00946375"/>
    <w:rsid w:val="0095207E"/>
    <w:rsid w:val="00952DA1"/>
    <w:rsid w:val="00955DA3"/>
    <w:rsid w:val="00957093"/>
    <w:rsid w:val="009661EF"/>
    <w:rsid w:val="009662F6"/>
    <w:rsid w:val="0096769A"/>
    <w:rsid w:val="009749B4"/>
    <w:rsid w:val="00976431"/>
    <w:rsid w:val="00977DE3"/>
    <w:rsid w:val="00980768"/>
    <w:rsid w:val="00987DC5"/>
    <w:rsid w:val="0099433E"/>
    <w:rsid w:val="009A5510"/>
    <w:rsid w:val="009A6499"/>
    <w:rsid w:val="009A6BAC"/>
    <w:rsid w:val="009A6C22"/>
    <w:rsid w:val="009A779F"/>
    <w:rsid w:val="009B26C9"/>
    <w:rsid w:val="009B5296"/>
    <w:rsid w:val="009B54C4"/>
    <w:rsid w:val="009B61F7"/>
    <w:rsid w:val="009B6838"/>
    <w:rsid w:val="009D226E"/>
    <w:rsid w:val="009E1810"/>
    <w:rsid w:val="009E672B"/>
    <w:rsid w:val="009F71DB"/>
    <w:rsid w:val="00A0432E"/>
    <w:rsid w:val="00A04737"/>
    <w:rsid w:val="00A14EC0"/>
    <w:rsid w:val="00A15315"/>
    <w:rsid w:val="00A21813"/>
    <w:rsid w:val="00A30E62"/>
    <w:rsid w:val="00A368D8"/>
    <w:rsid w:val="00A445AD"/>
    <w:rsid w:val="00A45CF4"/>
    <w:rsid w:val="00A532BB"/>
    <w:rsid w:val="00A54B48"/>
    <w:rsid w:val="00A54DCA"/>
    <w:rsid w:val="00A560CA"/>
    <w:rsid w:val="00A562FA"/>
    <w:rsid w:val="00A64A6B"/>
    <w:rsid w:val="00A64B74"/>
    <w:rsid w:val="00A65C64"/>
    <w:rsid w:val="00A675B4"/>
    <w:rsid w:val="00A7168D"/>
    <w:rsid w:val="00A727CC"/>
    <w:rsid w:val="00A771B4"/>
    <w:rsid w:val="00A81D07"/>
    <w:rsid w:val="00A90042"/>
    <w:rsid w:val="00A930C9"/>
    <w:rsid w:val="00A9528D"/>
    <w:rsid w:val="00AA5200"/>
    <w:rsid w:val="00AB20CB"/>
    <w:rsid w:val="00AB2703"/>
    <w:rsid w:val="00AB40F3"/>
    <w:rsid w:val="00AB6B0F"/>
    <w:rsid w:val="00AB7A94"/>
    <w:rsid w:val="00AC3D04"/>
    <w:rsid w:val="00AC56E7"/>
    <w:rsid w:val="00AC7252"/>
    <w:rsid w:val="00AD3DD7"/>
    <w:rsid w:val="00AD7969"/>
    <w:rsid w:val="00AE32B2"/>
    <w:rsid w:val="00AE6574"/>
    <w:rsid w:val="00AF3ACF"/>
    <w:rsid w:val="00AF4A82"/>
    <w:rsid w:val="00B00F8F"/>
    <w:rsid w:val="00B03EE9"/>
    <w:rsid w:val="00B0609C"/>
    <w:rsid w:val="00B11182"/>
    <w:rsid w:val="00B11DFF"/>
    <w:rsid w:val="00B20D87"/>
    <w:rsid w:val="00B230B6"/>
    <w:rsid w:val="00B24B12"/>
    <w:rsid w:val="00B25BBD"/>
    <w:rsid w:val="00B31128"/>
    <w:rsid w:val="00B31B6C"/>
    <w:rsid w:val="00B31FE7"/>
    <w:rsid w:val="00B321B4"/>
    <w:rsid w:val="00B32CD9"/>
    <w:rsid w:val="00B3316F"/>
    <w:rsid w:val="00B33824"/>
    <w:rsid w:val="00B33DAE"/>
    <w:rsid w:val="00B351F6"/>
    <w:rsid w:val="00B37629"/>
    <w:rsid w:val="00B37F33"/>
    <w:rsid w:val="00B4162F"/>
    <w:rsid w:val="00B51E88"/>
    <w:rsid w:val="00B5240F"/>
    <w:rsid w:val="00B5479D"/>
    <w:rsid w:val="00B55643"/>
    <w:rsid w:val="00B559E3"/>
    <w:rsid w:val="00B61240"/>
    <w:rsid w:val="00B663A3"/>
    <w:rsid w:val="00B747FC"/>
    <w:rsid w:val="00B75C5C"/>
    <w:rsid w:val="00B84A76"/>
    <w:rsid w:val="00B92092"/>
    <w:rsid w:val="00B92685"/>
    <w:rsid w:val="00B978ED"/>
    <w:rsid w:val="00BA0147"/>
    <w:rsid w:val="00BA6F41"/>
    <w:rsid w:val="00BB050F"/>
    <w:rsid w:val="00BB0CE8"/>
    <w:rsid w:val="00BB2250"/>
    <w:rsid w:val="00BB60A4"/>
    <w:rsid w:val="00BB76D8"/>
    <w:rsid w:val="00BC214B"/>
    <w:rsid w:val="00BC439C"/>
    <w:rsid w:val="00BD3DB3"/>
    <w:rsid w:val="00BD5A04"/>
    <w:rsid w:val="00BE3589"/>
    <w:rsid w:val="00BE5108"/>
    <w:rsid w:val="00BE634D"/>
    <w:rsid w:val="00BE719F"/>
    <w:rsid w:val="00BE78A9"/>
    <w:rsid w:val="00BF2405"/>
    <w:rsid w:val="00BF70BB"/>
    <w:rsid w:val="00C01364"/>
    <w:rsid w:val="00C02112"/>
    <w:rsid w:val="00C04B62"/>
    <w:rsid w:val="00C06AC1"/>
    <w:rsid w:val="00C1027A"/>
    <w:rsid w:val="00C14CD1"/>
    <w:rsid w:val="00C213E2"/>
    <w:rsid w:val="00C2376E"/>
    <w:rsid w:val="00C26299"/>
    <w:rsid w:val="00C26B04"/>
    <w:rsid w:val="00C318AF"/>
    <w:rsid w:val="00C31A8B"/>
    <w:rsid w:val="00C328FD"/>
    <w:rsid w:val="00C3444F"/>
    <w:rsid w:val="00C41D7F"/>
    <w:rsid w:val="00C55D8A"/>
    <w:rsid w:val="00C61E2B"/>
    <w:rsid w:val="00C62046"/>
    <w:rsid w:val="00C62CA2"/>
    <w:rsid w:val="00C67013"/>
    <w:rsid w:val="00C67725"/>
    <w:rsid w:val="00C70753"/>
    <w:rsid w:val="00C738BC"/>
    <w:rsid w:val="00C7636E"/>
    <w:rsid w:val="00C932A5"/>
    <w:rsid w:val="00CA0A2B"/>
    <w:rsid w:val="00CA5FAE"/>
    <w:rsid w:val="00CB1D78"/>
    <w:rsid w:val="00CB2FF5"/>
    <w:rsid w:val="00CB30C0"/>
    <w:rsid w:val="00CB3100"/>
    <w:rsid w:val="00CB446F"/>
    <w:rsid w:val="00CB5943"/>
    <w:rsid w:val="00CB714C"/>
    <w:rsid w:val="00CC13CD"/>
    <w:rsid w:val="00CC7346"/>
    <w:rsid w:val="00CD2977"/>
    <w:rsid w:val="00CD3E8B"/>
    <w:rsid w:val="00CD7118"/>
    <w:rsid w:val="00CE7007"/>
    <w:rsid w:val="00CF1E71"/>
    <w:rsid w:val="00CF292F"/>
    <w:rsid w:val="00CF3BD6"/>
    <w:rsid w:val="00D03202"/>
    <w:rsid w:val="00D03A5A"/>
    <w:rsid w:val="00D2351B"/>
    <w:rsid w:val="00D239A0"/>
    <w:rsid w:val="00D25781"/>
    <w:rsid w:val="00D2724C"/>
    <w:rsid w:val="00D2792A"/>
    <w:rsid w:val="00D33ED3"/>
    <w:rsid w:val="00D33FA6"/>
    <w:rsid w:val="00D51060"/>
    <w:rsid w:val="00D51165"/>
    <w:rsid w:val="00D55CB1"/>
    <w:rsid w:val="00D6568E"/>
    <w:rsid w:val="00D73083"/>
    <w:rsid w:val="00D84A81"/>
    <w:rsid w:val="00D857A5"/>
    <w:rsid w:val="00D936DB"/>
    <w:rsid w:val="00D9528B"/>
    <w:rsid w:val="00DA06B4"/>
    <w:rsid w:val="00DA14CD"/>
    <w:rsid w:val="00DB1F80"/>
    <w:rsid w:val="00DB713E"/>
    <w:rsid w:val="00DC3C44"/>
    <w:rsid w:val="00DD2C58"/>
    <w:rsid w:val="00DD4F00"/>
    <w:rsid w:val="00DE3E1F"/>
    <w:rsid w:val="00DE67CE"/>
    <w:rsid w:val="00DE739C"/>
    <w:rsid w:val="00DF4390"/>
    <w:rsid w:val="00DF60CC"/>
    <w:rsid w:val="00DF7439"/>
    <w:rsid w:val="00E03EE5"/>
    <w:rsid w:val="00E16D05"/>
    <w:rsid w:val="00E3559C"/>
    <w:rsid w:val="00E35897"/>
    <w:rsid w:val="00E35F29"/>
    <w:rsid w:val="00E35F9F"/>
    <w:rsid w:val="00E43EA7"/>
    <w:rsid w:val="00E47230"/>
    <w:rsid w:val="00E5103C"/>
    <w:rsid w:val="00E51E31"/>
    <w:rsid w:val="00E5283C"/>
    <w:rsid w:val="00E54705"/>
    <w:rsid w:val="00E550A8"/>
    <w:rsid w:val="00E62C28"/>
    <w:rsid w:val="00E653BB"/>
    <w:rsid w:val="00E663AB"/>
    <w:rsid w:val="00E717C4"/>
    <w:rsid w:val="00E7311C"/>
    <w:rsid w:val="00E756C0"/>
    <w:rsid w:val="00E76C42"/>
    <w:rsid w:val="00E956A3"/>
    <w:rsid w:val="00E9621B"/>
    <w:rsid w:val="00EA547E"/>
    <w:rsid w:val="00EA66DF"/>
    <w:rsid w:val="00EA6703"/>
    <w:rsid w:val="00EA7AEA"/>
    <w:rsid w:val="00EB2D01"/>
    <w:rsid w:val="00EB3507"/>
    <w:rsid w:val="00EB46C0"/>
    <w:rsid w:val="00EB54E8"/>
    <w:rsid w:val="00EB7F3D"/>
    <w:rsid w:val="00EC65B6"/>
    <w:rsid w:val="00EC6EBB"/>
    <w:rsid w:val="00ED5EB6"/>
    <w:rsid w:val="00EE4975"/>
    <w:rsid w:val="00EE688F"/>
    <w:rsid w:val="00EF41DC"/>
    <w:rsid w:val="00F025AF"/>
    <w:rsid w:val="00F04939"/>
    <w:rsid w:val="00F05EE3"/>
    <w:rsid w:val="00F0661D"/>
    <w:rsid w:val="00F06980"/>
    <w:rsid w:val="00F121E3"/>
    <w:rsid w:val="00F23F75"/>
    <w:rsid w:val="00F275CD"/>
    <w:rsid w:val="00F276B7"/>
    <w:rsid w:val="00F303C9"/>
    <w:rsid w:val="00F3165F"/>
    <w:rsid w:val="00F31EC0"/>
    <w:rsid w:val="00F33558"/>
    <w:rsid w:val="00F40BB4"/>
    <w:rsid w:val="00F46B0C"/>
    <w:rsid w:val="00F5082B"/>
    <w:rsid w:val="00F50A9C"/>
    <w:rsid w:val="00F54E3F"/>
    <w:rsid w:val="00F57646"/>
    <w:rsid w:val="00F61A66"/>
    <w:rsid w:val="00F62660"/>
    <w:rsid w:val="00F673DC"/>
    <w:rsid w:val="00F712AC"/>
    <w:rsid w:val="00F75024"/>
    <w:rsid w:val="00F77012"/>
    <w:rsid w:val="00F81414"/>
    <w:rsid w:val="00F82EBE"/>
    <w:rsid w:val="00F85B9B"/>
    <w:rsid w:val="00F9062B"/>
    <w:rsid w:val="00F9122D"/>
    <w:rsid w:val="00F93B86"/>
    <w:rsid w:val="00F96B80"/>
    <w:rsid w:val="00FB1200"/>
    <w:rsid w:val="00FB43CD"/>
    <w:rsid w:val="00FB4DDB"/>
    <w:rsid w:val="00FC014C"/>
    <w:rsid w:val="00FC5918"/>
    <w:rsid w:val="00FC7CF7"/>
    <w:rsid w:val="00FD1F11"/>
    <w:rsid w:val="00FD20E0"/>
    <w:rsid w:val="00FE19BF"/>
    <w:rsid w:val="00FE3E80"/>
    <w:rsid w:val="00FE5B01"/>
    <w:rsid w:val="00FF0383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qFormat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84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basedOn w:val="a0"/>
    <w:link w:val="35"/>
    <w:rsid w:val="003C6FBB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5">
    <w:name w:val="Основной текст3"/>
    <w:basedOn w:val="a"/>
    <w:link w:val="afb"/>
    <w:rsid w:val="003C6FBB"/>
    <w:pPr>
      <w:shd w:val="clear" w:color="auto" w:fill="FFFFFF"/>
      <w:spacing w:after="360" w:line="0" w:lineRule="atLeast"/>
      <w:jc w:val="center"/>
    </w:pPr>
    <w:rPr>
      <w:rFonts w:ascii="Times New Roman" w:hAnsi="Times New Roman"/>
      <w:color w:val="auto"/>
      <w:spacing w:val="2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E956A3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styleId="afd">
    <w:name w:val="Normal (Web)"/>
    <w:basedOn w:val="a"/>
    <w:uiPriority w:val="99"/>
    <w:unhideWhenUsed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no-indent">
    <w:name w:val="no-indent"/>
    <w:basedOn w:val="a"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t">
    <w:name w:val="t"/>
    <w:basedOn w:val="a"/>
    <w:uiPriority w:val="99"/>
    <w:semiHidden/>
    <w:rsid w:val="00F025AF"/>
    <w:pPr>
      <w:widowControl/>
      <w:spacing w:before="90" w:after="90"/>
      <w:ind w:left="675" w:right="675"/>
      <w:jc w:val="center"/>
    </w:pPr>
    <w:rPr>
      <w:rFonts w:ascii="Times New Roman" w:eastAsiaTheme="minorEastAsia" w:hAnsi="Times New Roman"/>
      <w:b/>
      <w:bCs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CB3D4-E79D-4249-9679-C93760095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3520</TotalTime>
  <Pages>6</Pages>
  <Words>1917</Words>
  <Characters>10928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224</cp:revision>
  <cp:lastPrinted>2023-09-27T06:09:00Z</cp:lastPrinted>
  <dcterms:created xsi:type="dcterms:W3CDTF">2021-06-18T09:56:00Z</dcterms:created>
  <dcterms:modified xsi:type="dcterms:W3CDTF">2024-07-29T11:49:00Z</dcterms:modified>
</cp:coreProperties>
</file>