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6E" w:rsidRPr="003A7E1B" w:rsidRDefault="00295E62" w:rsidP="003A7E1B">
      <w:pPr>
        <w:ind w:firstLine="709"/>
        <w:rPr>
          <w:rFonts w:cs="Arial"/>
          <w:bCs/>
          <w:color w:val="000000"/>
        </w:rPr>
      </w:pPr>
      <w:bookmarkStart w:id="0" w:name="_GoBack"/>
      <w:bookmarkEnd w:id="0"/>
      <w:r>
        <w:rPr>
          <w:rFonts w:cs="Arial"/>
          <w:noProof/>
        </w:rPr>
        <w:drawing>
          <wp:anchor distT="0" distB="0" distL="114300" distR="114300" simplePos="0" relativeHeight="251668480" behindDoc="0" locked="0" layoutInCell="1" allowOverlap="1">
            <wp:simplePos x="0" y="0"/>
            <wp:positionH relativeFrom="column">
              <wp:posOffset>2625090</wp:posOffset>
            </wp:positionH>
            <wp:positionV relativeFrom="paragraph">
              <wp:posOffset>-548640</wp:posOffset>
            </wp:positionV>
            <wp:extent cx="733425" cy="885825"/>
            <wp:effectExtent l="0" t="0" r="9525" b="9525"/>
            <wp:wrapNone/>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34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46E" w:rsidRPr="003A7E1B" w:rsidRDefault="00FE746E" w:rsidP="003A7E1B">
      <w:pPr>
        <w:ind w:firstLine="709"/>
        <w:rPr>
          <w:rFonts w:cs="Arial"/>
          <w:bCs/>
          <w:color w:val="000000"/>
        </w:rPr>
      </w:pPr>
    </w:p>
    <w:p w:rsidR="00FE746E" w:rsidRPr="003A7E1B" w:rsidRDefault="00FE746E" w:rsidP="003A7E1B">
      <w:pPr>
        <w:ind w:firstLine="709"/>
        <w:jc w:val="center"/>
        <w:rPr>
          <w:rFonts w:cs="Arial"/>
          <w:bCs/>
          <w:color w:val="000000"/>
        </w:rPr>
      </w:pPr>
      <w:r w:rsidRPr="003A7E1B">
        <w:rPr>
          <w:rFonts w:cs="Arial"/>
          <w:bCs/>
          <w:color w:val="000000"/>
        </w:rPr>
        <w:t>АДМИНИСТРАЦИЯ</w:t>
      </w:r>
    </w:p>
    <w:p w:rsidR="00FE746E" w:rsidRPr="003A7E1B" w:rsidRDefault="00FE746E" w:rsidP="003A7E1B">
      <w:pPr>
        <w:keepNext/>
        <w:ind w:firstLine="709"/>
        <w:jc w:val="center"/>
        <w:rPr>
          <w:rFonts w:cs="Arial"/>
          <w:bCs/>
          <w:color w:val="000000"/>
          <w:kern w:val="32"/>
        </w:rPr>
      </w:pPr>
      <w:r w:rsidRPr="003A7E1B">
        <w:rPr>
          <w:rFonts w:cs="Arial"/>
          <w:bCs/>
          <w:color w:val="000000"/>
          <w:kern w:val="32"/>
        </w:rPr>
        <w:t>ГРИБАНОВСКОГО МУНИЦИПАЛЬНОГО РАЙОНА</w:t>
      </w:r>
    </w:p>
    <w:p w:rsidR="00FE746E" w:rsidRPr="003A7E1B" w:rsidRDefault="00FE746E" w:rsidP="003A7E1B">
      <w:pPr>
        <w:ind w:firstLine="709"/>
        <w:jc w:val="center"/>
        <w:rPr>
          <w:rFonts w:cs="Arial"/>
          <w:bCs/>
          <w:color w:val="000000"/>
        </w:rPr>
      </w:pPr>
      <w:r w:rsidRPr="003A7E1B">
        <w:rPr>
          <w:rFonts w:cs="Arial"/>
          <w:bCs/>
          <w:color w:val="000000"/>
        </w:rPr>
        <w:t>ВОРОНЕЖСКОЙ</w:t>
      </w:r>
      <w:r w:rsidR="00CE394E" w:rsidRPr="003A7E1B">
        <w:rPr>
          <w:rFonts w:cs="Arial"/>
          <w:bCs/>
          <w:color w:val="000000"/>
        </w:rPr>
        <w:t xml:space="preserve"> </w:t>
      </w:r>
      <w:r w:rsidRPr="003A7E1B">
        <w:rPr>
          <w:rFonts w:cs="Arial"/>
          <w:bCs/>
          <w:color w:val="000000"/>
        </w:rPr>
        <w:t>ОБЛАСТИ</w:t>
      </w:r>
    </w:p>
    <w:p w:rsidR="00FE746E" w:rsidRPr="003A7E1B" w:rsidRDefault="00FE746E" w:rsidP="003A7E1B">
      <w:pPr>
        <w:ind w:firstLine="709"/>
        <w:jc w:val="center"/>
        <w:rPr>
          <w:rFonts w:cs="Arial"/>
          <w:bCs/>
          <w:color w:val="000000"/>
        </w:rPr>
      </w:pPr>
    </w:p>
    <w:p w:rsidR="00FE746E" w:rsidRPr="003A7E1B" w:rsidRDefault="00FE746E" w:rsidP="003A7E1B">
      <w:pPr>
        <w:ind w:firstLine="709"/>
        <w:jc w:val="center"/>
        <w:rPr>
          <w:rFonts w:cs="Arial"/>
          <w:bCs/>
          <w:color w:val="000000"/>
        </w:rPr>
      </w:pPr>
      <w:r w:rsidRPr="003A7E1B">
        <w:rPr>
          <w:rFonts w:cs="Arial"/>
          <w:bCs/>
          <w:color w:val="000000"/>
        </w:rPr>
        <w:t>П О С Т А Н О В Л Е Н И Е</w:t>
      </w:r>
    </w:p>
    <w:p w:rsidR="00FE746E" w:rsidRPr="003A7E1B" w:rsidRDefault="00FE746E" w:rsidP="003A7E1B">
      <w:pPr>
        <w:ind w:firstLine="709"/>
        <w:rPr>
          <w:rFonts w:cs="Arial"/>
          <w:color w:val="000000"/>
        </w:rPr>
      </w:pPr>
    </w:p>
    <w:p w:rsidR="00FE746E" w:rsidRPr="003A7E1B" w:rsidRDefault="00FE746E" w:rsidP="003A7E1B">
      <w:pPr>
        <w:ind w:firstLine="709"/>
        <w:rPr>
          <w:rFonts w:cs="Arial"/>
          <w:color w:val="000000"/>
        </w:rPr>
      </w:pPr>
      <w:r w:rsidRPr="003A7E1B">
        <w:rPr>
          <w:rFonts w:cs="Arial"/>
          <w:color w:val="000000"/>
        </w:rPr>
        <w:t>от 10.05.2016г.№ 162</w:t>
      </w:r>
    </w:p>
    <w:p w:rsidR="00FE746E" w:rsidRPr="003A7E1B" w:rsidRDefault="00FE746E" w:rsidP="003A7E1B">
      <w:pPr>
        <w:ind w:firstLine="709"/>
        <w:rPr>
          <w:rFonts w:cs="Arial"/>
          <w:color w:val="000000"/>
        </w:rPr>
      </w:pPr>
      <w:r w:rsidRPr="003A7E1B">
        <w:rPr>
          <w:rFonts w:cs="Arial"/>
          <w:color w:val="000000"/>
        </w:rPr>
        <w:t xml:space="preserve">пгт. Грибановский </w:t>
      </w:r>
    </w:p>
    <w:p w:rsidR="00FE746E" w:rsidRPr="003A7E1B" w:rsidRDefault="00FE746E" w:rsidP="003A7E1B">
      <w:pPr>
        <w:ind w:firstLine="709"/>
        <w:contextualSpacing/>
        <w:rPr>
          <w:rFonts w:cs="Arial"/>
          <w:color w:val="000000"/>
        </w:rPr>
      </w:pPr>
    </w:p>
    <w:p w:rsidR="00FE746E" w:rsidRPr="003A7E1B" w:rsidRDefault="00FE746E" w:rsidP="003A7E1B">
      <w:pPr>
        <w:pStyle w:val="Title"/>
      </w:pPr>
      <w:r w:rsidRPr="003A7E1B">
        <w:t>Об утверждении административного регламента администрации Грибановского муниципального района Воронежской области по</w:t>
      </w:r>
      <w:r w:rsidR="00CE394E" w:rsidRPr="003A7E1B">
        <w:t xml:space="preserve"> </w:t>
      </w:r>
      <w:r w:rsidRPr="003A7E1B">
        <w:t>предоставлению муниципальной услуги «Предоставление решения о согласовании архитектурно-градостроительного облика объекта»</w:t>
      </w:r>
    </w:p>
    <w:p w:rsidR="00823FE9" w:rsidRPr="003A7E1B" w:rsidRDefault="00823FE9" w:rsidP="003A7E1B">
      <w:pPr>
        <w:pStyle w:val="Title"/>
        <w:spacing w:before="0" w:after="0"/>
        <w:ind w:firstLine="709"/>
        <w:jc w:val="both"/>
        <w:rPr>
          <w:b w:val="0"/>
          <w:sz w:val="24"/>
          <w:szCs w:val="24"/>
        </w:rPr>
      </w:pPr>
      <w:r w:rsidRPr="003A7E1B">
        <w:rPr>
          <w:b w:val="0"/>
          <w:sz w:val="24"/>
          <w:szCs w:val="24"/>
        </w:rPr>
        <w:t>В редакции постановления от 29.12.2017г. № 685</w:t>
      </w:r>
    </w:p>
    <w:p w:rsidR="00FE746E" w:rsidRPr="003A7E1B" w:rsidRDefault="00295E62" w:rsidP="003A7E1B">
      <w:pPr>
        <w:ind w:firstLine="709"/>
        <w:contextualSpacing/>
        <w:rPr>
          <w:rFonts w:cs="Arial"/>
          <w:iCs/>
          <w:color w:val="000000"/>
        </w:rPr>
      </w:pPr>
      <w:r>
        <w:rPr>
          <w:rFonts w:cs="Arial"/>
          <w:noProof/>
          <w:color w:val="000000"/>
        </w:rPr>
        <mc:AlternateContent>
          <mc:Choice Requires="wps">
            <w:drawing>
              <wp:anchor distT="0" distB="0" distL="114300" distR="114300" simplePos="0" relativeHeight="251667456" behindDoc="0" locked="0" layoutInCell="1" allowOverlap="1">
                <wp:simplePos x="0" y="0"/>
                <wp:positionH relativeFrom="column">
                  <wp:posOffset>193040</wp:posOffset>
                </wp:positionH>
                <wp:positionV relativeFrom="paragraph">
                  <wp:posOffset>51435</wp:posOffset>
                </wp:positionV>
                <wp:extent cx="45085" cy="45085"/>
                <wp:effectExtent l="0" t="635" r="0" b="1905"/>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46E" w:rsidRDefault="00FE746E" w:rsidP="00FE7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5.2pt;margin-top:4.05pt;width:3.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H0fAIAAA4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iebH0fAIAAA4FAAAO&#10;AAAAAAAAAAAAAAAAAC4CAABkcnMvZTJvRG9jLnhtbFBLAQItABQABgAIAAAAIQBrhMv02wAAAAYB&#10;AAAPAAAAAAAAAAAAAAAAANYEAABkcnMvZG93bnJldi54bWxQSwUGAAAAAAQABADzAAAA3gUAAAAA&#10;" stroked="f">
                <v:textbox>
                  <w:txbxContent>
                    <w:p w:rsidR="00FE746E" w:rsidRDefault="00FE746E" w:rsidP="00FE746E"/>
                  </w:txbxContent>
                </v:textbox>
              </v:shape>
            </w:pict>
          </mc:Fallback>
        </mc:AlternateContent>
      </w:r>
    </w:p>
    <w:p w:rsidR="00FE746E" w:rsidRPr="003A7E1B" w:rsidRDefault="00FE746E" w:rsidP="003A7E1B">
      <w:pPr>
        <w:ind w:firstLine="709"/>
        <w:rPr>
          <w:rFonts w:cs="Arial"/>
          <w:color w:val="000000"/>
        </w:rPr>
      </w:pPr>
      <w:r w:rsidRPr="003A7E1B">
        <w:rPr>
          <w:rFonts w:cs="Arial"/>
          <w:color w:val="000000"/>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Грибановского</w:t>
      </w:r>
      <w:r w:rsidR="00CE394E" w:rsidRPr="003A7E1B">
        <w:rPr>
          <w:rFonts w:cs="Arial"/>
          <w:color w:val="000000"/>
        </w:rPr>
        <w:t xml:space="preserve"> </w:t>
      </w:r>
      <w:r w:rsidRPr="003A7E1B">
        <w:rPr>
          <w:rFonts w:cs="Arial"/>
          <w:color w:val="000000"/>
        </w:rPr>
        <w:t>муниципального</w:t>
      </w:r>
      <w:r w:rsidR="00CE394E" w:rsidRPr="003A7E1B">
        <w:rPr>
          <w:rFonts w:cs="Arial"/>
          <w:color w:val="000000"/>
        </w:rPr>
        <w:t xml:space="preserve"> </w:t>
      </w:r>
      <w:r w:rsidRPr="003A7E1B">
        <w:rPr>
          <w:rFonts w:cs="Arial"/>
          <w:color w:val="000000"/>
        </w:rPr>
        <w:t>района</w:t>
      </w:r>
      <w:r w:rsidR="00CE394E" w:rsidRPr="003A7E1B">
        <w:rPr>
          <w:rFonts w:cs="Arial"/>
          <w:color w:val="000000"/>
        </w:rPr>
        <w:t xml:space="preserve"> </w:t>
      </w:r>
      <w:r w:rsidRPr="003A7E1B">
        <w:rPr>
          <w:rFonts w:cs="Arial"/>
          <w:color w:val="000000"/>
        </w:rPr>
        <w:t>Воронежской области</w:t>
      </w:r>
    </w:p>
    <w:p w:rsidR="00FE746E" w:rsidRPr="003A7E1B" w:rsidRDefault="00FE746E" w:rsidP="003A7E1B">
      <w:pPr>
        <w:ind w:firstLine="709"/>
        <w:rPr>
          <w:rFonts w:cs="Arial"/>
          <w:color w:val="000000"/>
        </w:rPr>
      </w:pPr>
    </w:p>
    <w:p w:rsidR="00FE746E" w:rsidRPr="003A7E1B" w:rsidRDefault="00FE746E" w:rsidP="003A7E1B">
      <w:pPr>
        <w:ind w:firstLine="709"/>
        <w:rPr>
          <w:rFonts w:cs="Arial"/>
          <w:color w:val="000000"/>
        </w:rPr>
      </w:pPr>
      <w:r w:rsidRPr="003A7E1B">
        <w:rPr>
          <w:rFonts w:cs="Arial"/>
          <w:color w:val="000000"/>
        </w:rPr>
        <w:t>П О С Т А Н О В Л Я Е Т:</w:t>
      </w:r>
    </w:p>
    <w:p w:rsidR="00FE746E" w:rsidRPr="003A7E1B" w:rsidRDefault="00FE746E" w:rsidP="003A7E1B">
      <w:pPr>
        <w:ind w:firstLine="709"/>
        <w:contextualSpacing/>
        <w:rPr>
          <w:rFonts w:cs="Arial"/>
          <w:color w:val="000000"/>
        </w:rPr>
      </w:pPr>
    </w:p>
    <w:p w:rsidR="00FE746E" w:rsidRPr="003A7E1B" w:rsidRDefault="00FE746E" w:rsidP="003A7E1B">
      <w:pPr>
        <w:ind w:firstLine="709"/>
        <w:contextualSpacing/>
        <w:rPr>
          <w:rFonts w:cs="Arial"/>
          <w:color w:val="000000"/>
        </w:rPr>
      </w:pPr>
      <w:r w:rsidRPr="003A7E1B">
        <w:rPr>
          <w:rFonts w:cs="Arial"/>
          <w:color w:val="000000"/>
        </w:rPr>
        <w:t>1. Утвердить прилагаемый административный регламент администрации Грибановского муниципального района Воронежской области</w:t>
      </w:r>
      <w:r w:rsidR="00CE394E" w:rsidRPr="003A7E1B">
        <w:rPr>
          <w:rFonts w:cs="Arial"/>
          <w:color w:val="000000"/>
        </w:rPr>
        <w:t xml:space="preserve"> </w:t>
      </w:r>
      <w:r w:rsidRPr="003A7E1B">
        <w:rPr>
          <w:rFonts w:cs="Arial"/>
          <w:color w:val="000000"/>
        </w:rPr>
        <w:t>по предоставления муниципальной услуги «Предоставление решения о согласовании архитектурно-градостроительного облика объекта».</w:t>
      </w:r>
    </w:p>
    <w:p w:rsidR="00FE746E" w:rsidRDefault="00FE746E" w:rsidP="003A7E1B">
      <w:pPr>
        <w:autoSpaceDE w:val="0"/>
        <w:autoSpaceDN w:val="0"/>
        <w:adjustRightInd w:val="0"/>
        <w:ind w:firstLine="709"/>
        <w:rPr>
          <w:rFonts w:cs="Arial"/>
          <w:color w:val="000000"/>
        </w:rPr>
      </w:pPr>
      <w:r w:rsidRPr="003A7E1B">
        <w:rPr>
          <w:rFonts w:cs="Arial"/>
          <w:color w:val="000000"/>
        </w:rPr>
        <w:t>2. Контроль исполнения настоящего постановления оставляю за собой.</w:t>
      </w:r>
    </w:p>
    <w:p w:rsidR="003A7E1B" w:rsidRPr="003A7E1B" w:rsidRDefault="003A7E1B" w:rsidP="003A7E1B">
      <w:pPr>
        <w:autoSpaceDE w:val="0"/>
        <w:autoSpaceDN w:val="0"/>
        <w:adjustRightInd w:val="0"/>
        <w:ind w:firstLine="709"/>
        <w:rPr>
          <w:rFonts w:cs="Arial"/>
          <w:color w:val="000000"/>
        </w:rPr>
      </w:pPr>
    </w:p>
    <w:tbl>
      <w:tblPr>
        <w:tblW w:w="0" w:type="auto"/>
        <w:tblLook w:val="04A0" w:firstRow="1" w:lastRow="0" w:firstColumn="1" w:lastColumn="0" w:noHBand="0" w:noVBand="1"/>
      </w:tblPr>
      <w:tblGrid>
        <w:gridCol w:w="3284"/>
        <w:gridCol w:w="3285"/>
        <w:gridCol w:w="3285"/>
      </w:tblGrid>
      <w:tr w:rsidR="003A7E1B" w:rsidRPr="00BF75A7" w:rsidTr="00BF75A7">
        <w:tc>
          <w:tcPr>
            <w:tcW w:w="3284" w:type="dxa"/>
            <w:shd w:val="clear" w:color="auto" w:fill="auto"/>
          </w:tcPr>
          <w:p w:rsidR="003A7E1B" w:rsidRPr="00BF75A7" w:rsidRDefault="003A7E1B" w:rsidP="00BF75A7">
            <w:pPr>
              <w:ind w:firstLine="709"/>
              <w:rPr>
                <w:rFonts w:cs="Arial"/>
                <w:color w:val="000000"/>
              </w:rPr>
            </w:pPr>
            <w:r w:rsidRPr="00BF75A7">
              <w:rPr>
                <w:rFonts w:cs="Arial"/>
                <w:color w:val="000000"/>
              </w:rPr>
              <w:t>Глава администрации</w:t>
            </w:r>
          </w:p>
          <w:p w:rsidR="003A7E1B" w:rsidRPr="00BF75A7" w:rsidRDefault="003A7E1B" w:rsidP="00BF75A7">
            <w:pPr>
              <w:ind w:firstLine="0"/>
              <w:rPr>
                <w:rFonts w:cs="Arial"/>
                <w:color w:val="000000"/>
              </w:rPr>
            </w:pPr>
            <w:r w:rsidRPr="00BF75A7">
              <w:rPr>
                <w:rFonts w:cs="Arial"/>
                <w:color w:val="000000"/>
              </w:rPr>
              <w:t>муниципального района</w:t>
            </w:r>
          </w:p>
        </w:tc>
        <w:tc>
          <w:tcPr>
            <w:tcW w:w="3285" w:type="dxa"/>
            <w:shd w:val="clear" w:color="auto" w:fill="auto"/>
          </w:tcPr>
          <w:p w:rsidR="003A7E1B" w:rsidRPr="00BF75A7" w:rsidRDefault="003A7E1B" w:rsidP="00BF75A7">
            <w:pPr>
              <w:ind w:firstLine="0"/>
              <w:rPr>
                <w:rFonts w:cs="Arial"/>
                <w:color w:val="000000"/>
              </w:rPr>
            </w:pPr>
          </w:p>
        </w:tc>
        <w:tc>
          <w:tcPr>
            <w:tcW w:w="3285" w:type="dxa"/>
            <w:shd w:val="clear" w:color="auto" w:fill="auto"/>
          </w:tcPr>
          <w:p w:rsidR="003A7E1B" w:rsidRPr="00BF75A7" w:rsidRDefault="003A7E1B" w:rsidP="00BF75A7">
            <w:pPr>
              <w:ind w:firstLine="0"/>
              <w:rPr>
                <w:rFonts w:cs="Arial"/>
                <w:color w:val="000000"/>
              </w:rPr>
            </w:pPr>
            <w:r w:rsidRPr="00BF75A7">
              <w:rPr>
                <w:rFonts w:cs="Arial"/>
                <w:color w:val="000000"/>
              </w:rPr>
              <w:t>А.Н. Польников</w:t>
            </w:r>
          </w:p>
        </w:tc>
      </w:tr>
    </w:tbl>
    <w:p w:rsidR="003A7E1B" w:rsidRDefault="003A7E1B" w:rsidP="003A7E1B">
      <w:pPr>
        <w:ind w:firstLine="709"/>
        <w:rPr>
          <w:rFonts w:cs="Arial"/>
          <w:color w:val="000000"/>
        </w:rPr>
      </w:pPr>
    </w:p>
    <w:p w:rsidR="00DF1BE7" w:rsidRPr="003A7E1B" w:rsidRDefault="003A7E1B" w:rsidP="003A7E1B">
      <w:pPr>
        <w:ind w:firstLine="709"/>
        <w:jc w:val="right"/>
        <w:rPr>
          <w:rFonts w:cs="Arial"/>
          <w:color w:val="000000"/>
        </w:rPr>
      </w:pPr>
      <w:r>
        <w:rPr>
          <w:rFonts w:cs="Arial"/>
          <w:color w:val="000000"/>
        </w:rPr>
        <w:br w:type="page"/>
      </w:r>
      <w:r w:rsidR="00DF1BE7" w:rsidRPr="003A7E1B">
        <w:rPr>
          <w:rFonts w:cs="Arial"/>
          <w:color w:val="000000"/>
        </w:rPr>
        <w:lastRenderedPageBreak/>
        <w:t>Утвержден</w:t>
      </w:r>
    </w:p>
    <w:p w:rsidR="00DF1BE7" w:rsidRPr="003A7E1B" w:rsidRDefault="00DF1BE7" w:rsidP="003A7E1B">
      <w:pPr>
        <w:ind w:firstLine="709"/>
        <w:contextualSpacing/>
        <w:jc w:val="right"/>
        <w:rPr>
          <w:rFonts w:cs="Arial"/>
          <w:color w:val="000000"/>
        </w:rPr>
      </w:pPr>
      <w:r w:rsidRPr="003A7E1B">
        <w:rPr>
          <w:rFonts w:cs="Arial"/>
          <w:color w:val="000000"/>
        </w:rPr>
        <w:t>постановлением</w:t>
      </w:r>
      <w:r w:rsidR="00CE394E" w:rsidRPr="003A7E1B">
        <w:rPr>
          <w:rFonts w:cs="Arial"/>
          <w:color w:val="000000"/>
        </w:rPr>
        <w:t xml:space="preserve"> </w:t>
      </w:r>
      <w:r w:rsidRPr="003A7E1B">
        <w:rPr>
          <w:rFonts w:cs="Arial"/>
          <w:color w:val="000000"/>
        </w:rPr>
        <w:t>администрации</w:t>
      </w:r>
    </w:p>
    <w:p w:rsidR="00DF1BE7" w:rsidRPr="003A7E1B" w:rsidRDefault="002D59D3" w:rsidP="003A7E1B">
      <w:pPr>
        <w:ind w:firstLine="709"/>
        <w:contextualSpacing/>
        <w:jc w:val="right"/>
        <w:rPr>
          <w:rFonts w:cs="Arial"/>
          <w:color w:val="000000"/>
        </w:rPr>
      </w:pPr>
      <w:r w:rsidRPr="003A7E1B">
        <w:rPr>
          <w:rFonts w:cs="Arial"/>
          <w:color w:val="000000"/>
        </w:rPr>
        <w:t>Грибановского муниципального района</w:t>
      </w:r>
    </w:p>
    <w:p w:rsidR="00DF1BE7" w:rsidRPr="003A7E1B" w:rsidRDefault="00CE394E" w:rsidP="003A7E1B">
      <w:pPr>
        <w:ind w:firstLine="709"/>
        <w:contextualSpacing/>
        <w:jc w:val="right"/>
        <w:rPr>
          <w:rFonts w:cs="Arial"/>
          <w:color w:val="000000"/>
        </w:rPr>
      </w:pPr>
      <w:r w:rsidRPr="003A7E1B">
        <w:rPr>
          <w:rFonts w:cs="Arial"/>
          <w:color w:val="000000"/>
        </w:rPr>
        <w:t xml:space="preserve"> </w:t>
      </w:r>
      <w:r w:rsidR="00154B98" w:rsidRPr="003A7E1B">
        <w:rPr>
          <w:rFonts w:cs="Arial"/>
          <w:color w:val="000000"/>
        </w:rPr>
        <w:t>10.05.2016 г.</w:t>
      </w:r>
      <w:r w:rsidRPr="003A7E1B">
        <w:rPr>
          <w:rFonts w:cs="Arial"/>
          <w:color w:val="000000"/>
        </w:rPr>
        <w:t xml:space="preserve"> </w:t>
      </w:r>
      <w:r w:rsidR="00154B98" w:rsidRPr="003A7E1B">
        <w:rPr>
          <w:rFonts w:cs="Arial"/>
          <w:color w:val="000000"/>
        </w:rPr>
        <w:t>№ 162</w:t>
      </w:r>
    </w:p>
    <w:p w:rsidR="00823FE9" w:rsidRPr="003A7E1B" w:rsidRDefault="00823FE9" w:rsidP="003A7E1B">
      <w:pPr>
        <w:ind w:firstLine="709"/>
        <w:contextualSpacing/>
        <w:jc w:val="right"/>
        <w:rPr>
          <w:rFonts w:cs="Arial"/>
          <w:color w:val="000000"/>
        </w:rPr>
      </w:pPr>
      <w:r w:rsidRPr="003A7E1B">
        <w:rPr>
          <w:rFonts w:cs="Arial"/>
          <w:color w:val="000000"/>
        </w:rPr>
        <w:t>В редакции постановления от 29.12.2017 г. № 685</w:t>
      </w:r>
    </w:p>
    <w:p w:rsidR="00DF1BE7" w:rsidRPr="003A7E1B" w:rsidRDefault="00DF1BE7" w:rsidP="003A7E1B">
      <w:pPr>
        <w:ind w:firstLine="709"/>
        <w:contextualSpacing/>
        <w:rPr>
          <w:rFonts w:cs="Arial"/>
          <w:caps/>
          <w:color w:val="000000"/>
        </w:rPr>
      </w:pPr>
    </w:p>
    <w:p w:rsidR="002D59D3" w:rsidRPr="003A7E1B" w:rsidRDefault="002D59D3" w:rsidP="003A7E1B">
      <w:pPr>
        <w:autoSpaceDE w:val="0"/>
        <w:autoSpaceDN w:val="0"/>
        <w:adjustRightInd w:val="0"/>
        <w:ind w:firstLine="709"/>
        <w:jc w:val="center"/>
        <w:rPr>
          <w:rFonts w:eastAsia="Calibri" w:cs="Arial"/>
          <w:bCs/>
          <w:color w:val="000000"/>
        </w:rPr>
      </w:pPr>
      <w:r w:rsidRPr="003A7E1B">
        <w:rPr>
          <w:rFonts w:eastAsia="Calibri" w:cs="Arial"/>
          <w:bCs/>
          <w:color w:val="000000"/>
        </w:rPr>
        <w:t>АДМИНИСТРАТИВНЫЙ РЕГЛАМЕНТ АДМИНИСТРАЦИИ ГРИБАНОВСКОГО МУНИЦИПАЛЬНОГО РАЙОНА</w:t>
      </w:r>
    </w:p>
    <w:p w:rsidR="002D59D3" w:rsidRPr="003A7E1B" w:rsidRDefault="002D59D3" w:rsidP="003A7E1B">
      <w:pPr>
        <w:autoSpaceDE w:val="0"/>
        <w:autoSpaceDN w:val="0"/>
        <w:adjustRightInd w:val="0"/>
        <w:ind w:firstLine="709"/>
        <w:jc w:val="center"/>
        <w:rPr>
          <w:rFonts w:eastAsia="Calibri" w:cs="Arial"/>
          <w:bCs/>
          <w:color w:val="000000"/>
        </w:rPr>
      </w:pPr>
      <w:r w:rsidRPr="003A7E1B">
        <w:rPr>
          <w:rFonts w:eastAsia="Calibri" w:cs="Arial"/>
          <w:bCs/>
          <w:color w:val="000000"/>
        </w:rPr>
        <w:t>ВОРОНЕЖСКОЙ ОБЛАСТИ ПО ПРЕДОСТАВЛЕНИЮ МУНИЦИПАЛЬНОЙ УСЛУГИ</w:t>
      </w:r>
    </w:p>
    <w:p w:rsidR="002D59D3" w:rsidRPr="003A7E1B" w:rsidRDefault="002D59D3" w:rsidP="003A7E1B">
      <w:pPr>
        <w:autoSpaceDE w:val="0"/>
        <w:autoSpaceDN w:val="0"/>
        <w:adjustRightInd w:val="0"/>
        <w:ind w:firstLine="709"/>
        <w:jc w:val="center"/>
        <w:rPr>
          <w:rFonts w:eastAsia="Calibri" w:cs="Arial"/>
          <w:bCs/>
          <w:color w:val="000000"/>
        </w:rPr>
      </w:pPr>
      <w:r w:rsidRPr="003A7E1B">
        <w:rPr>
          <w:rFonts w:eastAsia="Calibri" w:cs="Arial"/>
          <w:bCs/>
          <w:color w:val="000000"/>
        </w:rPr>
        <w:t>«</w:t>
      </w:r>
      <w:r w:rsidR="00271DBF" w:rsidRPr="003A7E1B">
        <w:rPr>
          <w:rFonts w:cs="Arial"/>
          <w:color w:val="000000"/>
        </w:rPr>
        <w:t>ПРЕДОСТАВЛЕНИЕ РЕШЕНИЯ О СОГЛАСОВАНИИ АРХИТЕКТУРНО-ГРАДОСТРОИТЕЛЬНОГО ОБЛИКА ОБЪЕКТА</w:t>
      </w:r>
      <w:r w:rsidRPr="003A7E1B">
        <w:rPr>
          <w:rFonts w:eastAsia="Calibri" w:cs="Arial"/>
          <w:bCs/>
          <w:color w:val="000000"/>
        </w:rPr>
        <w:t>»</w:t>
      </w:r>
    </w:p>
    <w:p w:rsidR="00DF1BE7" w:rsidRPr="003A7E1B" w:rsidRDefault="00DF1BE7" w:rsidP="003A7E1B">
      <w:pPr>
        <w:ind w:firstLine="709"/>
        <w:contextualSpacing/>
        <w:rPr>
          <w:rFonts w:cs="Arial"/>
          <w:color w:val="000000"/>
        </w:rPr>
      </w:pPr>
    </w:p>
    <w:p w:rsidR="00DF1BE7" w:rsidRPr="003A7E1B" w:rsidRDefault="00DF1BE7" w:rsidP="003A7E1B">
      <w:pPr>
        <w:numPr>
          <w:ilvl w:val="0"/>
          <w:numId w:val="30"/>
        </w:numPr>
        <w:ind w:left="0" w:firstLine="709"/>
        <w:contextualSpacing/>
        <w:rPr>
          <w:rFonts w:cs="Arial"/>
          <w:color w:val="000000"/>
        </w:rPr>
      </w:pPr>
      <w:r w:rsidRPr="003A7E1B">
        <w:rPr>
          <w:rFonts w:cs="Arial"/>
          <w:color w:val="000000"/>
        </w:rPr>
        <w:t>Общие положения</w:t>
      </w:r>
    </w:p>
    <w:p w:rsidR="00DF1BE7" w:rsidRPr="003A7E1B" w:rsidRDefault="00DF1BE7" w:rsidP="003A7E1B">
      <w:pPr>
        <w:numPr>
          <w:ilvl w:val="1"/>
          <w:numId w:val="28"/>
        </w:numPr>
        <w:ind w:left="0" w:firstLine="709"/>
        <w:contextualSpacing/>
        <w:rPr>
          <w:rFonts w:cs="Arial"/>
          <w:color w:val="000000"/>
        </w:rPr>
      </w:pPr>
      <w:r w:rsidRPr="003A7E1B">
        <w:rPr>
          <w:rFonts w:cs="Arial"/>
          <w:color w:val="000000"/>
        </w:rPr>
        <w:t>Предмет регулирования административного регламента</w:t>
      </w:r>
    </w:p>
    <w:p w:rsidR="00DF1BE7" w:rsidRPr="003A7E1B" w:rsidRDefault="00DF1BE7" w:rsidP="003A7E1B">
      <w:pPr>
        <w:numPr>
          <w:ilvl w:val="2"/>
          <w:numId w:val="28"/>
        </w:numPr>
        <w:ind w:left="0" w:firstLine="709"/>
        <w:contextualSpacing/>
        <w:rPr>
          <w:rFonts w:cs="Arial"/>
          <w:color w:val="000000"/>
        </w:rPr>
      </w:pPr>
      <w:r w:rsidRPr="003A7E1B">
        <w:rPr>
          <w:rFonts w:cs="Arial"/>
          <w:color w:val="000000"/>
        </w:rPr>
        <w:t>Предметом регулирования настоящего Административного регламента являются отношения, возникающие между заявителем, администрацией</w:t>
      </w:r>
      <w:r w:rsidR="002D59D3" w:rsidRPr="003A7E1B">
        <w:rPr>
          <w:rFonts w:cs="Arial"/>
          <w:color w:val="000000"/>
        </w:rPr>
        <w:t xml:space="preserve"> Грибановского муниципального района</w:t>
      </w:r>
      <w:r w:rsidRPr="003A7E1B">
        <w:rPr>
          <w:rFonts w:cs="Arial"/>
          <w:color w:val="000000"/>
        </w:rPr>
        <w:t xml:space="preserve"> и многофункциональными центрами предоставления государственных и муниципальных услуг (далее – МФЦ) в связи с предоставлением решения о согласовании архитектурно-градостроительного облика объекта.</w:t>
      </w:r>
      <w:r w:rsidR="00CE394E" w:rsidRPr="003A7E1B">
        <w:rPr>
          <w:rFonts w:cs="Arial"/>
          <w:color w:val="000000"/>
        </w:rPr>
        <w:t xml:space="preserve"> </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F1BE7" w:rsidRPr="003A7E1B" w:rsidRDefault="00DF1BE7" w:rsidP="003A7E1B">
      <w:pPr>
        <w:numPr>
          <w:ilvl w:val="1"/>
          <w:numId w:val="28"/>
        </w:numPr>
        <w:tabs>
          <w:tab w:val="left" w:pos="1440"/>
          <w:tab w:val="left" w:pos="1560"/>
        </w:tabs>
        <w:ind w:left="0" w:firstLine="709"/>
        <w:contextualSpacing/>
        <w:rPr>
          <w:rFonts w:eastAsia="Calibri" w:cs="Arial"/>
          <w:color w:val="000000"/>
          <w:lang w:eastAsia="en-US"/>
        </w:rPr>
      </w:pPr>
      <w:r w:rsidRPr="003A7E1B">
        <w:rPr>
          <w:rFonts w:cs="Arial"/>
          <w:color w:val="000000"/>
        </w:rPr>
        <w:t xml:space="preserve"> </w:t>
      </w:r>
      <w:r w:rsidRPr="003A7E1B">
        <w:rPr>
          <w:rFonts w:eastAsia="Calibri" w:cs="Arial"/>
          <w:color w:val="000000"/>
          <w:lang w:eastAsia="en-US"/>
        </w:rPr>
        <w:t>Описание заявителей</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w:t>
      </w:r>
      <w:r w:rsidR="00F43C8A" w:rsidRPr="003A7E1B">
        <w:rPr>
          <w:rFonts w:cs="Arial"/>
          <w:color w:val="000000"/>
        </w:rPr>
        <w:t xml:space="preserve"> – </w:t>
      </w:r>
      <w:r w:rsidRPr="003A7E1B">
        <w:rPr>
          <w:rFonts w:cs="Arial"/>
          <w:color w:val="000000"/>
        </w:rPr>
        <w:t>градостроительного облика объекта, либо их уполномоченные представители (далее - заявитель, заявители).</w:t>
      </w:r>
    </w:p>
    <w:p w:rsidR="00DF1BE7" w:rsidRPr="003A7E1B" w:rsidRDefault="00DF1BE7" w:rsidP="003A7E1B">
      <w:pPr>
        <w:numPr>
          <w:ilvl w:val="1"/>
          <w:numId w:val="28"/>
        </w:numPr>
        <w:autoSpaceDE w:val="0"/>
        <w:autoSpaceDN w:val="0"/>
        <w:adjustRightInd w:val="0"/>
        <w:ind w:left="0" w:firstLine="709"/>
        <w:contextualSpacing/>
        <w:rPr>
          <w:rFonts w:cs="Arial"/>
          <w:color w:val="000000"/>
        </w:rPr>
      </w:pPr>
      <w:r w:rsidRPr="003A7E1B">
        <w:rPr>
          <w:rFonts w:cs="Arial"/>
          <w:color w:val="000000"/>
        </w:rPr>
        <w:t>Требования к порядку информирования о предоставлении муниципальной услуги.</w:t>
      </w:r>
    </w:p>
    <w:p w:rsidR="00DF1BE7" w:rsidRPr="003A7E1B" w:rsidRDefault="00DF1BE7" w:rsidP="003A7E1B">
      <w:pPr>
        <w:widowControl w:val="0"/>
        <w:numPr>
          <w:ilvl w:val="2"/>
          <w:numId w:val="28"/>
        </w:numPr>
        <w:tabs>
          <w:tab w:val="num" w:pos="142"/>
        </w:tabs>
        <w:suppressAutoHyphens/>
        <w:autoSpaceDE w:val="0"/>
        <w:ind w:left="0" w:firstLine="709"/>
        <w:contextualSpacing/>
        <w:rPr>
          <w:rFonts w:cs="Arial"/>
          <w:color w:val="000000"/>
        </w:rPr>
      </w:pPr>
      <w:r w:rsidRPr="003A7E1B">
        <w:rPr>
          <w:rFonts w:cs="Arial"/>
          <w:color w:val="000000"/>
        </w:rPr>
        <w:t xml:space="preserve"> Орган, предоставляющий муниципальную услугу: администрация </w:t>
      </w:r>
      <w:r w:rsidR="00EC6F15" w:rsidRPr="003A7E1B">
        <w:rPr>
          <w:rFonts w:cs="Arial"/>
          <w:color w:val="000000"/>
        </w:rPr>
        <w:t>Грибановского муниципального района</w:t>
      </w:r>
      <w:r w:rsidRPr="003A7E1B">
        <w:rPr>
          <w:rFonts w:cs="Arial"/>
          <w:color w:val="000000"/>
        </w:rPr>
        <w:t xml:space="preserve"> (далее – администрация).</w:t>
      </w:r>
    </w:p>
    <w:p w:rsidR="00DF1BE7" w:rsidRPr="003A7E1B" w:rsidRDefault="00DF1BE7" w:rsidP="003A7E1B">
      <w:pPr>
        <w:widowControl w:val="0"/>
        <w:tabs>
          <w:tab w:val="num" w:pos="142"/>
          <w:tab w:val="left" w:pos="1440"/>
          <w:tab w:val="left" w:pos="1560"/>
        </w:tabs>
        <w:ind w:firstLine="709"/>
        <w:contextualSpacing/>
        <w:rPr>
          <w:rFonts w:cs="Arial"/>
          <w:color w:val="000000"/>
        </w:rPr>
      </w:pPr>
      <w:r w:rsidRPr="003A7E1B">
        <w:rPr>
          <w:rFonts w:cs="Arial"/>
          <w:color w:val="000000"/>
        </w:rPr>
        <w:t xml:space="preserve">Администрация расположена по адресу: </w:t>
      </w:r>
      <w:r w:rsidR="00EC6F15" w:rsidRPr="003A7E1B">
        <w:rPr>
          <w:rFonts w:cs="Arial"/>
          <w:color w:val="000000"/>
        </w:rPr>
        <w:t>Воронежская область, Грибановский район, пгт. Грибановский, ул. Центральная, 4.</w:t>
      </w:r>
    </w:p>
    <w:p w:rsidR="00DF1BE7" w:rsidRPr="003A7E1B" w:rsidRDefault="00DF1BE7" w:rsidP="003A7E1B">
      <w:pPr>
        <w:tabs>
          <w:tab w:val="num" w:pos="142"/>
        </w:tabs>
        <w:autoSpaceDE w:val="0"/>
        <w:autoSpaceDN w:val="0"/>
        <w:adjustRightInd w:val="0"/>
        <w:ind w:firstLine="709"/>
        <w:contextualSpacing/>
        <w:rPr>
          <w:rFonts w:cs="Arial"/>
          <w:color w:val="000000"/>
        </w:rPr>
      </w:pPr>
      <w:r w:rsidRPr="003A7E1B">
        <w:rPr>
          <w:rFonts w:cs="Arial"/>
          <w:color w:val="000000"/>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9361F" w:rsidRPr="003A7E1B" w:rsidRDefault="0089361F" w:rsidP="003A7E1B">
      <w:pPr>
        <w:numPr>
          <w:ilvl w:val="2"/>
          <w:numId w:val="28"/>
        </w:numPr>
        <w:autoSpaceDE w:val="0"/>
        <w:autoSpaceDN w:val="0"/>
        <w:adjustRightInd w:val="0"/>
        <w:ind w:left="0" w:firstLine="709"/>
        <w:contextualSpacing/>
        <w:rPr>
          <w:rFonts w:cs="Arial"/>
          <w:color w:val="000000"/>
        </w:rPr>
      </w:pPr>
      <w:r w:rsidRPr="003A7E1B">
        <w:rPr>
          <w:rFonts w:cs="Arial"/>
          <w:color w:val="000000"/>
        </w:rPr>
        <w:t>В редакции постановления о 29.12.2017 г. № 685</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C6F15" w:rsidRPr="003A7E1B">
        <w:rPr>
          <w:rFonts w:cs="Arial"/>
          <w:color w:val="000000"/>
        </w:rPr>
        <w:t>Грибановского муниципального района</w:t>
      </w:r>
      <w:r w:rsidRPr="003A7E1B">
        <w:rPr>
          <w:rFonts w:cs="Arial"/>
          <w:color w:val="000000"/>
        </w:rPr>
        <w:t>, МФЦ приводятся в приложении № 1 к настоящему Административному регламенту и размещаются:</w:t>
      </w:r>
    </w:p>
    <w:p w:rsidR="00DF1BE7" w:rsidRPr="003A7E1B" w:rsidRDefault="00DF1BE7" w:rsidP="003A7E1B">
      <w:pPr>
        <w:numPr>
          <w:ilvl w:val="0"/>
          <w:numId w:val="35"/>
        </w:numPr>
        <w:tabs>
          <w:tab w:val="num" w:pos="142"/>
        </w:tabs>
        <w:autoSpaceDE w:val="0"/>
        <w:autoSpaceDN w:val="0"/>
        <w:adjustRightInd w:val="0"/>
        <w:ind w:left="0" w:firstLine="709"/>
        <w:contextualSpacing/>
        <w:rPr>
          <w:rFonts w:cs="Arial"/>
          <w:color w:val="000000"/>
        </w:rPr>
      </w:pPr>
      <w:r w:rsidRPr="003A7E1B">
        <w:rPr>
          <w:rFonts w:cs="Arial"/>
          <w:color w:val="000000"/>
        </w:rPr>
        <w:t xml:space="preserve">на официальном сайте </w:t>
      </w:r>
      <w:r w:rsidR="00EC6F15" w:rsidRPr="003A7E1B">
        <w:rPr>
          <w:rFonts w:cs="Arial"/>
          <w:color w:val="000000"/>
        </w:rPr>
        <w:t xml:space="preserve">администрации в сети Интернет </w:t>
      </w:r>
      <w:r w:rsidR="00A8014C" w:rsidRPr="003A7E1B">
        <w:rPr>
          <w:rFonts w:cs="Arial"/>
          <w:color w:val="000000"/>
        </w:rPr>
        <w:t>http://gribmsu.ru/</w:t>
      </w:r>
      <w:r w:rsidRPr="003A7E1B">
        <w:rPr>
          <w:rFonts w:cs="Arial"/>
          <w:color w:val="000000"/>
        </w:rPr>
        <w:t>;</w:t>
      </w:r>
    </w:p>
    <w:p w:rsidR="00DF1BE7" w:rsidRPr="003A7E1B" w:rsidRDefault="00DF1BE7" w:rsidP="003A7E1B">
      <w:pPr>
        <w:numPr>
          <w:ilvl w:val="0"/>
          <w:numId w:val="35"/>
        </w:numPr>
        <w:tabs>
          <w:tab w:val="num" w:pos="142"/>
        </w:tabs>
        <w:autoSpaceDE w:val="0"/>
        <w:autoSpaceDN w:val="0"/>
        <w:adjustRightInd w:val="0"/>
        <w:ind w:left="0" w:firstLine="709"/>
        <w:contextualSpacing/>
        <w:rPr>
          <w:rFonts w:cs="Arial"/>
          <w:color w:val="000000"/>
        </w:rPr>
      </w:pPr>
      <w:r w:rsidRPr="003A7E1B">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F1BE7" w:rsidRPr="003A7E1B" w:rsidRDefault="00DF1BE7" w:rsidP="003A7E1B">
      <w:pPr>
        <w:numPr>
          <w:ilvl w:val="0"/>
          <w:numId w:val="35"/>
        </w:numPr>
        <w:tabs>
          <w:tab w:val="num" w:pos="142"/>
        </w:tabs>
        <w:autoSpaceDE w:val="0"/>
        <w:autoSpaceDN w:val="0"/>
        <w:adjustRightInd w:val="0"/>
        <w:ind w:left="0" w:firstLine="709"/>
        <w:contextualSpacing/>
        <w:rPr>
          <w:rFonts w:cs="Arial"/>
          <w:color w:val="000000"/>
        </w:rPr>
      </w:pPr>
      <w:r w:rsidRPr="003A7E1B">
        <w:rPr>
          <w:rFonts w:cs="Arial"/>
          <w:color w:val="000000"/>
        </w:rPr>
        <w:t>на Едином портале государственных и муниципальных услуг (функций) в сети Интернет (www.gosuslugi.ru);</w:t>
      </w:r>
    </w:p>
    <w:p w:rsidR="00DF1BE7" w:rsidRPr="003A7E1B" w:rsidRDefault="00DF1BE7" w:rsidP="003A7E1B">
      <w:pPr>
        <w:numPr>
          <w:ilvl w:val="0"/>
          <w:numId w:val="35"/>
        </w:numPr>
        <w:tabs>
          <w:tab w:val="num" w:pos="142"/>
        </w:tabs>
        <w:autoSpaceDE w:val="0"/>
        <w:autoSpaceDN w:val="0"/>
        <w:adjustRightInd w:val="0"/>
        <w:ind w:left="0" w:firstLine="709"/>
        <w:contextualSpacing/>
        <w:rPr>
          <w:rFonts w:cs="Arial"/>
          <w:color w:val="000000"/>
        </w:rPr>
      </w:pPr>
      <w:r w:rsidRPr="003A7E1B">
        <w:rPr>
          <w:rFonts w:cs="Arial"/>
          <w:color w:val="000000"/>
        </w:rPr>
        <w:t>на официальном сайте МФЦ (mfc.vrn.ru);</w:t>
      </w:r>
    </w:p>
    <w:p w:rsidR="00DF1BE7" w:rsidRPr="003A7E1B" w:rsidRDefault="00DF1BE7" w:rsidP="003A7E1B">
      <w:pPr>
        <w:numPr>
          <w:ilvl w:val="0"/>
          <w:numId w:val="35"/>
        </w:numPr>
        <w:tabs>
          <w:tab w:val="num" w:pos="142"/>
        </w:tabs>
        <w:autoSpaceDE w:val="0"/>
        <w:autoSpaceDN w:val="0"/>
        <w:adjustRightInd w:val="0"/>
        <w:ind w:left="0" w:firstLine="709"/>
        <w:contextualSpacing/>
        <w:rPr>
          <w:rFonts w:cs="Arial"/>
          <w:color w:val="000000"/>
        </w:rPr>
      </w:pPr>
      <w:r w:rsidRPr="003A7E1B">
        <w:rPr>
          <w:rFonts w:cs="Arial"/>
          <w:color w:val="000000"/>
        </w:rPr>
        <w:t>на информационном стенде в администрации;</w:t>
      </w:r>
    </w:p>
    <w:p w:rsidR="00DF1BE7" w:rsidRPr="003A7E1B" w:rsidRDefault="00DF1BE7" w:rsidP="003A7E1B">
      <w:pPr>
        <w:numPr>
          <w:ilvl w:val="0"/>
          <w:numId w:val="35"/>
        </w:numPr>
        <w:tabs>
          <w:tab w:val="num" w:pos="142"/>
        </w:tabs>
        <w:autoSpaceDE w:val="0"/>
        <w:autoSpaceDN w:val="0"/>
        <w:adjustRightInd w:val="0"/>
        <w:ind w:left="0" w:firstLine="709"/>
        <w:contextualSpacing/>
        <w:rPr>
          <w:rFonts w:cs="Arial"/>
          <w:color w:val="000000"/>
        </w:rPr>
      </w:pPr>
      <w:r w:rsidRPr="003A7E1B">
        <w:rPr>
          <w:rFonts w:cs="Arial"/>
          <w:color w:val="000000"/>
        </w:rPr>
        <w:t>на информационном стенде в МФЦ.</w:t>
      </w:r>
    </w:p>
    <w:p w:rsidR="00DF1BE7" w:rsidRPr="003A7E1B" w:rsidRDefault="00DF1BE7" w:rsidP="003A7E1B">
      <w:pPr>
        <w:widowControl w:val="0"/>
        <w:numPr>
          <w:ilvl w:val="2"/>
          <w:numId w:val="28"/>
        </w:numPr>
        <w:autoSpaceDE w:val="0"/>
        <w:autoSpaceDN w:val="0"/>
        <w:adjustRightInd w:val="0"/>
        <w:ind w:left="0" w:firstLine="709"/>
        <w:contextualSpacing/>
        <w:rPr>
          <w:rFonts w:cs="Arial"/>
          <w:color w:val="000000"/>
        </w:rPr>
      </w:pPr>
      <w:r w:rsidRPr="003A7E1B">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t>непосредственно в администрации,</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t>непосредственно в МФЦ;</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t>с использованием средств телефонной связи, средств сети Интернет.</w:t>
      </w:r>
    </w:p>
    <w:p w:rsidR="00DF1BE7" w:rsidRPr="003A7E1B" w:rsidRDefault="00DF1BE7" w:rsidP="003A7E1B">
      <w:pPr>
        <w:numPr>
          <w:ilvl w:val="2"/>
          <w:numId w:val="28"/>
        </w:numPr>
        <w:tabs>
          <w:tab w:val="num" w:pos="142"/>
        </w:tabs>
        <w:autoSpaceDE w:val="0"/>
        <w:autoSpaceDN w:val="0"/>
        <w:adjustRightInd w:val="0"/>
        <w:ind w:left="0" w:firstLine="709"/>
        <w:contextualSpacing/>
        <w:rPr>
          <w:rFonts w:cs="Arial"/>
          <w:color w:val="000000"/>
        </w:rPr>
      </w:pPr>
      <w:r w:rsidRPr="003A7E1B">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F1BE7" w:rsidRPr="003A7E1B" w:rsidRDefault="00DF1BE7" w:rsidP="003A7E1B">
      <w:pPr>
        <w:tabs>
          <w:tab w:val="num" w:pos="142"/>
        </w:tabs>
        <w:autoSpaceDE w:val="0"/>
        <w:autoSpaceDN w:val="0"/>
        <w:adjustRightInd w:val="0"/>
        <w:ind w:firstLine="709"/>
        <w:contextualSpacing/>
        <w:rPr>
          <w:rFonts w:cs="Arial"/>
          <w:color w:val="000000"/>
        </w:rPr>
      </w:pPr>
      <w:r w:rsidRPr="003A7E1B">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1BE7" w:rsidRPr="003A7E1B" w:rsidRDefault="00DF1BE7" w:rsidP="003A7E1B">
      <w:pPr>
        <w:tabs>
          <w:tab w:val="num" w:pos="142"/>
        </w:tabs>
        <w:autoSpaceDE w:val="0"/>
        <w:autoSpaceDN w:val="0"/>
        <w:adjustRightInd w:val="0"/>
        <w:ind w:firstLine="709"/>
        <w:contextualSpacing/>
        <w:rPr>
          <w:rFonts w:cs="Arial"/>
          <w:color w:val="000000"/>
        </w:rPr>
      </w:pPr>
      <w:r w:rsidRPr="003A7E1B">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t>текст настоящего Административного регламента;</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t>тексты, выдержки из нормативных правовых актов, регулирующих предоставление муниципальной услуги;</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t>формы, образцы заявлений, иных документов.</w:t>
      </w:r>
    </w:p>
    <w:p w:rsidR="00DF1BE7" w:rsidRPr="003A7E1B" w:rsidRDefault="00DF1BE7" w:rsidP="003A7E1B">
      <w:pPr>
        <w:numPr>
          <w:ilvl w:val="2"/>
          <w:numId w:val="28"/>
        </w:numPr>
        <w:tabs>
          <w:tab w:val="num" w:pos="142"/>
        </w:tabs>
        <w:autoSpaceDE w:val="0"/>
        <w:autoSpaceDN w:val="0"/>
        <w:adjustRightInd w:val="0"/>
        <w:ind w:left="0" w:firstLine="709"/>
        <w:contextualSpacing/>
        <w:rPr>
          <w:rFonts w:cs="Arial"/>
          <w:color w:val="000000"/>
        </w:rPr>
      </w:pPr>
      <w:r w:rsidRPr="003A7E1B">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t>о порядке предоставления муниципальной услуги;</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lastRenderedPageBreak/>
        <w:t>о ходе предоставления муниципальной услуги;</w:t>
      </w:r>
    </w:p>
    <w:p w:rsidR="00DF1BE7" w:rsidRPr="003A7E1B" w:rsidRDefault="00DF1BE7" w:rsidP="003A7E1B">
      <w:pPr>
        <w:numPr>
          <w:ilvl w:val="0"/>
          <w:numId w:val="36"/>
        </w:numPr>
        <w:tabs>
          <w:tab w:val="num" w:pos="142"/>
        </w:tabs>
        <w:autoSpaceDE w:val="0"/>
        <w:autoSpaceDN w:val="0"/>
        <w:adjustRightInd w:val="0"/>
        <w:ind w:left="0" w:firstLine="709"/>
        <w:contextualSpacing/>
        <w:rPr>
          <w:rFonts w:cs="Arial"/>
          <w:color w:val="000000"/>
        </w:rPr>
      </w:pPr>
      <w:r w:rsidRPr="003A7E1B">
        <w:rPr>
          <w:rFonts w:cs="Arial"/>
          <w:color w:val="000000"/>
        </w:rPr>
        <w:t>об отказе в предоставлении муниципальной услуги.</w:t>
      </w:r>
    </w:p>
    <w:p w:rsidR="00DF1BE7" w:rsidRPr="003A7E1B" w:rsidRDefault="00DF1BE7" w:rsidP="003A7E1B">
      <w:pPr>
        <w:numPr>
          <w:ilvl w:val="2"/>
          <w:numId w:val="28"/>
        </w:numPr>
        <w:tabs>
          <w:tab w:val="num" w:pos="142"/>
        </w:tabs>
        <w:autoSpaceDE w:val="0"/>
        <w:autoSpaceDN w:val="0"/>
        <w:adjustRightInd w:val="0"/>
        <w:ind w:left="0" w:firstLine="709"/>
        <w:contextualSpacing/>
        <w:rPr>
          <w:rFonts w:cs="Arial"/>
          <w:color w:val="000000"/>
        </w:rPr>
      </w:pPr>
      <w:r w:rsidRPr="003A7E1B">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DF1BE7" w:rsidRPr="003A7E1B" w:rsidRDefault="00DF1BE7" w:rsidP="003A7E1B">
      <w:pPr>
        <w:numPr>
          <w:ilvl w:val="2"/>
          <w:numId w:val="28"/>
        </w:numPr>
        <w:tabs>
          <w:tab w:val="num" w:pos="142"/>
        </w:tabs>
        <w:autoSpaceDE w:val="0"/>
        <w:autoSpaceDN w:val="0"/>
        <w:adjustRightInd w:val="0"/>
        <w:ind w:left="0" w:firstLine="709"/>
        <w:contextualSpacing/>
        <w:rPr>
          <w:rFonts w:cs="Arial"/>
          <w:color w:val="000000"/>
        </w:rPr>
      </w:pPr>
      <w:r w:rsidRPr="003A7E1B">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1BE7" w:rsidRPr="003A7E1B" w:rsidRDefault="00DF1BE7" w:rsidP="003A7E1B">
      <w:pPr>
        <w:tabs>
          <w:tab w:val="num" w:pos="142"/>
        </w:tabs>
        <w:autoSpaceDE w:val="0"/>
        <w:autoSpaceDN w:val="0"/>
        <w:adjustRightInd w:val="0"/>
        <w:ind w:firstLine="709"/>
        <w:contextualSpacing/>
        <w:rPr>
          <w:rFonts w:cs="Arial"/>
          <w:color w:val="000000"/>
        </w:rPr>
      </w:pPr>
      <w:r w:rsidRPr="003A7E1B">
        <w:rPr>
          <w:rFonts w:cs="Arial"/>
          <w:color w:val="000000"/>
        </w:rPr>
        <w:t>При ответах на телефонные звонки и устные обращения</w:t>
      </w:r>
      <w:r w:rsidR="00F43C8A" w:rsidRPr="003A7E1B">
        <w:rPr>
          <w:rFonts w:cs="Arial"/>
          <w:color w:val="000000"/>
        </w:rPr>
        <w:t>,</w:t>
      </w:r>
      <w:r w:rsidRPr="003A7E1B">
        <w:rPr>
          <w:rFonts w:cs="Arial"/>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F1BE7" w:rsidRPr="003A7E1B" w:rsidRDefault="00DF1BE7" w:rsidP="003A7E1B">
      <w:pPr>
        <w:tabs>
          <w:tab w:val="num" w:pos="142"/>
        </w:tabs>
        <w:autoSpaceDE w:val="0"/>
        <w:autoSpaceDN w:val="0"/>
        <w:adjustRightInd w:val="0"/>
        <w:ind w:firstLine="709"/>
        <w:contextualSpacing/>
        <w:rPr>
          <w:rFonts w:cs="Arial"/>
          <w:color w:val="000000"/>
        </w:rPr>
      </w:pPr>
      <w:r w:rsidRPr="003A7E1B">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F1BE7" w:rsidRPr="003A7E1B" w:rsidRDefault="00DF1BE7" w:rsidP="003A7E1B">
      <w:pPr>
        <w:numPr>
          <w:ilvl w:val="0"/>
          <w:numId w:val="28"/>
        </w:numPr>
        <w:ind w:left="0" w:firstLine="709"/>
        <w:contextualSpacing/>
        <w:rPr>
          <w:rFonts w:cs="Arial"/>
          <w:color w:val="000000"/>
        </w:rPr>
      </w:pPr>
      <w:r w:rsidRPr="003A7E1B">
        <w:rPr>
          <w:rFonts w:cs="Arial"/>
          <w:color w:val="000000"/>
        </w:rPr>
        <w:t>Стандарт предоставления муниципальной услуги</w:t>
      </w:r>
    </w:p>
    <w:p w:rsidR="00DF1BE7" w:rsidRPr="003A7E1B" w:rsidRDefault="00DF1BE7" w:rsidP="003A7E1B">
      <w:pPr>
        <w:numPr>
          <w:ilvl w:val="1"/>
          <w:numId w:val="28"/>
        </w:numPr>
        <w:ind w:left="0" w:firstLine="709"/>
        <w:contextualSpacing/>
        <w:rPr>
          <w:rFonts w:cs="Arial"/>
          <w:color w:val="000000"/>
        </w:rPr>
      </w:pPr>
      <w:r w:rsidRPr="003A7E1B">
        <w:rPr>
          <w:rFonts w:cs="Arial"/>
          <w:color w:val="000000"/>
        </w:rPr>
        <w:t>Наименование муниципальной услуги</w:t>
      </w:r>
    </w:p>
    <w:p w:rsidR="00DF1BE7" w:rsidRPr="003A7E1B" w:rsidRDefault="00DF1BE7" w:rsidP="003A7E1B">
      <w:pPr>
        <w:ind w:firstLine="709"/>
        <w:contextualSpacing/>
        <w:rPr>
          <w:rFonts w:cs="Arial"/>
          <w:color w:val="000000"/>
        </w:rPr>
      </w:pPr>
      <w:r w:rsidRPr="003A7E1B">
        <w:rPr>
          <w:rFonts w:cs="Arial"/>
          <w:color w:val="000000"/>
        </w:rP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w:t>
      </w:r>
      <w:r w:rsidR="00F43C8A" w:rsidRPr="003A7E1B">
        <w:rPr>
          <w:rFonts w:cs="Arial"/>
          <w:color w:val="000000"/>
        </w:rPr>
        <w:t xml:space="preserve"> – </w:t>
      </w:r>
      <w:r w:rsidRPr="003A7E1B">
        <w:rPr>
          <w:rFonts w:cs="Arial"/>
          <w:color w:val="000000"/>
        </w:rPr>
        <w:t>градостроительного облика объекта».</w:t>
      </w:r>
    </w:p>
    <w:p w:rsidR="00DF1BE7" w:rsidRPr="003A7E1B" w:rsidRDefault="00DF1BE7" w:rsidP="003A7E1B">
      <w:pPr>
        <w:numPr>
          <w:ilvl w:val="1"/>
          <w:numId w:val="28"/>
        </w:numPr>
        <w:ind w:left="0" w:firstLine="709"/>
        <w:contextualSpacing/>
        <w:rPr>
          <w:rFonts w:cs="Arial"/>
          <w:color w:val="000000"/>
        </w:rPr>
      </w:pPr>
      <w:r w:rsidRPr="003A7E1B">
        <w:rPr>
          <w:rFonts w:cs="Arial"/>
          <w:color w:val="000000"/>
        </w:rPr>
        <w:t>Наименование органа, предоставляющего муниципальную услугу</w:t>
      </w:r>
    </w:p>
    <w:p w:rsidR="00DF1BE7" w:rsidRPr="003A7E1B" w:rsidRDefault="00EC6F15" w:rsidP="003A7E1B">
      <w:pPr>
        <w:numPr>
          <w:ilvl w:val="2"/>
          <w:numId w:val="28"/>
        </w:numPr>
        <w:ind w:left="0" w:firstLine="709"/>
        <w:contextualSpacing/>
        <w:rPr>
          <w:rFonts w:cs="Arial"/>
          <w:color w:val="000000"/>
        </w:rPr>
      </w:pPr>
      <w:r w:rsidRPr="003A7E1B">
        <w:rPr>
          <w:rFonts w:cs="Arial"/>
          <w:color w:val="000000"/>
        </w:rPr>
        <w:t>Органом, предоставляющим муниципальную услугу является администрация Грибановского муниципального района муниципального района, структурным подразделением непосредственно обеспечивающим организацию предоставления муниципальной услуги, является отдел градостроительной деятельности администрации Грибановского муниципального района (далее - отдел).</w:t>
      </w:r>
    </w:p>
    <w:p w:rsidR="00DF1BE7" w:rsidRPr="003A7E1B" w:rsidRDefault="00DF1BE7" w:rsidP="003A7E1B">
      <w:pPr>
        <w:numPr>
          <w:ilvl w:val="2"/>
          <w:numId w:val="28"/>
        </w:numPr>
        <w:tabs>
          <w:tab w:val="left" w:pos="0"/>
        </w:tabs>
        <w:autoSpaceDE w:val="0"/>
        <w:autoSpaceDN w:val="0"/>
        <w:adjustRightInd w:val="0"/>
        <w:ind w:left="0" w:firstLine="709"/>
        <w:contextualSpacing/>
        <w:rPr>
          <w:rFonts w:cs="Arial"/>
          <w:color w:val="000000"/>
        </w:rPr>
      </w:pPr>
      <w:r w:rsidRPr="003A7E1B">
        <w:rPr>
          <w:rFonts w:cs="Arial"/>
          <w:color w:val="000000"/>
        </w:rPr>
        <w:t>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w:t>
      </w:r>
      <w:r w:rsidR="00F43C8A" w:rsidRPr="003A7E1B">
        <w:rPr>
          <w:rFonts w:cs="Arial"/>
          <w:color w:val="000000"/>
        </w:rPr>
        <w:t xml:space="preserve"> – </w:t>
      </w:r>
      <w:r w:rsidRPr="003A7E1B">
        <w:rPr>
          <w:rFonts w:cs="Arial"/>
          <w:color w:val="000000"/>
        </w:rPr>
        <w:t>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DF1BE7" w:rsidRPr="003A7E1B" w:rsidRDefault="00DF1BE7" w:rsidP="003A7E1B">
      <w:pPr>
        <w:numPr>
          <w:ilvl w:val="2"/>
          <w:numId w:val="28"/>
        </w:numPr>
        <w:tabs>
          <w:tab w:val="left" w:pos="0"/>
        </w:tabs>
        <w:autoSpaceDE w:val="0"/>
        <w:autoSpaceDN w:val="0"/>
        <w:adjustRightInd w:val="0"/>
        <w:ind w:left="0" w:firstLine="709"/>
        <w:contextualSpacing/>
        <w:rPr>
          <w:rFonts w:cs="Arial"/>
          <w:color w:val="000000"/>
        </w:rPr>
      </w:pPr>
      <w:r w:rsidRPr="003A7E1B">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w:t>
      </w:r>
      <w:r w:rsidR="00CE394E" w:rsidRPr="003A7E1B">
        <w:rPr>
          <w:rFonts w:cs="Arial"/>
          <w:color w:val="000000"/>
        </w:rPr>
        <w:t xml:space="preserve"> </w:t>
      </w:r>
      <w:r w:rsidR="00EC6F15" w:rsidRPr="003A7E1B">
        <w:rPr>
          <w:rFonts w:cs="Arial"/>
          <w:color w:val="000000"/>
        </w:rPr>
        <w:t xml:space="preserve">29.10.2015 </w:t>
      </w:r>
      <w:r w:rsidR="00EC6F15" w:rsidRPr="003A7E1B">
        <w:rPr>
          <w:rFonts w:eastAsia="Calibri" w:cs="Arial"/>
          <w:color w:val="000000"/>
        </w:rPr>
        <w:t>№</w:t>
      </w:r>
      <w:r w:rsidR="00CE394E" w:rsidRPr="003A7E1B">
        <w:rPr>
          <w:rFonts w:eastAsia="Calibri" w:cs="Arial"/>
          <w:color w:val="000000"/>
        </w:rPr>
        <w:t xml:space="preserve"> </w:t>
      </w:r>
      <w:r w:rsidR="00EC6F15" w:rsidRPr="003A7E1B">
        <w:rPr>
          <w:rFonts w:cs="Arial"/>
          <w:color w:val="000000"/>
        </w:rPr>
        <w:t>264.</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2.3. Результат предоставления муниципальной услуги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lastRenderedPageBreak/>
        <w:t>Результатом предоставления муниципальной услуги является предоставление решения о согласовании архитектурно</w:t>
      </w:r>
      <w:r w:rsidR="00A111D0" w:rsidRPr="003A7E1B">
        <w:rPr>
          <w:rFonts w:cs="Arial"/>
          <w:color w:val="000000"/>
        </w:rPr>
        <w:t xml:space="preserve"> – </w:t>
      </w:r>
      <w:r w:rsidRPr="003A7E1B">
        <w:rPr>
          <w:rFonts w:cs="Arial"/>
          <w:color w:val="000000"/>
        </w:rPr>
        <w:t>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DF1BE7" w:rsidRPr="003A7E1B" w:rsidRDefault="00DF1BE7" w:rsidP="003A7E1B">
      <w:pPr>
        <w:tabs>
          <w:tab w:val="left" w:pos="709"/>
        </w:tabs>
        <w:ind w:firstLine="709"/>
        <w:contextualSpacing/>
        <w:rPr>
          <w:rFonts w:cs="Arial"/>
          <w:color w:val="000000"/>
        </w:rPr>
      </w:pPr>
      <w:r w:rsidRPr="003A7E1B">
        <w:rPr>
          <w:rFonts w:cs="Arial"/>
          <w:color w:val="000000"/>
        </w:rPr>
        <w:t>2.4. Срок предоставления муниципальной услуги</w:t>
      </w:r>
    </w:p>
    <w:p w:rsidR="00DF1BE7" w:rsidRPr="003A7E1B" w:rsidRDefault="00DF1BE7" w:rsidP="003A7E1B">
      <w:pPr>
        <w:tabs>
          <w:tab w:val="left" w:pos="709"/>
        </w:tabs>
        <w:ind w:firstLine="709"/>
        <w:contextualSpacing/>
        <w:rPr>
          <w:rFonts w:cs="Arial"/>
          <w:color w:val="000000"/>
        </w:rPr>
      </w:pPr>
      <w:r w:rsidRPr="003A7E1B">
        <w:rPr>
          <w:rFonts w:cs="Arial"/>
          <w:color w:val="000000"/>
        </w:rPr>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F1BE7" w:rsidRPr="003A7E1B" w:rsidRDefault="00DF1BE7" w:rsidP="003A7E1B">
      <w:pPr>
        <w:tabs>
          <w:tab w:val="left" w:pos="709"/>
        </w:tabs>
        <w:ind w:firstLine="709"/>
        <w:contextualSpacing/>
        <w:rPr>
          <w:rFonts w:cs="Arial"/>
          <w:color w:val="000000"/>
        </w:rPr>
      </w:pPr>
      <w:r w:rsidRPr="003A7E1B">
        <w:rPr>
          <w:rFonts w:cs="Arial"/>
          <w:color w:val="000000"/>
        </w:rPr>
        <w:t>2.4.2.Сроки исполнения административных процедур при предоставлении муниципальной услуги:</w:t>
      </w:r>
    </w:p>
    <w:p w:rsidR="00DF1BE7" w:rsidRPr="003A7E1B" w:rsidRDefault="00DF1BE7" w:rsidP="003A7E1B">
      <w:pPr>
        <w:tabs>
          <w:tab w:val="left" w:pos="709"/>
        </w:tabs>
        <w:ind w:firstLine="709"/>
        <w:contextualSpacing/>
        <w:rPr>
          <w:rFonts w:cs="Arial"/>
          <w:color w:val="000000"/>
        </w:rPr>
      </w:pPr>
      <w:r w:rsidRPr="003A7E1B">
        <w:rPr>
          <w:rFonts w:cs="Arial"/>
          <w:color w:val="000000"/>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DF1BE7" w:rsidRPr="003A7E1B" w:rsidRDefault="00DF1BE7" w:rsidP="003A7E1B">
      <w:pPr>
        <w:tabs>
          <w:tab w:val="left" w:pos="709"/>
        </w:tabs>
        <w:ind w:firstLine="709"/>
        <w:contextualSpacing/>
        <w:rPr>
          <w:rFonts w:cs="Arial"/>
          <w:color w:val="000000"/>
        </w:rPr>
      </w:pPr>
      <w:r w:rsidRPr="003A7E1B">
        <w:rPr>
          <w:rFonts w:cs="Arial"/>
          <w:color w:val="000000"/>
        </w:rPr>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w:t>
      </w:r>
      <w:r w:rsidR="00A111D0" w:rsidRPr="003A7E1B">
        <w:rPr>
          <w:rFonts w:cs="Arial"/>
          <w:color w:val="000000"/>
        </w:rPr>
        <w:t xml:space="preserve"> – </w:t>
      </w:r>
      <w:r w:rsidRPr="003A7E1B">
        <w:rPr>
          <w:rFonts w:cs="Arial"/>
          <w:color w:val="000000"/>
        </w:rPr>
        <w:t>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DF1BE7" w:rsidRPr="003A7E1B" w:rsidRDefault="00DF1BE7" w:rsidP="003A7E1B">
      <w:pPr>
        <w:tabs>
          <w:tab w:val="left" w:pos="709"/>
        </w:tabs>
        <w:ind w:firstLine="709"/>
        <w:contextualSpacing/>
        <w:rPr>
          <w:rFonts w:cs="Arial"/>
          <w:color w:val="000000"/>
        </w:rPr>
      </w:pPr>
      <w:r w:rsidRPr="003A7E1B">
        <w:rPr>
          <w:rFonts w:cs="Arial"/>
          <w:color w:val="000000"/>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DF1BE7" w:rsidRPr="003A7E1B" w:rsidRDefault="00DF1BE7" w:rsidP="003A7E1B">
      <w:pPr>
        <w:tabs>
          <w:tab w:val="left" w:pos="709"/>
        </w:tabs>
        <w:ind w:firstLine="709"/>
        <w:contextualSpacing/>
        <w:rPr>
          <w:rFonts w:cs="Arial"/>
          <w:color w:val="000000"/>
        </w:rPr>
      </w:pPr>
      <w:r w:rsidRPr="003A7E1B">
        <w:rPr>
          <w:rFonts w:cs="Arial"/>
          <w:color w:val="000000"/>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DF1BE7" w:rsidRPr="003A7E1B" w:rsidRDefault="00DF1BE7" w:rsidP="003A7E1B">
      <w:pPr>
        <w:ind w:firstLine="709"/>
        <w:contextualSpacing/>
        <w:rPr>
          <w:rFonts w:cs="Arial"/>
          <w:color w:val="000000"/>
        </w:rPr>
      </w:pPr>
      <w:r w:rsidRPr="003A7E1B">
        <w:rPr>
          <w:rFonts w:cs="Arial"/>
          <w:color w:val="000000"/>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DF1BE7" w:rsidRPr="003A7E1B" w:rsidRDefault="00DF1BE7" w:rsidP="003A7E1B">
      <w:pPr>
        <w:ind w:firstLine="709"/>
        <w:contextualSpacing/>
        <w:rPr>
          <w:rFonts w:cs="Arial"/>
          <w:color w:val="000000"/>
        </w:rPr>
      </w:pPr>
      <w:r w:rsidRPr="003A7E1B">
        <w:rPr>
          <w:rFonts w:cs="Arial"/>
          <w:color w:val="000000"/>
        </w:rP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DF1BE7" w:rsidRPr="003A7E1B" w:rsidRDefault="00DF1BE7" w:rsidP="003A7E1B">
      <w:pPr>
        <w:tabs>
          <w:tab w:val="left" w:pos="709"/>
        </w:tabs>
        <w:ind w:firstLine="709"/>
        <w:contextualSpacing/>
        <w:rPr>
          <w:rFonts w:cs="Arial"/>
          <w:color w:val="000000"/>
        </w:rPr>
      </w:pPr>
      <w:r w:rsidRPr="003A7E1B">
        <w:rPr>
          <w:rFonts w:cs="Arial"/>
          <w:color w:val="000000"/>
        </w:rP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DF1BE7" w:rsidRPr="003A7E1B" w:rsidRDefault="00DF1BE7" w:rsidP="003A7E1B">
      <w:pPr>
        <w:tabs>
          <w:tab w:val="left" w:pos="709"/>
        </w:tabs>
        <w:ind w:firstLine="709"/>
        <w:contextualSpacing/>
        <w:rPr>
          <w:rFonts w:cs="Arial"/>
          <w:color w:val="000000"/>
        </w:rPr>
      </w:pPr>
      <w:r w:rsidRPr="003A7E1B">
        <w:rPr>
          <w:rFonts w:cs="Arial"/>
          <w:color w:val="000000"/>
        </w:rP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F1BE7" w:rsidRPr="003A7E1B" w:rsidRDefault="00DF1BE7" w:rsidP="003A7E1B">
      <w:pPr>
        <w:ind w:firstLine="709"/>
        <w:contextualSpacing/>
        <w:rPr>
          <w:rFonts w:cs="Arial"/>
          <w:color w:val="000000"/>
        </w:rPr>
      </w:pPr>
      <w:r w:rsidRPr="003A7E1B">
        <w:rPr>
          <w:rFonts w:cs="Arial"/>
          <w:color w:val="000000"/>
        </w:rPr>
        <w:t>2.5. Правовые основания предоставления муниципальной услуги</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lastRenderedPageBreak/>
        <w:t>Предоставление муниципальной услуги «Предоставление решения о согласовании архитектурно-градостроительного облика объекта» осуществляется в соответствии с:</w:t>
      </w:r>
    </w:p>
    <w:p w:rsidR="00DF1BE7" w:rsidRPr="003A7E1B" w:rsidRDefault="00DF1BE7"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DF1BE7" w:rsidRPr="003A7E1B" w:rsidRDefault="00DF1BE7"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DF1BE7" w:rsidRPr="003A7E1B" w:rsidRDefault="00DF1BE7"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DF1BE7" w:rsidRPr="003A7E1B" w:rsidRDefault="00DF1BE7"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DF1BE7" w:rsidRPr="003A7E1B" w:rsidRDefault="00DF1BE7"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Закон Воронежской области от 07.07.2006 № 61-ОЗ (ред. от 05.05.2015) «О регулировании градостроительной деятельности в Воронежской области», «Коммуна», № 107, 13.07.2006.</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землепользования и застройки Грибановского городского поселения Грибановского муниципального района, утвержденные Решением СНД от 17.04.2012 г.</w:t>
      </w:r>
      <w:r w:rsidR="00CE394E" w:rsidRPr="003A7E1B">
        <w:rPr>
          <w:rFonts w:cs="Arial"/>
          <w:color w:val="000000"/>
        </w:rPr>
        <w:t xml:space="preserve"> </w:t>
      </w:r>
      <w:r w:rsidRPr="003A7E1B">
        <w:rPr>
          <w:rFonts w:cs="Arial"/>
          <w:color w:val="000000"/>
        </w:rPr>
        <w:t>№ 148</w:t>
      </w:r>
    </w:p>
    <w:p w:rsidR="00DF1BE7" w:rsidRPr="003A7E1B" w:rsidRDefault="00DF1BE7"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землепользования и застройки</w:t>
      </w:r>
      <w:r w:rsidR="00EC6F15" w:rsidRPr="003A7E1B">
        <w:rPr>
          <w:rFonts w:cs="Arial"/>
          <w:color w:val="000000"/>
        </w:rPr>
        <w:t xml:space="preserve"> Алексеевского сельского поселения Грибановского муниципального района</w:t>
      </w:r>
      <w:r w:rsidRPr="003A7E1B">
        <w:rPr>
          <w:rFonts w:cs="Arial"/>
          <w:color w:val="000000"/>
        </w:rPr>
        <w:t>, утвержденные</w:t>
      </w:r>
      <w:r w:rsidR="008D7599" w:rsidRPr="003A7E1B">
        <w:rPr>
          <w:rFonts w:cs="Arial"/>
          <w:color w:val="000000"/>
        </w:rPr>
        <w:t xml:space="preserve"> Решением СНД</w:t>
      </w:r>
      <w:r w:rsidRPr="003A7E1B">
        <w:rPr>
          <w:rFonts w:cs="Arial"/>
          <w:color w:val="000000"/>
        </w:rPr>
        <w:t xml:space="preserve"> от </w:t>
      </w:r>
      <w:r w:rsidR="008D7599" w:rsidRPr="003A7E1B">
        <w:rPr>
          <w:rFonts w:cs="Arial"/>
          <w:color w:val="000000"/>
        </w:rPr>
        <w:t>09.04.2012 г.</w:t>
      </w:r>
      <w:r w:rsidR="00CE394E" w:rsidRPr="003A7E1B">
        <w:rPr>
          <w:rFonts w:cs="Arial"/>
          <w:color w:val="000000"/>
        </w:rPr>
        <w:t xml:space="preserve"> </w:t>
      </w:r>
      <w:r w:rsidRPr="003A7E1B">
        <w:rPr>
          <w:rFonts w:cs="Arial"/>
          <w:color w:val="000000"/>
        </w:rPr>
        <w:t xml:space="preserve">№ </w:t>
      </w:r>
      <w:r w:rsidR="008D7599" w:rsidRPr="003A7E1B">
        <w:rPr>
          <w:rFonts w:cs="Arial"/>
          <w:color w:val="000000"/>
        </w:rPr>
        <w:t>89</w:t>
      </w:r>
      <w:r w:rsidRPr="003A7E1B">
        <w:rPr>
          <w:rFonts w:cs="Arial"/>
          <w:color w:val="000000"/>
        </w:rPr>
        <w:t>.</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 xml:space="preserve">Правила землепользования и застройки </w:t>
      </w:r>
      <w:r w:rsidR="008B25D6" w:rsidRPr="003A7E1B">
        <w:rPr>
          <w:rFonts w:cs="Arial"/>
          <w:color w:val="000000"/>
        </w:rPr>
        <w:t>Мало</w:t>
      </w:r>
      <w:r w:rsidRPr="003A7E1B">
        <w:rPr>
          <w:rFonts w:cs="Arial"/>
          <w:color w:val="000000"/>
        </w:rPr>
        <w:t xml:space="preserve">алабухского сельского поселения Грибановского муниципального района, утвержденные Решением СНД от </w:t>
      </w:r>
      <w:r w:rsidR="008B25D6" w:rsidRPr="003A7E1B">
        <w:rPr>
          <w:rFonts w:cs="Arial"/>
          <w:color w:val="000000"/>
        </w:rPr>
        <w:t>17</w:t>
      </w:r>
      <w:r w:rsidRPr="003A7E1B">
        <w:rPr>
          <w:rFonts w:cs="Arial"/>
          <w:color w:val="000000"/>
        </w:rPr>
        <w:t>.0</w:t>
      </w:r>
      <w:r w:rsidR="008B25D6" w:rsidRPr="003A7E1B">
        <w:rPr>
          <w:rFonts w:cs="Arial"/>
          <w:color w:val="000000"/>
        </w:rPr>
        <w:t>4</w:t>
      </w:r>
      <w:r w:rsidRPr="003A7E1B">
        <w:rPr>
          <w:rFonts w:cs="Arial"/>
          <w:color w:val="000000"/>
        </w:rPr>
        <w:t>.2012 г.</w:t>
      </w:r>
      <w:r w:rsidR="00CE394E" w:rsidRPr="003A7E1B">
        <w:rPr>
          <w:rFonts w:cs="Arial"/>
          <w:color w:val="000000"/>
        </w:rPr>
        <w:t xml:space="preserve"> </w:t>
      </w:r>
      <w:r w:rsidRPr="003A7E1B">
        <w:rPr>
          <w:rFonts w:cs="Arial"/>
          <w:color w:val="000000"/>
        </w:rPr>
        <w:t>№ 1</w:t>
      </w:r>
      <w:r w:rsidR="008B25D6" w:rsidRPr="003A7E1B">
        <w:rPr>
          <w:rFonts w:cs="Arial"/>
          <w:color w:val="000000"/>
        </w:rPr>
        <w:t>40</w:t>
      </w:r>
      <w:r w:rsidRPr="003A7E1B">
        <w:rPr>
          <w:rFonts w:cs="Arial"/>
          <w:color w:val="000000"/>
        </w:rPr>
        <w:t>.</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землепользования и застройки Верхнекарачанского сельского поселения Грибановского муниципального района, утвержденные Решением СНД от 22.03.2012 г.</w:t>
      </w:r>
      <w:r w:rsidR="00CE394E" w:rsidRPr="003A7E1B">
        <w:rPr>
          <w:rFonts w:cs="Arial"/>
          <w:color w:val="000000"/>
        </w:rPr>
        <w:t xml:space="preserve"> </w:t>
      </w:r>
      <w:r w:rsidRPr="003A7E1B">
        <w:rPr>
          <w:rFonts w:cs="Arial"/>
          <w:color w:val="000000"/>
        </w:rPr>
        <w:t>№ 132.</w:t>
      </w:r>
    </w:p>
    <w:p w:rsidR="008B25D6" w:rsidRPr="003A7E1B" w:rsidRDefault="008B25D6"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землепользования и застройки Листопадовского сельского поселения Грибановского муниципального района, утвержденные Решением СНД от 03.04.2012 г.</w:t>
      </w:r>
      <w:r w:rsidR="00CE394E" w:rsidRPr="003A7E1B">
        <w:rPr>
          <w:rFonts w:cs="Arial"/>
          <w:color w:val="000000"/>
        </w:rPr>
        <w:t xml:space="preserve"> </w:t>
      </w:r>
      <w:r w:rsidRPr="003A7E1B">
        <w:rPr>
          <w:rFonts w:cs="Arial"/>
          <w:color w:val="000000"/>
        </w:rPr>
        <w:t xml:space="preserve">№ 83. </w:t>
      </w:r>
    </w:p>
    <w:p w:rsidR="008B25D6" w:rsidRPr="003A7E1B" w:rsidRDefault="008B25D6"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землепользования и застройки Малогрибановского сельского поселения Грибановского муниципального района, утвержденные Решением СНД от 13.04.2012 г.</w:t>
      </w:r>
      <w:r w:rsidR="00CE394E" w:rsidRPr="003A7E1B">
        <w:rPr>
          <w:rFonts w:cs="Arial"/>
          <w:color w:val="000000"/>
        </w:rPr>
        <w:t xml:space="preserve"> </w:t>
      </w:r>
      <w:r w:rsidRPr="003A7E1B">
        <w:rPr>
          <w:rFonts w:cs="Arial"/>
          <w:color w:val="000000"/>
        </w:rPr>
        <w:t>№ 134</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землепользования и застройки Новомакаровского сельского поселения Грибановского муниципального района, утвержденные Решением СНД от 17.04.2012 г.</w:t>
      </w:r>
      <w:r w:rsidR="00CE394E" w:rsidRPr="003A7E1B">
        <w:rPr>
          <w:rFonts w:cs="Arial"/>
          <w:color w:val="000000"/>
        </w:rPr>
        <w:t xml:space="preserve"> </w:t>
      </w:r>
      <w:r w:rsidRPr="003A7E1B">
        <w:rPr>
          <w:rFonts w:cs="Arial"/>
          <w:color w:val="000000"/>
        </w:rPr>
        <w:t>№ 140.</w:t>
      </w:r>
    </w:p>
    <w:p w:rsidR="008D7599" w:rsidRPr="003A7E1B" w:rsidRDefault="008B25D6"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землепользования и застройки Кирсановского сельского поселения Грибановского муниципального района, утвержденные Решением СНД от 24.04.2012 г.</w:t>
      </w:r>
      <w:r w:rsidR="00CE394E" w:rsidRPr="003A7E1B">
        <w:rPr>
          <w:rFonts w:cs="Arial"/>
          <w:color w:val="000000"/>
        </w:rPr>
        <w:t xml:space="preserve"> </w:t>
      </w:r>
      <w:r w:rsidRPr="003A7E1B">
        <w:rPr>
          <w:rFonts w:cs="Arial"/>
          <w:color w:val="000000"/>
        </w:rPr>
        <w:t>№ 120</w:t>
      </w:r>
      <w:r w:rsidR="008D7599" w:rsidRPr="003A7E1B">
        <w:rPr>
          <w:rFonts w:cs="Arial"/>
          <w:color w:val="000000"/>
        </w:rPr>
        <w:t>.</w:t>
      </w:r>
    </w:p>
    <w:p w:rsidR="008B25D6" w:rsidRPr="003A7E1B" w:rsidRDefault="008B25D6"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благоустройства Грибановского городского поселения Грибановского муниципального район, утвержденные</w:t>
      </w:r>
      <w:r w:rsidR="00934389" w:rsidRPr="003A7E1B">
        <w:rPr>
          <w:rFonts w:cs="Arial"/>
          <w:color w:val="000000"/>
        </w:rPr>
        <w:t xml:space="preserve"> постановлением администрации Грибановского городского поселения </w:t>
      </w:r>
      <w:r w:rsidRPr="003A7E1B">
        <w:rPr>
          <w:rFonts w:cs="Arial"/>
          <w:color w:val="000000"/>
        </w:rPr>
        <w:t xml:space="preserve">от </w:t>
      </w:r>
      <w:r w:rsidR="00934389" w:rsidRPr="003A7E1B">
        <w:rPr>
          <w:rFonts w:cs="Arial"/>
          <w:color w:val="000000"/>
        </w:rPr>
        <w:t>15.11.2011</w:t>
      </w:r>
      <w:r w:rsidRPr="003A7E1B">
        <w:rPr>
          <w:rFonts w:cs="Arial"/>
          <w:color w:val="000000"/>
        </w:rPr>
        <w:t xml:space="preserve"> № </w:t>
      </w:r>
      <w:r w:rsidR="00934389" w:rsidRPr="003A7E1B">
        <w:rPr>
          <w:rFonts w:cs="Arial"/>
          <w:color w:val="000000"/>
        </w:rPr>
        <w:t>113</w:t>
      </w:r>
      <w:r w:rsidRPr="003A7E1B">
        <w:rPr>
          <w:rFonts w:cs="Arial"/>
          <w:color w:val="000000"/>
        </w:rPr>
        <w:t>.</w:t>
      </w:r>
    </w:p>
    <w:p w:rsidR="00DF1BE7" w:rsidRPr="003A7E1B" w:rsidRDefault="00DF1BE7"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lastRenderedPageBreak/>
        <w:t xml:space="preserve">Правила благоустройства </w:t>
      </w:r>
      <w:r w:rsidR="008D7599" w:rsidRPr="003A7E1B">
        <w:rPr>
          <w:rFonts w:cs="Arial"/>
          <w:color w:val="000000"/>
        </w:rPr>
        <w:t>Алексеевского сельского поселения Грибановского муниципального район</w:t>
      </w:r>
      <w:r w:rsidRPr="003A7E1B">
        <w:rPr>
          <w:rFonts w:cs="Arial"/>
          <w:color w:val="000000"/>
        </w:rPr>
        <w:t>, утвержденные</w:t>
      </w:r>
      <w:r w:rsidR="00934389" w:rsidRPr="003A7E1B">
        <w:rPr>
          <w:rFonts w:cs="Arial"/>
          <w:color w:val="000000"/>
        </w:rPr>
        <w:t xml:space="preserve"> постановлением администрации Алексеевского сельского поселения</w:t>
      </w:r>
      <w:r w:rsidRPr="003A7E1B">
        <w:rPr>
          <w:rFonts w:cs="Arial"/>
          <w:color w:val="000000"/>
        </w:rPr>
        <w:t xml:space="preserve"> от </w:t>
      </w:r>
      <w:r w:rsidR="00934389" w:rsidRPr="003A7E1B">
        <w:rPr>
          <w:rFonts w:cs="Arial"/>
          <w:color w:val="000000"/>
        </w:rPr>
        <w:t>30.15.2012</w:t>
      </w:r>
      <w:r w:rsidRPr="003A7E1B">
        <w:rPr>
          <w:rFonts w:cs="Arial"/>
          <w:color w:val="000000"/>
        </w:rPr>
        <w:t xml:space="preserve"> № </w:t>
      </w:r>
      <w:r w:rsidR="00934389" w:rsidRPr="003A7E1B">
        <w:rPr>
          <w:rFonts w:cs="Arial"/>
          <w:color w:val="000000"/>
        </w:rPr>
        <w:t>92</w:t>
      </w:r>
      <w:r w:rsidR="008D7599" w:rsidRPr="003A7E1B">
        <w:rPr>
          <w:rFonts w:cs="Arial"/>
          <w:color w:val="000000"/>
        </w:rPr>
        <w:t>.</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 xml:space="preserve">Правила благоустройства </w:t>
      </w:r>
      <w:r w:rsidR="008B25D6" w:rsidRPr="003A7E1B">
        <w:rPr>
          <w:rFonts w:cs="Arial"/>
          <w:color w:val="000000"/>
        </w:rPr>
        <w:t>Мало</w:t>
      </w:r>
      <w:r w:rsidRPr="003A7E1B">
        <w:rPr>
          <w:rFonts w:cs="Arial"/>
          <w:color w:val="000000"/>
        </w:rPr>
        <w:t>алабухского сельского поселения Грибановского муниципального район, утвержденные</w:t>
      </w:r>
      <w:r w:rsidR="00934389" w:rsidRPr="003A7E1B">
        <w:rPr>
          <w:rFonts w:cs="Arial"/>
          <w:color w:val="000000"/>
        </w:rPr>
        <w:t xml:space="preserve"> постановлением администрации Малоалабухского сельского поселения</w:t>
      </w:r>
      <w:r w:rsidRPr="003A7E1B">
        <w:rPr>
          <w:rFonts w:cs="Arial"/>
          <w:color w:val="000000"/>
        </w:rPr>
        <w:t xml:space="preserve"> от </w:t>
      </w:r>
      <w:r w:rsidR="00934389" w:rsidRPr="003A7E1B">
        <w:rPr>
          <w:rFonts w:cs="Arial"/>
          <w:color w:val="000000"/>
        </w:rPr>
        <w:t>31.05.12</w:t>
      </w:r>
      <w:r w:rsidRPr="003A7E1B">
        <w:rPr>
          <w:rFonts w:cs="Arial"/>
          <w:color w:val="000000"/>
        </w:rPr>
        <w:t xml:space="preserve"> № </w:t>
      </w:r>
      <w:r w:rsidR="00934389" w:rsidRPr="003A7E1B">
        <w:rPr>
          <w:rFonts w:cs="Arial"/>
          <w:color w:val="000000"/>
        </w:rPr>
        <w:t>149</w:t>
      </w:r>
      <w:r w:rsidRPr="003A7E1B">
        <w:rPr>
          <w:rFonts w:cs="Arial"/>
          <w:color w:val="000000"/>
        </w:rPr>
        <w:t>.</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Правила благоустройства Верхнекарачанского сельского поселения Грибановского муниципального район, утвержденные</w:t>
      </w:r>
      <w:r w:rsidR="00934389" w:rsidRPr="003A7E1B">
        <w:rPr>
          <w:rFonts w:cs="Arial"/>
          <w:color w:val="000000"/>
        </w:rPr>
        <w:t xml:space="preserve"> постановлением администрации Верхнекарачанского сельского поселения</w:t>
      </w:r>
      <w:r w:rsidRPr="003A7E1B">
        <w:rPr>
          <w:rFonts w:cs="Arial"/>
          <w:color w:val="000000"/>
        </w:rPr>
        <w:t xml:space="preserve"> от </w:t>
      </w:r>
      <w:r w:rsidR="00934389" w:rsidRPr="003A7E1B">
        <w:rPr>
          <w:rFonts w:cs="Arial"/>
          <w:color w:val="000000"/>
        </w:rPr>
        <w:t>25.05.2012</w:t>
      </w:r>
      <w:r w:rsidRPr="003A7E1B">
        <w:rPr>
          <w:rFonts w:cs="Arial"/>
          <w:color w:val="000000"/>
        </w:rPr>
        <w:t xml:space="preserve"> № </w:t>
      </w:r>
      <w:r w:rsidR="00934389" w:rsidRPr="003A7E1B">
        <w:rPr>
          <w:rFonts w:cs="Arial"/>
          <w:color w:val="000000"/>
        </w:rPr>
        <w:t>140</w:t>
      </w:r>
      <w:r w:rsidRPr="003A7E1B">
        <w:rPr>
          <w:rFonts w:cs="Arial"/>
          <w:color w:val="000000"/>
        </w:rPr>
        <w:t>.</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 xml:space="preserve">Правила благоустройства </w:t>
      </w:r>
      <w:r w:rsidR="008B25D6" w:rsidRPr="003A7E1B">
        <w:rPr>
          <w:rFonts w:cs="Arial"/>
          <w:color w:val="000000"/>
        </w:rPr>
        <w:t xml:space="preserve">Листопадовского </w:t>
      </w:r>
      <w:r w:rsidRPr="003A7E1B">
        <w:rPr>
          <w:rFonts w:cs="Arial"/>
          <w:color w:val="000000"/>
        </w:rPr>
        <w:t>сельского поселения Грибановского муниципального район, утвержденные</w:t>
      </w:r>
      <w:r w:rsidR="00934389" w:rsidRPr="003A7E1B">
        <w:rPr>
          <w:rFonts w:cs="Arial"/>
          <w:color w:val="000000"/>
        </w:rPr>
        <w:t xml:space="preserve"> постановлением администрации</w:t>
      </w:r>
      <w:r w:rsidRPr="003A7E1B">
        <w:rPr>
          <w:rFonts w:cs="Arial"/>
          <w:color w:val="000000"/>
        </w:rPr>
        <w:t xml:space="preserve"> </w:t>
      </w:r>
      <w:r w:rsidR="00934389" w:rsidRPr="003A7E1B">
        <w:rPr>
          <w:rFonts w:cs="Arial"/>
          <w:color w:val="000000"/>
        </w:rPr>
        <w:t xml:space="preserve">Листопадовского сельского поселения </w:t>
      </w:r>
      <w:r w:rsidRPr="003A7E1B">
        <w:rPr>
          <w:rFonts w:cs="Arial"/>
          <w:color w:val="000000"/>
        </w:rPr>
        <w:t xml:space="preserve">от </w:t>
      </w:r>
      <w:r w:rsidR="00934389" w:rsidRPr="003A7E1B">
        <w:rPr>
          <w:rFonts w:cs="Arial"/>
          <w:color w:val="000000"/>
        </w:rPr>
        <w:t xml:space="preserve">20.06.2012 </w:t>
      </w:r>
      <w:r w:rsidRPr="003A7E1B">
        <w:rPr>
          <w:rFonts w:cs="Arial"/>
          <w:color w:val="000000"/>
        </w:rPr>
        <w:t xml:space="preserve">№ </w:t>
      </w:r>
      <w:r w:rsidR="00934389" w:rsidRPr="003A7E1B">
        <w:rPr>
          <w:rFonts w:cs="Arial"/>
          <w:color w:val="000000"/>
        </w:rPr>
        <w:t>91</w:t>
      </w:r>
      <w:r w:rsidRPr="003A7E1B">
        <w:rPr>
          <w:rFonts w:cs="Arial"/>
          <w:color w:val="000000"/>
        </w:rPr>
        <w:t>.</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 xml:space="preserve">Правила благоустройства </w:t>
      </w:r>
      <w:r w:rsidR="008B25D6" w:rsidRPr="003A7E1B">
        <w:rPr>
          <w:rFonts w:cs="Arial"/>
          <w:color w:val="000000"/>
        </w:rPr>
        <w:t xml:space="preserve">Малогрибановского </w:t>
      </w:r>
      <w:r w:rsidRPr="003A7E1B">
        <w:rPr>
          <w:rFonts w:cs="Arial"/>
          <w:color w:val="000000"/>
        </w:rPr>
        <w:t>сельского поселения Грибановского муниципального район, утвержденные</w:t>
      </w:r>
      <w:r w:rsidR="00934389" w:rsidRPr="003A7E1B">
        <w:rPr>
          <w:rFonts w:cs="Arial"/>
          <w:color w:val="000000"/>
        </w:rPr>
        <w:t xml:space="preserve"> постановлением администрации Малогрибановского сельского поселения</w:t>
      </w:r>
      <w:r w:rsidRPr="003A7E1B">
        <w:rPr>
          <w:rFonts w:cs="Arial"/>
          <w:color w:val="000000"/>
        </w:rPr>
        <w:t xml:space="preserve"> от </w:t>
      </w:r>
      <w:r w:rsidR="00934389" w:rsidRPr="003A7E1B">
        <w:rPr>
          <w:rFonts w:cs="Arial"/>
          <w:color w:val="000000"/>
        </w:rPr>
        <w:t>31.05.2012</w:t>
      </w:r>
      <w:r w:rsidRPr="003A7E1B">
        <w:rPr>
          <w:rFonts w:cs="Arial"/>
          <w:color w:val="000000"/>
        </w:rPr>
        <w:t xml:space="preserve"> № </w:t>
      </w:r>
      <w:r w:rsidR="00934389" w:rsidRPr="003A7E1B">
        <w:rPr>
          <w:rFonts w:cs="Arial"/>
          <w:color w:val="000000"/>
        </w:rPr>
        <w:t>138</w:t>
      </w:r>
      <w:r w:rsidRPr="003A7E1B">
        <w:rPr>
          <w:rFonts w:cs="Arial"/>
          <w:color w:val="000000"/>
        </w:rPr>
        <w:t>.</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 xml:space="preserve">Правила благоустройства </w:t>
      </w:r>
      <w:r w:rsidR="008B25D6" w:rsidRPr="003A7E1B">
        <w:rPr>
          <w:rFonts w:cs="Arial"/>
          <w:color w:val="000000"/>
        </w:rPr>
        <w:t xml:space="preserve">Новомакаровского </w:t>
      </w:r>
      <w:r w:rsidRPr="003A7E1B">
        <w:rPr>
          <w:rFonts w:cs="Arial"/>
          <w:color w:val="000000"/>
        </w:rPr>
        <w:t>сельского поселения Грибановского муниципального район</w:t>
      </w:r>
      <w:r w:rsidR="00934389" w:rsidRPr="003A7E1B">
        <w:rPr>
          <w:rFonts w:cs="Arial"/>
          <w:color w:val="000000"/>
        </w:rPr>
        <w:t>, утвержденные постановлением администрации Новомакаровского сельского поселения</w:t>
      </w:r>
      <w:r w:rsidRPr="003A7E1B">
        <w:rPr>
          <w:rFonts w:cs="Arial"/>
          <w:color w:val="000000"/>
        </w:rPr>
        <w:t xml:space="preserve"> от </w:t>
      </w:r>
      <w:r w:rsidR="00934389" w:rsidRPr="003A7E1B">
        <w:rPr>
          <w:rFonts w:cs="Arial"/>
          <w:color w:val="000000"/>
        </w:rPr>
        <w:t>31.05.2012</w:t>
      </w:r>
      <w:r w:rsidRPr="003A7E1B">
        <w:rPr>
          <w:rFonts w:cs="Arial"/>
          <w:color w:val="000000"/>
        </w:rPr>
        <w:t xml:space="preserve"> № </w:t>
      </w:r>
      <w:r w:rsidR="00934389" w:rsidRPr="003A7E1B">
        <w:rPr>
          <w:rFonts w:cs="Arial"/>
          <w:color w:val="000000"/>
        </w:rPr>
        <w:t>139</w:t>
      </w:r>
      <w:r w:rsidRPr="003A7E1B">
        <w:rPr>
          <w:rFonts w:cs="Arial"/>
          <w:color w:val="000000"/>
        </w:rPr>
        <w:t>.</w:t>
      </w:r>
    </w:p>
    <w:p w:rsidR="008D7599" w:rsidRPr="003A7E1B" w:rsidRDefault="008D7599" w:rsidP="003A7E1B">
      <w:pPr>
        <w:numPr>
          <w:ilvl w:val="0"/>
          <w:numId w:val="37"/>
        </w:numPr>
        <w:autoSpaceDE w:val="0"/>
        <w:autoSpaceDN w:val="0"/>
        <w:adjustRightInd w:val="0"/>
        <w:ind w:left="0" w:firstLine="709"/>
        <w:contextualSpacing/>
        <w:rPr>
          <w:rFonts w:cs="Arial"/>
          <w:color w:val="000000"/>
        </w:rPr>
      </w:pPr>
      <w:r w:rsidRPr="003A7E1B">
        <w:rPr>
          <w:rFonts w:cs="Arial"/>
          <w:color w:val="000000"/>
        </w:rPr>
        <w:t xml:space="preserve">Правила благоустройства </w:t>
      </w:r>
      <w:r w:rsidR="008B25D6" w:rsidRPr="003A7E1B">
        <w:rPr>
          <w:rFonts w:cs="Arial"/>
          <w:color w:val="000000"/>
        </w:rPr>
        <w:t xml:space="preserve">Кирсановского </w:t>
      </w:r>
      <w:r w:rsidRPr="003A7E1B">
        <w:rPr>
          <w:rFonts w:cs="Arial"/>
          <w:color w:val="000000"/>
        </w:rPr>
        <w:t>сельского поселения Грибановского муниципального район, утвержденные</w:t>
      </w:r>
      <w:r w:rsidR="00934389" w:rsidRPr="003A7E1B">
        <w:rPr>
          <w:rFonts w:cs="Arial"/>
          <w:color w:val="000000"/>
        </w:rPr>
        <w:t xml:space="preserve"> постановлением администрации Кирсановского сельского поселения</w:t>
      </w:r>
      <w:r w:rsidRPr="003A7E1B">
        <w:rPr>
          <w:rFonts w:cs="Arial"/>
          <w:color w:val="000000"/>
        </w:rPr>
        <w:t xml:space="preserve"> от </w:t>
      </w:r>
      <w:r w:rsidR="00934389" w:rsidRPr="003A7E1B">
        <w:rPr>
          <w:rFonts w:cs="Arial"/>
          <w:color w:val="000000"/>
        </w:rPr>
        <w:t>31.05.2012</w:t>
      </w:r>
      <w:r w:rsidRPr="003A7E1B">
        <w:rPr>
          <w:rFonts w:cs="Arial"/>
          <w:color w:val="000000"/>
        </w:rPr>
        <w:t xml:space="preserve"> № </w:t>
      </w:r>
      <w:r w:rsidR="00934389" w:rsidRPr="003A7E1B">
        <w:rPr>
          <w:rFonts w:cs="Arial"/>
          <w:color w:val="000000"/>
        </w:rPr>
        <w:t>126</w:t>
      </w:r>
      <w:r w:rsidRPr="003A7E1B">
        <w:rPr>
          <w:rFonts w:cs="Arial"/>
          <w:color w:val="000000"/>
        </w:rPr>
        <w:t>.</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иными действующими в данной сфере нормативными правовыми актами.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2.6. Исчерпывающий перечень документов, необходимых для предоставления муниципальной услуги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2.6.1.1. Заявление, в котором указываются: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фамилия, имя и (при наличии) отчество, место жительства заявителя, реквизиты документа, удостоверяющего личность заявителя (для гражданина);</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Образец заявления приведен в приложении № 2 к настоящему Административному регламенту.</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Заявление на бумажном носителе представляется: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посредством почтового отправления;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при личном обращении заявителя либо его законного представителя.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электронной подписью заявителя (представителя заявителя);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lastRenderedPageBreak/>
        <w:t>- усиленной квалифицированной электронной подписью заявителя (представителя заявителя).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лица, действующего от имени юридического лица без доверенности;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2.6.1.2. Документ, подтверждающий полномочия представителя заявителя, в случае, если с заявлением обращается представитель заявителя.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A111D0" w:rsidRPr="003A7E1B">
        <w:rPr>
          <w:rFonts w:cs="Arial"/>
          <w:color w:val="000000"/>
        </w:rPr>
        <w:t>,</w:t>
      </w:r>
      <w:r w:rsidRPr="003A7E1B">
        <w:rPr>
          <w:rFonts w:cs="Arial"/>
          <w:color w:val="000000"/>
        </w:rPr>
        <w:t xml:space="preserve"> если заявление подписано усиленной квалифицированной электронной подписью.</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23FE9"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2.6.1.3. </w:t>
      </w:r>
      <w:r w:rsidR="00823FE9" w:rsidRPr="003A7E1B">
        <w:rPr>
          <w:rFonts w:cs="Arial"/>
          <w:color w:val="000000"/>
        </w:rPr>
        <w:t>В редакции постановления о 29.12.2017 г. № 685</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Копии правоустанавливающих документов на земельный участок, на котором расположен (будет расположен) объект согласования архитектурно</w:t>
      </w:r>
      <w:r w:rsidR="00A111D0" w:rsidRPr="003A7E1B">
        <w:rPr>
          <w:rFonts w:cs="Arial"/>
          <w:color w:val="000000"/>
        </w:rPr>
        <w:t xml:space="preserve"> – </w:t>
      </w:r>
      <w:r w:rsidRPr="003A7E1B">
        <w:rPr>
          <w:rFonts w:cs="Arial"/>
          <w:color w:val="000000"/>
        </w:rPr>
        <w:t>градостроительного облика и запись о котором не внесена в Единый государственный реестр недвижимо</w:t>
      </w:r>
      <w:r w:rsidR="00823FE9" w:rsidRPr="003A7E1B">
        <w:rPr>
          <w:rFonts w:cs="Arial"/>
          <w:color w:val="000000"/>
        </w:rPr>
        <w:t>сти</w:t>
      </w:r>
      <w:r w:rsidRPr="003A7E1B">
        <w:rPr>
          <w:rFonts w:cs="Arial"/>
          <w:color w:val="000000"/>
        </w:rPr>
        <w:t>;</w:t>
      </w:r>
    </w:p>
    <w:p w:rsidR="00BC1CEA"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2.6.1.4. </w:t>
      </w:r>
      <w:r w:rsidR="00BC1CEA" w:rsidRPr="003A7E1B">
        <w:rPr>
          <w:rFonts w:cs="Arial"/>
          <w:color w:val="000000"/>
        </w:rPr>
        <w:t>В редакции постановления о 29.12.2017 г. № 685</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Копии правоустанавливающих документов на объект согласования архитектурно</w:t>
      </w:r>
      <w:r w:rsidR="00A111D0" w:rsidRPr="003A7E1B">
        <w:rPr>
          <w:rFonts w:cs="Arial"/>
          <w:color w:val="000000"/>
        </w:rPr>
        <w:t xml:space="preserve"> – </w:t>
      </w:r>
      <w:r w:rsidRPr="003A7E1B">
        <w:rPr>
          <w:rFonts w:cs="Arial"/>
          <w:color w:val="000000"/>
        </w:rPr>
        <w:t>градостроительного облика и запись, о котором не внесена в Единый государственный реестр недвижимо</w:t>
      </w:r>
      <w:r w:rsidR="00BC1CEA" w:rsidRPr="003A7E1B">
        <w:rPr>
          <w:rFonts w:cs="Arial"/>
          <w:color w:val="000000"/>
        </w:rPr>
        <w:t>сти</w:t>
      </w:r>
      <w:r w:rsidRPr="003A7E1B">
        <w:rPr>
          <w:rFonts w:cs="Arial"/>
          <w:color w:val="000000"/>
        </w:rPr>
        <w:t>, для уже существующих объектов;</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2.6.1.5. Архитектурное решение</w:t>
      </w:r>
      <w:r w:rsidR="00CE394E" w:rsidRPr="003A7E1B">
        <w:rPr>
          <w:rFonts w:cs="Arial"/>
          <w:color w:val="000000"/>
        </w:rPr>
        <w:t xml:space="preserve"> </w:t>
      </w:r>
      <w:r w:rsidR="00A111D0" w:rsidRPr="003A7E1B">
        <w:rPr>
          <w:rFonts w:cs="Arial"/>
          <w:color w:val="000000"/>
        </w:rPr>
        <w:t>–</w:t>
      </w:r>
      <w:r w:rsidR="00CE394E" w:rsidRPr="003A7E1B">
        <w:rPr>
          <w:rFonts w:cs="Arial"/>
          <w:color w:val="000000"/>
        </w:rPr>
        <w:t xml:space="preserve"> </w:t>
      </w:r>
      <w:r w:rsidRPr="003A7E1B">
        <w:rPr>
          <w:rFonts w:cs="Arial"/>
          <w:color w:val="000000"/>
        </w:rPr>
        <w:t>альбом следующего содержания:</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2.6.1.5.2. Графическая часть, которая представляет собой изображения внешнего облика объекта, включая его фасады и конфигурацию объекта. </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3A7E1B">
        <w:rPr>
          <w:rFonts w:cs="Arial"/>
          <w:color w:val="000000"/>
          <w:lang w:val="en-GB"/>
        </w:rPr>
        <w:t>PDF</w:t>
      </w:r>
      <w:r w:rsidRPr="003A7E1B">
        <w:rPr>
          <w:rFonts w:cs="Arial"/>
          <w:color w:val="000000"/>
        </w:rPr>
        <w:t xml:space="preserve"> или JPEG, или TIFF. </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Описание внешнего облика объекта (альбом) предоставляется в двух экземплярах. Первый, с пометкой о согласовании, прикладывается к решению и </w:t>
      </w:r>
      <w:r w:rsidRPr="003A7E1B">
        <w:rPr>
          <w:rFonts w:cs="Arial"/>
          <w:color w:val="000000"/>
        </w:rPr>
        <w:lastRenderedPageBreak/>
        <w:t>выдается заявителю. Второй, вместе с электронным вариантом альбома передается на хранение в Администрацию.</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2.6.1.6. Требования к документам.</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Документы, представляемые заявителем, должны соответствовать следующим требованиям:</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 отсутствие в документах приписок, подчисток, зачеркнутых слова и (или) иных неоговоренных исправлений; </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документы не имеют серьезных повреждений, наличие которых не позволяет однозначно истолковать их содержание;</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разборчивое написание текста документа шариковой, гелевой ручкой или при помощи средств электронно-вычислительной техники;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DF1BE7" w:rsidRPr="003A7E1B" w:rsidRDefault="00DF1BE7" w:rsidP="003A7E1B">
      <w:pPr>
        <w:tabs>
          <w:tab w:val="left" w:pos="720"/>
        </w:tabs>
        <w:autoSpaceDE w:val="0"/>
        <w:autoSpaceDN w:val="0"/>
        <w:adjustRightInd w:val="0"/>
        <w:ind w:firstLine="709"/>
        <w:contextualSpacing/>
        <w:rPr>
          <w:rFonts w:cs="Arial"/>
          <w:color w:val="000000"/>
        </w:rPr>
      </w:pPr>
      <w:r w:rsidRPr="003A7E1B">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2.6.2.3. Выписка из Единого государственного реестра юридических лиц (при подаче заявления юридическим лицом);</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2.6.2.4. Выписка из Единого государственного реестра индивидуальных предпринимателей (при подаче заявления индивидуальным предпринимателем).</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w:t>
      </w:r>
      <w:r w:rsidR="00961D39" w:rsidRPr="003A7E1B">
        <w:rPr>
          <w:rFonts w:cs="Arial"/>
          <w:color w:val="000000"/>
        </w:rPr>
        <w:t xml:space="preserve"> </w:t>
      </w:r>
      <w:r w:rsidRPr="003A7E1B">
        <w:rPr>
          <w:rFonts w:cs="Arial"/>
          <w:color w:val="000000"/>
        </w:rPr>
        <w:t>в Управлении Федеральной налоговой службы по Воронежской области;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2.6.2.5. Градостроительный план земельного участка. </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Данный документ находится в распоряжении органа предоставляющего услугу.</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xml:space="preserve">Заявитель вправе представить документы предусмотренные пунктом 2.6.2. самостоятельно. Непредставление заявителем указанных документов не является </w:t>
      </w:r>
      <w:r w:rsidRPr="003A7E1B">
        <w:rPr>
          <w:rFonts w:cs="Arial"/>
          <w:color w:val="000000"/>
        </w:rPr>
        <w:lastRenderedPageBreak/>
        <w:t>основанием для отказа заявителю в предоставлении услуги.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Запрещается требовать от заявителя: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D7599" w:rsidRPr="003A7E1B">
        <w:rPr>
          <w:rFonts w:cs="Arial"/>
          <w:color w:val="000000"/>
        </w:rPr>
        <w:t>Грибановского муниципального района</w:t>
      </w:r>
      <w:r w:rsidRPr="003A7E1B">
        <w:rPr>
          <w:rFonts w:cs="Arial"/>
          <w:color w:val="000000"/>
        </w:rPr>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2.7. Исчерпывающий перечень оснований для отказа в приеме документов</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2.7.1. нарушение требований к оформлению документов, предусмотренных пунктом 2.6.1.6. настоящего Административного регламента;</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2.7.2. представление документов в ненадлежащий орган.</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2.8. Исчерпывающий перечень оснований для отказа в предоставлении муниципальной услуги.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2.8.1. отсутствие полного пакета документов, предусмотренных пунктом 2.6.1. настоящего Административного регламента;</w:t>
      </w:r>
    </w:p>
    <w:p w:rsidR="00DF1BE7" w:rsidRPr="003A7E1B" w:rsidRDefault="00DF1BE7" w:rsidP="003A7E1B">
      <w:pPr>
        <w:ind w:firstLine="709"/>
        <w:contextualSpacing/>
        <w:rPr>
          <w:rFonts w:cs="Arial"/>
          <w:color w:val="000000"/>
        </w:rPr>
      </w:pPr>
      <w:r w:rsidRPr="003A7E1B">
        <w:rPr>
          <w:rFonts w:cs="Arial"/>
          <w:color w:val="000000"/>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xml:space="preserve">2.8.3. несоответствие архитектурно-градостроительного облика объекта требованиям </w:t>
      </w:r>
      <w:r w:rsidRPr="003A7E1B">
        <w:rPr>
          <w:rFonts w:cs="Arial"/>
          <w:bCs/>
          <w:color w:val="000000"/>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3A7E1B">
        <w:rPr>
          <w:rFonts w:cs="Arial"/>
          <w:color w:val="000000"/>
        </w:rPr>
        <w:t>требованиям</w:t>
      </w:r>
      <w:r w:rsidRPr="003A7E1B">
        <w:rPr>
          <w:rFonts w:cs="Arial"/>
          <w:bCs/>
          <w:color w:val="000000"/>
        </w:rPr>
        <w:t xml:space="preserve"> правил благоустрой</w:t>
      </w:r>
      <w:r w:rsidR="00000D6E" w:rsidRPr="003A7E1B">
        <w:rPr>
          <w:rFonts w:cs="Arial"/>
          <w:bCs/>
          <w:color w:val="000000"/>
        </w:rPr>
        <w:t>ства муниципального образования</w:t>
      </w:r>
      <w:r w:rsidRPr="003A7E1B">
        <w:rPr>
          <w:rFonts w:cs="Arial"/>
          <w:color w:val="000000"/>
        </w:rPr>
        <w:t>.</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2.9. Размер платы, взимаемой с заявителя при предоставлении муниципальной услуги.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Муниципальная услуга предоставляется на безвозмездной основе.</w:t>
      </w:r>
    </w:p>
    <w:p w:rsidR="00DF1BE7" w:rsidRPr="003A7E1B" w:rsidRDefault="00DF1BE7" w:rsidP="003A7E1B">
      <w:pPr>
        <w:tabs>
          <w:tab w:val="left" w:pos="540"/>
        </w:tabs>
        <w:ind w:firstLine="709"/>
        <w:contextualSpacing/>
        <w:rPr>
          <w:rFonts w:cs="Arial"/>
          <w:color w:val="000000"/>
        </w:rPr>
      </w:pPr>
      <w:r w:rsidRPr="003A7E1B">
        <w:rPr>
          <w:rFonts w:cs="Arial"/>
          <w:color w:val="00000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lastRenderedPageBreak/>
        <w:t>Максимальный срок ожидания в очереди при подаче запроса о предоставлении муниципальной услуги не должен превышать 15 минут.</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DF1BE7" w:rsidRPr="003A7E1B" w:rsidRDefault="00DF1BE7" w:rsidP="003A7E1B">
      <w:pPr>
        <w:tabs>
          <w:tab w:val="left" w:pos="1560"/>
        </w:tabs>
        <w:ind w:firstLine="709"/>
        <w:contextualSpacing/>
        <w:rPr>
          <w:rFonts w:cs="Arial"/>
          <w:color w:val="000000"/>
        </w:rPr>
      </w:pPr>
      <w:r w:rsidRPr="003A7E1B">
        <w:rPr>
          <w:rFonts w:cs="Arial"/>
          <w:color w:val="000000"/>
        </w:rPr>
        <w:t>2.11. Срок регистрации запроса заявителя о предоставлении муниципальной услуги.</w:t>
      </w:r>
    </w:p>
    <w:p w:rsidR="00DF1BE7" w:rsidRPr="003A7E1B" w:rsidRDefault="00DF1BE7" w:rsidP="003A7E1B">
      <w:pPr>
        <w:tabs>
          <w:tab w:val="left" w:pos="540"/>
        </w:tabs>
        <w:ind w:firstLine="709"/>
        <w:contextualSpacing/>
        <w:rPr>
          <w:rFonts w:cs="Arial"/>
          <w:color w:val="000000"/>
          <w:highlight w:val="yellow"/>
        </w:rPr>
      </w:pPr>
      <w:r w:rsidRPr="003A7E1B">
        <w:rPr>
          <w:rFonts w:cs="Arial"/>
          <w:color w:val="000000"/>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F1BE7" w:rsidRPr="003A7E1B" w:rsidRDefault="00DF1BE7" w:rsidP="003A7E1B">
      <w:pPr>
        <w:tabs>
          <w:tab w:val="left" w:pos="540"/>
        </w:tabs>
        <w:ind w:firstLine="709"/>
        <w:contextualSpacing/>
        <w:rPr>
          <w:rFonts w:cs="Arial"/>
          <w:color w:val="000000"/>
        </w:rPr>
      </w:pPr>
      <w:r w:rsidRPr="003A7E1B">
        <w:rPr>
          <w:rFonts w:cs="Arial"/>
          <w:color w:val="000000"/>
        </w:rPr>
        <w:t>2.12. Требования к помещениям, в которых предоставляется муниципальные услуга</w:t>
      </w:r>
    </w:p>
    <w:p w:rsidR="00DF1BE7" w:rsidRPr="003A7E1B" w:rsidRDefault="00DF1BE7" w:rsidP="003A7E1B">
      <w:pPr>
        <w:numPr>
          <w:ilvl w:val="2"/>
          <w:numId w:val="39"/>
        </w:numPr>
        <w:autoSpaceDE w:val="0"/>
        <w:autoSpaceDN w:val="0"/>
        <w:adjustRightInd w:val="0"/>
        <w:ind w:left="0" w:firstLine="709"/>
        <w:contextualSpacing/>
        <w:rPr>
          <w:rFonts w:cs="Arial"/>
          <w:color w:val="000000"/>
        </w:rPr>
      </w:pPr>
      <w:r w:rsidRPr="003A7E1B">
        <w:rPr>
          <w:rFonts w:cs="Arial"/>
          <w:color w:val="000000"/>
        </w:rPr>
        <w:t>Прием граждан осуществляется в специально выделенных для предоставления муниципальных услуг помещениях.</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DF1BE7" w:rsidRPr="003A7E1B" w:rsidRDefault="00DF1BE7" w:rsidP="003A7E1B">
      <w:pPr>
        <w:numPr>
          <w:ilvl w:val="2"/>
          <w:numId w:val="38"/>
        </w:numPr>
        <w:autoSpaceDE w:val="0"/>
        <w:autoSpaceDN w:val="0"/>
        <w:adjustRightInd w:val="0"/>
        <w:ind w:left="0" w:firstLine="709"/>
        <w:contextualSpacing/>
        <w:rPr>
          <w:rFonts w:cs="Arial"/>
          <w:color w:val="000000"/>
        </w:rPr>
      </w:pPr>
      <w:r w:rsidRPr="003A7E1B">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Доступ заявителей к парковочным местам является бесплатным.</w:t>
      </w:r>
    </w:p>
    <w:p w:rsidR="00DF1BE7" w:rsidRPr="003A7E1B" w:rsidRDefault="00DF1BE7" w:rsidP="003A7E1B">
      <w:pPr>
        <w:numPr>
          <w:ilvl w:val="2"/>
          <w:numId w:val="38"/>
        </w:numPr>
        <w:autoSpaceDE w:val="0"/>
        <w:autoSpaceDN w:val="0"/>
        <w:adjustRightInd w:val="0"/>
        <w:ind w:left="0" w:firstLine="709"/>
        <w:contextualSpacing/>
        <w:rPr>
          <w:rFonts w:cs="Arial"/>
          <w:color w:val="000000"/>
        </w:rPr>
      </w:pPr>
      <w:r w:rsidRPr="003A7E1B">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F1BE7" w:rsidRPr="003A7E1B" w:rsidRDefault="00DF1BE7" w:rsidP="003A7E1B">
      <w:pPr>
        <w:numPr>
          <w:ilvl w:val="2"/>
          <w:numId w:val="38"/>
        </w:numPr>
        <w:autoSpaceDE w:val="0"/>
        <w:autoSpaceDN w:val="0"/>
        <w:adjustRightInd w:val="0"/>
        <w:ind w:left="0" w:firstLine="709"/>
        <w:contextualSpacing/>
        <w:rPr>
          <w:rFonts w:cs="Arial"/>
          <w:color w:val="000000"/>
        </w:rPr>
      </w:pPr>
      <w:r w:rsidRPr="003A7E1B">
        <w:rPr>
          <w:rFonts w:cs="Arial"/>
          <w:color w:val="000000"/>
        </w:rPr>
        <w:t>Места информирования, предназначенные для ознакомления заявителей с информационными материалами, оборудуются:</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информационными стендами, на которых размещается визуальная и текстовая информация;</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стульями и столами для оформления документов.</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К информационным стендам должна быть обеспечена возможность свободного доступа граждан.</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режим работы органов, предоставляющих муниципальную услугу;</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графики личного приема граждан уполномоченными должностными лицами;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текст настоящего административного регламента (полная версия - на официальном сайте администрации в сети Интернет);</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lastRenderedPageBreak/>
        <w:t>- тексты, выдержки из нормативных правовых актов, регулирующих предоставление муниципальной услуги;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образцы оформления документов.</w:t>
      </w:r>
    </w:p>
    <w:p w:rsidR="00DF1BE7" w:rsidRPr="003A7E1B" w:rsidRDefault="00DF1BE7" w:rsidP="003A7E1B">
      <w:pPr>
        <w:numPr>
          <w:ilvl w:val="2"/>
          <w:numId w:val="38"/>
        </w:numPr>
        <w:autoSpaceDE w:val="0"/>
        <w:autoSpaceDN w:val="0"/>
        <w:adjustRightInd w:val="0"/>
        <w:ind w:left="0" w:firstLine="709"/>
        <w:contextualSpacing/>
        <w:rPr>
          <w:rFonts w:cs="Arial"/>
          <w:color w:val="000000"/>
        </w:rPr>
      </w:pPr>
      <w:r w:rsidRPr="003A7E1B">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F1BE7" w:rsidRPr="003A7E1B" w:rsidRDefault="00DF1BE7" w:rsidP="003A7E1B">
      <w:pPr>
        <w:numPr>
          <w:ilvl w:val="2"/>
          <w:numId w:val="38"/>
        </w:numPr>
        <w:autoSpaceDE w:val="0"/>
        <w:autoSpaceDN w:val="0"/>
        <w:adjustRightInd w:val="0"/>
        <w:ind w:left="0" w:firstLine="709"/>
        <w:contextualSpacing/>
        <w:rPr>
          <w:rFonts w:cs="Arial"/>
          <w:color w:val="000000"/>
        </w:rPr>
      </w:pPr>
      <w:r w:rsidRPr="003A7E1B">
        <w:rPr>
          <w:rFonts w:cs="Arial"/>
          <w:color w:val="000000"/>
        </w:rPr>
        <w:t>Требования к обеспечению условий доступности муниципальных услуг для инвалидов.</w:t>
      </w:r>
    </w:p>
    <w:p w:rsidR="00DF1BE7" w:rsidRPr="003A7E1B" w:rsidRDefault="00DF1BE7" w:rsidP="003A7E1B">
      <w:pPr>
        <w:widowControl w:val="0"/>
        <w:autoSpaceDE w:val="0"/>
        <w:autoSpaceDN w:val="0"/>
        <w:ind w:firstLine="709"/>
        <w:contextualSpacing/>
        <w:rPr>
          <w:rFonts w:cs="Arial"/>
          <w:bCs/>
          <w:color w:val="000000"/>
        </w:rPr>
      </w:pPr>
      <w:r w:rsidRPr="003A7E1B">
        <w:rPr>
          <w:rFonts w:cs="Arial"/>
          <w:bCs/>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A7E1B">
        <w:rPr>
          <w:rFonts w:cs="Arial"/>
          <w:color w:val="000000"/>
        </w:rPr>
        <w:t xml:space="preserve">муниципальная </w:t>
      </w:r>
      <w:r w:rsidRPr="003A7E1B">
        <w:rPr>
          <w:rFonts w:cs="Arial"/>
          <w:bCs/>
          <w:color w:val="000000"/>
        </w:rPr>
        <w:t xml:space="preserve">услуга, и получения </w:t>
      </w:r>
      <w:r w:rsidRPr="003A7E1B">
        <w:rPr>
          <w:rFonts w:cs="Arial"/>
          <w:color w:val="000000"/>
        </w:rPr>
        <w:t xml:space="preserve">муниципальной </w:t>
      </w:r>
      <w:r w:rsidRPr="003A7E1B">
        <w:rPr>
          <w:rFonts w:cs="Arial"/>
          <w:bCs/>
          <w:color w:val="000000"/>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xml:space="preserve">Если </w:t>
      </w:r>
      <w:r w:rsidRPr="003A7E1B">
        <w:rPr>
          <w:rFonts w:cs="Arial"/>
          <w:bCs/>
          <w:color w:val="000000"/>
        </w:rPr>
        <w:t>здание и помещения, в котором предоставляется услуга</w:t>
      </w:r>
      <w:r w:rsidRPr="003A7E1B">
        <w:rPr>
          <w:rFonts w:cs="Arial"/>
          <w:color w:val="000000"/>
        </w:rPr>
        <w:t xml:space="preserve"> не приспособлены или не полностью приспособлены для потребностей инвалидов, </w:t>
      </w:r>
      <w:r w:rsidRPr="003A7E1B">
        <w:rPr>
          <w:rFonts w:cs="Arial"/>
          <w:bCs/>
          <w:color w:val="000000"/>
        </w:rPr>
        <w:t>орган предоставляющий муниципальную услугу</w:t>
      </w:r>
      <w:r w:rsidRPr="003A7E1B">
        <w:rPr>
          <w:rFonts w:cs="Arial"/>
          <w:color w:val="000000"/>
        </w:rPr>
        <w:t xml:space="preserve"> обеспечивает предоставление муниципальной услуги по месту жительства инвалида.</w:t>
      </w:r>
    </w:p>
    <w:p w:rsidR="00DF1BE7" w:rsidRPr="003A7E1B" w:rsidRDefault="00DF1BE7" w:rsidP="003A7E1B">
      <w:pPr>
        <w:numPr>
          <w:ilvl w:val="1"/>
          <w:numId w:val="38"/>
        </w:numPr>
        <w:ind w:left="0" w:firstLine="709"/>
        <w:contextualSpacing/>
        <w:rPr>
          <w:rFonts w:cs="Arial"/>
          <w:color w:val="000000"/>
        </w:rPr>
      </w:pPr>
      <w:r w:rsidRPr="003A7E1B">
        <w:rPr>
          <w:rFonts w:cs="Arial"/>
          <w:color w:val="000000"/>
        </w:rPr>
        <w:t>Показатели доступности и качества муниципальной услуги.</w:t>
      </w:r>
    </w:p>
    <w:p w:rsidR="00DF1BE7" w:rsidRPr="003A7E1B" w:rsidRDefault="00DF1BE7" w:rsidP="003A7E1B">
      <w:pPr>
        <w:widowControl w:val="0"/>
        <w:numPr>
          <w:ilvl w:val="2"/>
          <w:numId w:val="42"/>
        </w:numPr>
        <w:suppressAutoHyphens/>
        <w:autoSpaceDE w:val="0"/>
        <w:ind w:left="0" w:firstLine="709"/>
        <w:contextualSpacing/>
        <w:rPr>
          <w:rFonts w:cs="Arial"/>
          <w:color w:val="000000"/>
        </w:rPr>
      </w:pPr>
      <w:r w:rsidRPr="003A7E1B">
        <w:rPr>
          <w:rFonts w:cs="Arial"/>
          <w:color w:val="000000"/>
        </w:rPr>
        <w:t>Показателями доступности муниципальной услуги являются: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оборудование мест ожидания в органе предоставляющего услугу доступными местами общего пользования;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соблюдение графика работы органа предоставляющего услугу;</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возможность получения муниципальной услуги в МФЦ;</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1BE7" w:rsidRPr="003A7E1B" w:rsidRDefault="00DF1BE7" w:rsidP="003A7E1B">
      <w:pPr>
        <w:widowControl w:val="0"/>
        <w:numPr>
          <w:ilvl w:val="2"/>
          <w:numId w:val="40"/>
        </w:numPr>
        <w:suppressAutoHyphens/>
        <w:autoSpaceDE w:val="0"/>
        <w:ind w:left="0" w:firstLine="709"/>
        <w:contextualSpacing/>
        <w:rPr>
          <w:rFonts w:cs="Arial"/>
          <w:color w:val="000000"/>
        </w:rPr>
      </w:pPr>
      <w:r w:rsidRPr="003A7E1B">
        <w:rPr>
          <w:rFonts w:cs="Arial"/>
          <w:color w:val="000000"/>
        </w:rPr>
        <w:t>Показателями качества муниципальной услуги являются: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соблюдение сроков предоставления муниципальной услуги;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F1BE7" w:rsidRPr="003A7E1B" w:rsidRDefault="00DF1BE7" w:rsidP="003A7E1B">
      <w:pPr>
        <w:numPr>
          <w:ilvl w:val="1"/>
          <w:numId w:val="40"/>
        </w:numPr>
        <w:tabs>
          <w:tab w:val="num" w:pos="1155"/>
          <w:tab w:val="left" w:pos="1560"/>
        </w:tabs>
        <w:ind w:left="0" w:firstLine="709"/>
        <w:contextualSpacing/>
        <w:rPr>
          <w:rFonts w:cs="Arial"/>
          <w:color w:val="000000"/>
        </w:rPr>
      </w:pPr>
      <w:r w:rsidRPr="003A7E1B">
        <w:rPr>
          <w:rFonts w:cs="Arial"/>
          <w:color w:val="000000"/>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1BE7" w:rsidRPr="003A7E1B" w:rsidRDefault="00DF1BE7" w:rsidP="003A7E1B">
      <w:pPr>
        <w:numPr>
          <w:ilvl w:val="2"/>
          <w:numId w:val="41"/>
        </w:numPr>
        <w:tabs>
          <w:tab w:val="left" w:pos="1560"/>
          <w:tab w:val="num" w:pos="1590"/>
        </w:tabs>
        <w:ind w:left="0" w:firstLine="709"/>
        <w:contextualSpacing/>
        <w:rPr>
          <w:rFonts w:cs="Arial"/>
          <w:color w:val="000000"/>
        </w:rPr>
      </w:pPr>
      <w:r w:rsidRPr="003A7E1B">
        <w:rPr>
          <w:rFonts w:cs="Arial"/>
          <w:color w:val="000000"/>
        </w:rPr>
        <w:t>Прием заявителей (прием и выдача документов) осуществляется уполномоченными должностными лицами МФЦ.</w:t>
      </w:r>
    </w:p>
    <w:p w:rsidR="00DF1BE7" w:rsidRPr="003A7E1B" w:rsidRDefault="00DF1BE7" w:rsidP="003A7E1B">
      <w:pPr>
        <w:numPr>
          <w:ilvl w:val="2"/>
          <w:numId w:val="41"/>
        </w:numPr>
        <w:autoSpaceDE w:val="0"/>
        <w:autoSpaceDN w:val="0"/>
        <w:adjustRightInd w:val="0"/>
        <w:ind w:left="0" w:firstLine="709"/>
        <w:contextualSpacing/>
        <w:rPr>
          <w:rFonts w:cs="Arial"/>
          <w:color w:val="000000"/>
        </w:rPr>
      </w:pPr>
      <w:r w:rsidRPr="003A7E1B">
        <w:rPr>
          <w:rFonts w:cs="Arial"/>
          <w:color w:val="000000"/>
        </w:rPr>
        <w:t>Прием заявителей уполномоченными лицами осуществляется в соответствии с графиком (режимом) работы МФЦ.</w:t>
      </w:r>
    </w:p>
    <w:p w:rsidR="00A8014C" w:rsidRPr="003A7E1B" w:rsidRDefault="00A8014C" w:rsidP="003A7E1B">
      <w:pPr>
        <w:numPr>
          <w:ilvl w:val="2"/>
          <w:numId w:val="41"/>
        </w:numPr>
        <w:autoSpaceDE w:val="0"/>
        <w:autoSpaceDN w:val="0"/>
        <w:adjustRightInd w:val="0"/>
        <w:ind w:left="0" w:firstLine="709"/>
        <w:contextualSpacing/>
        <w:rPr>
          <w:rFonts w:cs="Arial"/>
          <w:color w:val="000000"/>
        </w:rPr>
      </w:pPr>
      <w:r w:rsidRPr="003A7E1B">
        <w:rPr>
          <w:rFonts w:cs="Arial"/>
          <w:color w:val="000000"/>
        </w:rPr>
        <w:t>В редакции постановления от 29.12.2017 г. № 685</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8014C" w:rsidRPr="003A7E1B">
        <w:rPr>
          <w:rFonts w:cs="Arial"/>
          <w:color w:val="000000"/>
        </w:rPr>
        <w:t>http://gribmsu.ru/</w:t>
      </w:r>
      <w:r w:rsidRPr="003A7E1B">
        <w:rPr>
          <w:rFonts w:cs="Arial"/>
          <w:color w:val="000000"/>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A7E1B">
        <w:rPr>
          <w:rFonts w:cs="Arial"/>
          <w:color w:val="000000"/>
          <w:lang w:val="en-US"/>
        </w:rPr>
        <w:t>www</w:t>
      </w:r>
      <w:r w:rsidRPr="003A7E1B">
        <w:rPr>
          <w:rFonts w:cs="Arial"/>
          <w:color w:val="000000"/>
        </w:rPr>
        <w:t>.pgu.govvrn.ru).</w:t>
      </w:r>
    </w:p>
    <w:p w:rsidR="00DF1BE7" w:rsidRPr="003A7E1B" w:rsidRDefault="00DF1BE7" w:rsidP="003A7E1B">
      <w:pPr>
        <w:widowControl w:val="0"/>
        <w:numPr>
          <w:ilvl w:val="2"/>
          <w:numId w:val="41"/>
        </w:numPr>
        <w:autoSpaceDE w:val="0"/>
        <w:autoSpaceDN w:val="0"/>
        <w:adjustRightInd w:val="0"/>
        <w:ind w:left="0" w:firstLine="709"/>
        <w:contextualSpacing/>
        <w:rPr>
          <w:rFonts w:eastAsia="Calibri" w:cs="Arial"/>
          <w:color w:val="000000"/>
          <w:lang w:eastAsia="en-US"/>
        </w:rPr>
      </w:pPr>
      <w:r w:rsidRPr="003A7E1B">
        <w:rPr>
          <w:rFonts w:eastAsia="Calibri" w:cs="Arial"/>
          <w:color w:val="000000"/>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F1BE7" w:rsidRPr="003A7E1B" w:rsidRDefault="00DF1BE7" w:rsidP="003A7E1B">
      <w:pPr>
        <w:widowControl w:val="0"/>
        <w:autoSpaceDE w:val="0"/>
        <w:autoSpaceDN w:val="0"/>
        <w:adjustRightInd w:val="0"/>
        <w:ind w:firstLine="709"/>
        <w:contextualSpacing/>
        <w:rPr>
          <w:rFonts w:eastAsia="Calibri" w:cs="Arial"/>
          <w:color w:val="000000"/>
          <w:lang w:eastAsia="en-US"/>
        </w:rPr>
      </w:pPr>
      <w:r w:rsidRPr="003A7E1B">
        <w:rPr>
          <w:rFonts w:eastAsia="Calibri" w:cs="Arial"/>
          <w:color w:val="000000"/>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F1BE7" w:rsidRPr="003A7E1B" w:rsidRDefault="00DF1BE7" w:rsidP="003A7E1B">
      <w:pPr>
        <w:widowControl w:val="0"/>
        <w:autoSpaceDE w:val="0"/>
        <w:autoSpaceDN w:val="0"/>
        <w:adjustRightInd w:val="0"/>
        <w:ind w:firstLine="709"/>
        <w:contextualSpacing/>
        <w:rPr>
          <w:rFonts w:eastAsia="Calibri" w:cs="Arial"/>
          <w:color w:val="000000"/>
          <w:lang w:eastAsia="en-US"/>
        </w:rPr>
      </w:pPr>
      <w:r w:rsidRPr="003A7E1B">
        <w:rPr>
          <w:rFonts w:eastAsia="Calibri" w:cs="Arial"/>
          <w:color w:val="000000"/>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1BE7" w:rsidRPr="003A7E1B" w:rsidRDefault="00DF1BE7" w:rsidP="003A7E1B">
      <w:pPr>
        <w:ind w:firstLine="709"/>
        <w:contextualSpacing/>
        <w:rPr>
          <w:rFonts w:cs="Arial"/>
          <w:color w:val="000000"/>
        </w:rPr>
      </w:pPr>
      <w:r w:rsidRPr="003A7E1B">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F1BE7" w:rsidRPr="003A7E1B" w:rsidRDefault="00DF1BE7" w:rsidP="003A7E1B">
      <w:pPr>
        <w:widowControl w:val="0"/>
        <w:numPr>
          <w:ilvl w:val="0"/>
          <w:numId w:val="41"/>
        </w:numPr>
        <w:autoSpaceDE w:val="0"/>
        <w:autoSpaceDN w:val="0"/>
        <w:ind w:left="0" w:firstLine="709"/>
        <w:contextualSpacing/>
        <w:rPr>
          <w:rFonts w:cs="Arial"/>
          <w:color w:val="000000"/>
        </w:rPr>
      </w:pPr>
      <w:r w:rsidRPr="003A7E1B">
        <w:rPr>
          <w:rFonts w:cs="Arial"/>
          <w:color w:val="000000"/>
        </w:rPr>
        <w:t>Состав, последовательность и сроки выполнения административных процедур, требования к порядку их выполнения</w:t>
      </w:r>
    </w:p>
    <w:p w:rsidR="00DF1BE7" w:rsidRPr="003A7E1B" w:rsidRDefault="00DF1BE7" w:rsidP="003A7E1B">
      <w:pPr>
        <w:widowControl w:val="0"/>
        <w:numPr>
          <w:ilvl w:val="1"/>
          <w:numId w:val="43"/>
        </w:numPr>
        <w:autoSpaceDE w:val="0"/>
        <w:autoSpaceDN w:val="0"/>
        <w:adjustRightInd w:val="0"/>
        <w:ind w:left="0" w:firstLine="709"/>
        <w:contextualSpacing/>
        <w:rPr>
          <w:rFonts w:cs="Arial"/>
          <w:color w:val="000000"/>
        </w:rPr>
      </w:pPr>
      <w:r w:rsidRPr="003A7E1B">
        <w:rPr>
          <w:rFonts w:cs="Arial"/>
          <w:color w:val="000000"/>
        </w:rPr>
        <w:t>Предоставление муниципальной услуги включает в себя следующие административные процедуры:</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3.1.2. истребование документов (сведений), указанных в пункте 2.6.2</w:t>
      </w:r>
      <w:r w:rsidR="00961D39" w:rsidRPr="003A7E1B">
        <w:rPr>
          <w:rFonts w:cs="Arial"/>
          <w:color w:val="000000"/>
        </w:rPr>
        <w:t>.</w:t>
      </w:r>
      <w:r w:rsidRPr="003A7E1B">
        <w:rPr>
          <w:rFonts w:cs="Arial"/>
          <w:color w:val="000000"/>
        </w:rPr>
        <w:t xml:space="preserve">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xml:space="preserve">3.1.3. подписание уполномоченным должностным лицом Администрации </w:t>
      </w:r>
      <w:r w:rsidRPr="003A7E1B">
        <w:rPr>
          <w:rFonts w:cs="Arial"/>
          <w:color w:val="000000"/>
        </w:rPr>
        <w:lastRenderedPageBreak/>
        <w:t>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3.2.1. Основанием для начала предоставления административной процедуры является:</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К заявлению должны быть приложены документы, указанные в п. 2.</w:t>
      </w:r>
      <w:r w:rsidRPr="003A7E1B">
        <w:rPr>
          <w:rFonts w:cs="Arial"/>
          <w:color w:val="000000"/>
        </w:rPr>
        <w:t>6</w:t>
      </w:r>
      <w:r w:rsidRPr="003A7E1B">
        <w:rPr>
          <w:rFonts w:cs="Arial"/>
          <w:color w:val="000000"/>
        </w:rPr>
        <w:t>.1</w:t>
      </w:r>
      <w:r w:rsidR="00961D39" w:rsidRPr="003A7E1B">
        <w:rPr>
          <w:rFonts w:cs="Arial"/>
          <w:color w:val="000000"/>
        </w:rPr>
        <w:t>.</w:t>
      </w:r>
      <w:r w:rsidRPr="003A7E1B">
        <w:rPr>
          <w:rFonts w:cs="Arial"/>
          <w:color w:val="000000"/>
        </w:rPr>
        <w:t xml:space="preserve"> настоящего Административного регламента.</w:t>
      </w:r>
    </w:p>
    <w:p w:rsidR="00271DBF" w:rsidRPr="003A7E1B" w:rsidRDefault="00DF1BE7" w:rsidP="003A7E1B">
      <w:pPr>
        <w:widowControl w:val="0"/>
        <w:autoSpaceDE w:val="0"/>
        <w:autoSpaceDN w:val="0"/>
        <w:ind w:firstLine="709"/>
        <w:contextualSpacing/>
        <w:rPr>
          <w:rFonts w:cs="Arial"/>
          <w:color w:val="000000"/>
        </w:rPr>
      </w:pPr>
      <w:r w:rsidRPr="003A7E1B">
        <w:rPr>
          <w:rFonts w:cs="Arial"/>
          <w:color w:val="000000"/>
        </w:rPr>
        <w:t xml:space="preserve">3.2.2. </w:t>
      </w:r>
      <w:r w:rsidR="00271DBF" w:rsidRPr="003A7E1B">
        <w:rPr>
          <w:rFonts w:cs="Arial"/>
          <w:color w:val="000000"/>
        </w:rPr>
        <w:t>Максимальный срок исполнения административной процедуры - 1 рабочий день.</w:t>
      </w:r>
    </w:p>
    <w:p w:rsidR="00DF1BE7" w:rsidRPr="003A7E1B" w:rsidRDefault="00271DBF" w:rsidP="003A7E1B">
      <w:pPr>
        <w:widowControl w:val="0"/>
        <w:autoSpaceDE w:val="0"/>
        <w:autoSpaceDN w:val="0"/>
        <w:ind w:firstLine="709"/>
        <w:contextualSpacing/>
        <w:rPr>
          <w:rFonts w:cs="Arial"/>
          <w:color w:val="000000"/>
        </w:rPr>
      </w:pPr>
      <w:r w:rsidRPr="003A7E1B">
        <w:rPr>
          <w:rFonts w:cs="Arial"/>
          <w:color w:val="000000"/>
        </w:rPr>
        <w:t xml:space="preserve">3.2.3. </w:t>
      </w:r>
      <w:r w:rsidR="00DF1BE7" w:rsidRPr="003A7E1B">
        <w:rPr>
          <w:rFonts w:cs="Arial"/>
          <w:color w:val="000000"/>
        </w:rPr>
        <w:t>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устанавливает предмет обращения, личность заявителя;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проверяет соответствие заявления требованиям, установленного образца, согласно приложению № 1 к настоящему Административному регламенту;</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71DBF" w:rsidRPr="003A7E1B" w:rsidRDefault="00271DBF" w:rsidP="003A7E1B">
      <w:pPr>
        <w:widowControl w:val="0"/>
        <w:autoSpaceDE w:val="0"/>
        <w:autoSpaceDN w:val="0"/>
        <w:ind w:firstLine="709"/>
        <w:contextualSpacing/>
        <w:rPr>
          <w:rFonts w:cs="Arial"/>
          <w:color w:val="000000"/>
        </w:rPr>
      </w:pPr>
      <w:r w:rsidRPr="003A7E1B">
        <w:rPr>
          <w:rFonts w:cs="Arial"/>
          <w:color w:val="000000"/>
        </w:rPr>
        <w:t>3.2.4. Критерии принятия решения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w:t>
      </w:r>
      <w:r w:rsidR="00B51E03" w:rsidRPr="003A7E1B">
        <w:rPr>
          <w:rFonts w:cs="Arial"/>
          <w:color w:val="000000"/>
        </w:rPr>
        <w:t>№</w:t>
      </w:r>
      <w:r w:rsidRPr="003A7E1B">
        <w:rPr>
          <w:rFonts w:cs="Arial"/>
          <w:color w:val="000000"/>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w:t>
      </w:r>
      <w:r w:rsidRPr="003A7E1B">
        <w:rPr>
          <w:rFonts w:cs="Arial"/>
          <w:color w:val="000000"/>
        </w:rPr>
        <w:lastRenderedPageBreak/>
        <w:t>запросам.</w:t>
      </w:r>
    </w:p>
    <w:p w:rsidR="00DF1BE7" w:rsidRPr="003A7E1B" w:rsidRDefault="00DF1BE7" w:rsidP="003A7E1B">
      <w:pPr>
        <w:widowControl w:val="0"/>
        <w:autoSpaceDE w:val="0"/>
        <w:autoSpaceDN w:val="0"/>
        <w:ind w:firstLine="709"/>
        <w:contextualSpacing/>
        <w:rPr>
          <w:rFonts w:cs="Arial"/>
          <w:color w:val="000000"/>
          <w:vertAlign w:val="superscript"/>
        </w:rPr>
      </w:pPr>
      <w:r w:rsidRPr="003A7E1B">
        <w:rPr>
          <w:rFonts w:cs="Arial"/>
          <w:color w:val="00000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DF1BE7" w:rsidRPr="003A7E1B" w:rsidRDefault="00DF1BE7" w:rsidP="003A7E1B">
      <w:pPr>
        <w:widowControl w:val="0"/>
        <w:autoSpaceDE w:val="0"/>
        <w:autoSpaceDN w:val="0"/>
        <w:ind w:firstLine="709"/>
        <w:contextualSpacing/>
        <w:rPr>
          <w:rFonts w:eastAsia="Calibri" w:cs="Arial"/>
          <w:color w:val="000000"/>
          <w:lang w:eastAsia="en-US"/>
        </w:rPr>
      </w:pPr>
      <w:r w:rsidRPr="003A7E1B">
        <w:rPr>
          <w:rFonts w:cs="Arial"/>
          <w:color w:val="000000"/>
        </w:rPr>
        <w:t xml:space="preserve"> При поступлении заявления в форме электронного документа и комплекта электронных документов </w:t>
      </w:r>
      <w:r w:rsidRPr="003A7E1B">
        <w:rPr>
          <w:rFonts w:eastAsia="Calibri" w:cs="Arial"/>
          <w:color w:val="000000"/>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предоставляющего муниципальную услугу.</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3.2.5. Результатом административной процедуры является прием и регистрация заявления и комплекта документов либо отказ в приеме документов.</w:t>
      </w:r>
    </w:p>
    <w:p w:rsidR="00271DBF" w:rsidRPr="003A7E1B" w:rsidRDefault="00271DBF" w:rsidP="003A7E1B">
      <w:pPr>
        <w:widowControl w:val="0"/>
        <w:autoSpaceDE w:val="0"/>
        <w:autoSpaceDN w:val="0"/>
        <w:ind w:firstLine="709"/>
        <w:contextualSpacing/>
        <w:rPr>
          <w:rFonts w:cs="Arial"/>
          <w:color w:val="000000"/>
        </w:rPr>
      </w:pPr>
      <w:r w:rsidRPr="003A7E1B">
        <w:rPr>
          <w:rFonts w:cs="Arial"/>
          <w:color w:val="000000"/>
        </w:rPr>
        <w:t>3.2.6. Способ фиксации результата выполнения административной процедуры, в том числе в электронной форме:</w:t>
      </w:r>
    </w:p>
    <w:p w:rsidR="00271DBF" w:rsidRPr="003A7E1B" w:rsidRDefault="00271DBF" w:rsidP="003A7E1B">
      <w:pPr>
        <w:autoSpaceDE w:val="0"/>
        <w:autoSpaceDN w:val="0"/>
        <w:adjustRightInd w:val="0"/>
        <w:ind w:firstLine="709"/>
        <w:rPr>
          <w:rFonts w:cs="Arial"/>
          <w:color w:val="000000"/>
        </w:rPr>
      </w:pPr>
      <w:r w:rsidRPr="003A7E1B">
        <w:rPr>
          <w:rFonts w:cs="Arial"/>
          <w:color w:val="000000"/>
        </w:rPr>
        <w:t>-</w:t>
      </w:r>
      <w:r w:rsidR="00CE394E" w:rsidRPr="003A7E1B">
        <w:rPr>
          <w:rFonts w:cs="Arial"/>
          <w:color w:val="000000"/>
        </w:rPr>
        <w:t xml:space="preserve"> </w:t>
      </w:r>
      <w:r w:rsidRPr="003A7E1B">
        <w:rPr>
          <w:rFonts w:cs="Arial"/>
          <w:color w:val="000000"/>
        </w:rPr>
        <w:t>при подаче заявления лично заявителем должностное лицо регистрирует заявление о предоставлении</w:t>
      </w:r>
      <w:r w:rsidR="00CE394E" w:rsidRPr="003A7E1B">
        <w:rPr>
          <w:rFonts w:cs="Arial"/>
          <w:color w:val="000000"/>
        </w:rPr>
        <w:t xml:space="preserve"> </w:t>
      </w:r>
      <w:r w:rsidRPr="003A7E1B">
        <w:rPr>
          <w:rFonts w:cs="Arial"/>
          <w:color w:val="000000"/>
        </w:rPr>
        <w:t>муниципальной услуги в журнале регистрации;</w:t>
      </w:r>
    </w:p>
    <w:p w:rsidR="00271DBF" w:rsidRPr="003A7E1B" w:rsidRDefault="00271DBF" w:rsidP="003A7E1B">
      <w:pPr>
        <w:pStyle w:val="a4"/>
        <w:spacing w:before="0" w:beforeAutospacing="0" w:after="0" w:afterAutospacing="0"/>
        <w:ind w:firstLine="709"/>
        <w:rPr>
          <w:rFonts w:cs="Arial"/>
          <w:color w:val="000000"/>
        </w:rPr>
      </w:pPr>
      <w:r w:rsidRPr="003A7E1B">
        <w:rPr>
          <w:rFonts w:cs="Arial"/>
          <w:color w:val="000000"/>
        </w:rPr>
        <w:t xml:space="preserve">- в случае поступления заявления в МФЦ специалист МФЦ </w:t>
      </w:r>
      <w:r w:rsidRPr="003A7E1B">
        <w:rPr>
          <w:rFonts w:cs="Arial"/>
          <w:color w:val="000000"/>
          <w:spacing w:val="-1"/>
        </w:rPr>
        <w:t xml:space="preserve">регистрирует </w:t>
      </w:r>
      <w:r w:rsidRPr="003A7E1B">
        <w:rPr>
          <w:rFonts w:cs="Arial"/>
          <w:color w:val="000000"/>
        </w:rPr>
        <w:t>заявление о предоставлении муниципальной услуги</w:t>
      </w:r>
      <w:r w:rsidRPr="003A7E1B">
        <w:rPr>
          <w:rFonts w:cs="Arial"/>
          <w:color w:val="000000"/>
          <w:spacing w:val="-1"/>
        </w:rPr>
        <w:t xml:space="preserve"> в электронном документообороте;</w:t>
      </w:r>
    </w:p>
    <w:p w:rsidR="00271DBF" w:rsidRPr="003A7E1B" w:rsidRDefault="00271DBF" w:rsidP="003A7E1B">
      <w:pPr>
        <w:autoSpaceDE w:val="0"/>
        <w:autoSpaceDN w:val="0"/>
        <w:adjustRightInd w:val="0"/>
        <w:ind w:firstLine="709"/>
        <w:rPr>
          <w:rFonts w:cs="Arial"/>
          <w:color w:val="000000"/>
        </w:rPr>
      </w:pPr>
      <w:r w:rsidRPr="003A7E1B">
        <w:rPr>
          <w:rFonts w:cs="Arial"/>
          <w:color w:val="000000"/>
        </w:rPr>
        <w:t>- в случае подачи заявления посредством Единого или регионального порталов специалист Отдела регистрирует заявление о предоставлении</w:t>
      </w:r>
      <w:r w:rsidR="00CE394E" w:rsidRPr="003A7E1B">
        <w:rPr>
          <w:rFonts w:cs="Arial"/>
          <w:color w:val="000000"/>
        </w:rPr>
        <w:t xml:space="preserve"> </w:t>
      </w:r>
      <w:r w:rsidRPr="003A7E1B">
        <w:rPr>
          <w:rFonts w:cs="Arial"/>
          <w:color w:val="000000"/>
        </w:rPr>
        <w:t>муниципальной услуги в журнале регистрации заявлений.</w:t>
      </w:r>
    </w:p>
    <w:p w:rsidR="00271DBF" w:rsidRPr="003A7E1B" w:rsidRDefault="00271DBF" w:rsidP="003A7E1B">
      <w:pPr>
        <w:autoSpaceDE w:val="0"/>
        <w:autoSpaceDN w:val="0"/>
        <w:adjustRightInd w:val="0"/>
        <w:ind w:firstLine="709"/>
        <w:rPr>
          <w:rFonts w:cs="Arial"/>
          <w:color w:val="000000"/>
        </w:rPr>
      </w:pPr>
      <w:r w:rsidRPr="003A7E1B">
        <w:rPr>
          <w:rFonts w:cs="Arial"/>
          <w:color w:val="000000"/>
        </w:rPr>
        <w:t>Зарегистрированное заявление о предоставлении муниципальной услуги с визой главы администрации муниципального района передается начальнику Отдела для назначения ответственного за предоставление</w:t>
      </w:r>
      <w:r w:rsidR="00CE394E" w:rsidRPr="003A7E1B">
        <w:rPr>
          <w:rFonts w:cs="Arial"/>
          <w:color w:val="000000"/>
        </w:rPr>
        <w:t xml:space="preserve"> </w:t>
      </w:r>
      <w:r w:rsidRPr="003A7E1B">
        <w:rPr>
          <w:rFonts w:cs="Arial"/>
          <w:color w:val="000000"/>
        </w:rPr>
        <w:t>муниципальной услуги исполнителя из числа специалистов Отдела (далее – специалист Отдела, ответственный за предоставление муниципальной услуги).</w:t>
      </w:r>
    </w:p>
    <w:p w:rsidR="00271DBF" w:rsidRPr="003A7E1B" w:rsidRDefault="00271DBF" w:rsidP="003A7E1B">
      <w:pPr>
        <w:widowControl w:val="0"/>
        <w:autoSpaceDE w:val="0"/>
        <w:autoSpaceDN w:val="0"/>
        <w:adjustRightInd w:val="0"/>
        <w:ind w:firstLine="709"/>
        <w:rPr>
          <w:rFonts w:cs="Arial"/>
          <w:color w:val="000000"/>
        </w:rPr>
      </w:pPr>
      <w:r w:rsidRPr="003A7E1B">
        <w:rPr>
          <w:rFonts w:cs="Arial"/>
          <w:color w:val="000000"/>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муниципального района </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3.3 Истребование документов (сведений), указанных в пункте 2.6.2</w:t>
      </w:r>
      <w:r w:rsidR="00961D39" w:rsidRPr="003A7E1B">
        <w:rPr>
          <w:rFonts w:cs="Arial"/>
          <w:color w:val="000000"/>
        </w:rPr>
        <w:t>.</w:t>
      </w:r>
      <w:r w:rsidRPr="003A7E1B">
        <w:rPr>
          <w:rFonts w:cs="Arial"/>
          <w:color w:val="000000"/>
        </w:rPr>
        <w:t xml:space="preserve">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 xml:space="preserve">3.3.2. </w:t>
      </w:r>
      <w:r w:rsidR="00271DBF" w:rsidRPr="003A7E1B">
        <w:rPr>
          <w:rFonts w:cs="Arial"/>
          <w:color w:val="000000"/>
        </w:rPr>
        <w:t>Максимальный срок исполнения административной процедуры - 8 рабочих дней.</w:t>
      </w:r>
    </w:p>
    <w:p w:rsidR="00BC1CEA" w:rsidRPr="003A7E1B" w:rsidRDefault="00DF1BE7" w:rsidP="003A7E1B">
      <w:pPr>
        <w:ind w:firstLine="709"/>
        <w:contextualSpacing/>
        <w:rPr>
          <w:rFonts w:cs="Arial"/>
          <w:color w:val="000000"/>
        </w:rPr>
      </w:pPr>
      <w:r w:rsidRPr="003A7E1B">
        <w:rPr>
          <w:rFonts w:cs="Arial"/>
          <w:color w:val="000000"/>
        </w:rPr>
        <w:t xml:space="preserve">3.3.3. </w:t>
      </w:r>
      <w:r w:rsidR="00BC1CEA" w:rsidRPr="003A7E1B">
        <w:rPr>
          <w:rFonts w:cs="Arial"/>
          <w:color w:val="000000"/>
        </w:rPr>
        <w:t>В редакции постановления о 29.12.2017 г. № 685</w:t>
      </w:r>
    </w:p>
    <w:p w:rsidR="00271DBF" w:rsidRPr="003A7E1B" w:rsidRDefault="00271DBF" w:rsidP="003A7E1B">
      <w:pPr>
        <w:ind w:firstLine="709"/>
        <w:contextualSpacing/>
        <w:rPr>
          <w:rFonts w:cs="Arial"/>
          <w:color w:val="000000"/>
        </w:rPr>
      </w:pPr>
      <w:r w:rsidRPr="003A7E1B">
        <w:rPr>
          <w:rFonts w:cs="Arial"/>
          <w:color w:val="000000"/>
        </w:rPr>
        <w:t>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DF1BE7" w:rsidRPr="003A7E1B" w:rsidRDefault="00DF1BE7" w:rsidP="003A7E1B">
      <w:pPr>
        <w:ind w:firstLine="709"/>
        <w:contextualSpacing/>
        <w:rPr>
          <w:rFonts w:cs="Arial"/>
          <w:color w:val="000000"/>
        </w:rPr>
      </w:pPr>
      <w:r w:rsidRPr="003A7E1B">
        <w:rPr>
          <w:rFonts w:cs="Arial"/>
          <w:color w:val="000000"/>
        </w:rPr>
        <w:lastRenderedPageBreak/>
        <w:t>Специалист в течение 5 рабочих дней в рамках межведомственного взаимодействия запрашивает в случае необходимости:</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а) в Управлении Федеральной службы государственной регистрации, кадастра и картографии по Воронежской области:</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выписку из Единого государственного реестра недвижимо</w:t>
      </w:r>
      <w:r w:rsidR="00824C82" w:rsidRPr="003A7E1B">
        <w:rPr>
          <w:rFonts w:cs="Arial"/>
          <w:color w:val="000000"/>
        </w:rPr>
        <w:t>сти</w:t>
      </w:r>
      <w:r w:rsidRPr="003A7E1B">
        <w:rPr>
          <w:rFonts w:cs="Arial"/>
          <w:color w:val="000000"/>
        </w:rPr>
        <w:t xml:space="preserve">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недвижимо</w:t>
      </w:r>
      <w:r w:rsidR="00824C82" w:rsidRPr="003A7E1B">
        <w:rPr>
          <w:rFonts w:cs="Arial"/>
          <w:color w:val="000000"/>
        </w:rPr>
        <w:t>сти</w:t>
      </w:r>
      <w:r w:rsidRPr="003A7E1B">
        <w:rPr>
          <w:rFonts w:cs="Arial"/>
          <w:color w:val="000000"/>
        </w:rPr>
        <w:t xml:space="preserve"> или уведомление об отсутствии в ЕГРП запрашиваемых сведений о зарегистрированных правах;</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б) в Управлении Федеральной налоговой службы по Воронежской области:</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1BE7" w:rsidRPr="003A7E1B" w:rsidRDefault="00DF1BE7" w:rsidP="003A7E1B">
      <w:pPr>
        <w:ind w:firstLine="709"/>
        <w:contextualSpacing/>
        <w:rPr>
          <w:rFonts w:cs="Arial"/>
          <w:color w:val="000000"/>
        </w:rPr>
      </w:pPr>
      <w:r w:rsidRPr="003A7E1B">
        <w:rPr>
          <w:rFonts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в) градостроительный план земельного участка находится в распоряжении органа предоставляющего муниципальную услугу.</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271DBF" w:rsidRPr="003A7E1B" w:rsidRDefault="00271DBF" w:rsidP="003A7E1B">
      <w:pPr>
        <w:widowControl w:val="0"/>
        <w:autoSpaceDE w:val="0"/>
        <w:autoSpaceDN w:val="0"/>
        <w:ind w:firstLine="709"/>
        <w:contextualSpacing/>
        <w:rPr>
          <w:rFonts w:cs="Arial"/>
          <w:color w:val="000000"/>
        </w:rPr>
      </w:pPr>
      <w:r w:rsidRPr="003A7E1B">
        <w:rPr>
          <w:rFonts w:cs="Arial"/>
          <w:color w:val="000000"/>
        </w:rPr>
        <w:t>3.3.4.</w:t>
      </w:r>
      <w:r w:rsidR="00DF1BE7" w:rsidRPr="003A7E1B">
        <w:rPr>
          <w:rFonts w:cs="Arial"/>
          <w:color w:val="000000"/>
        </w:rPr>
        <w:t xml:space="preserve"> </w:t>
      </w:r>
      <w:r w:rsidRPr="003A7E1B">
        <w:rPr>
          <w:rFonts w:cs="Arial"/>
          <w:color w:val="000000"/>
        </w:rPr>
        <w:t>Критерии принятия решения</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271DBF" w:rsidRPr="003A7E1B" w:rsidRDefault="00DF1BE7" w:rsidP="003A7E1B">
      <w:pPr>
        <w:widowControl w:val="0"/>
        <w:autoSpaceDE w:val="0"/>
        <w:autoSpaceDN w:val="0"/>
        <w:ind w:firstLine="709"/>
        <w:contextualSpacing/>
        <w:rPr>
          <w:rFonts w:cs="Arial"/>
          <w:color w:val="000000"/>
        </w:rPr>
      </w:pPr>
      <w:r w:rsidRPr="003A7E1B">
        <w:rPr>
          <w:rFonts w:cs="Arial"/>
          <w:color w:val="000000"/>
        </w:rPr>
        <w:t>3.3.</w:t>
      </w:r>
      <w:r w:rsidR="00271DBF" w:rsidRPr="003A7E1B">
        <w:rPr>
          <w:rFonts w:cs="Arial"/>
          <w:color w:val="000000"/>
        </w:rPr>
        <w:t>5</w:t>
      </w:r>
      <w:r w:rsidRPr="003A7E1B">
        <w:rPr>
          <w:rFonts w:cs="Arial"/>
          <w:color w:val="000000"/>
        </w:rPr>
        <w:t xml:space="preserve">. </w:t>
      </w:r>
      <w:r w:rsidR="00271DBF" w:rsidRPr="003A7E1B">
        <w:rPr>
          <w:rFonts w:cs="Arial"/>
          <w:color w:val="000000"/>
        </w:rPr>
        <w:t xml:space="preserve">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 </w:t>
      </w:r>
    </w:p>
    <w:p w:rsidR="00DF1BE7" w:rsidRPr="003A7E1B" w:rsidRDefault="00B70644" w:rsidP="003A7E1B">
      <w:pPr>
        <w:widowControl w:val="0"/>
        <w:autoSpaceDE w:val="0"/>
        <w:autoSpaceDN w:val="0"/>
        <w:ind w:firstLine="709"/>
        <w:contextualSpacing/>
        <w:rPr>
          <w:rFonts w:cs="Arial"/>
          <w:color w:val="000000"/>
        </w:rPr>
      </w:pPr>
      <w:r w:rsidRPr="003A7E1B">
        <w:rPr>
          <w:rFonts w:cs="Arial"/>
          <w:color w:val="000000"/>
        </w:rPr>
        <w:t xml:space="preserve">3.3.6. </w:t>
      </w:r>
      <w:r w:rsidR="00271DBF" w:rsidRPr="003A7E1B">
        <w:rPr>
          <w:rFonts w:cs="Arial"/>
          <w:color w:val="000000"/>
        </w:rPr>
        <w:t xml:space="preserve">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w:t>
      </w:r>
      <w:r w:rsidR="00271DBF" w:rsidRPr="003A7E1B">
        <w:rPr>
          <w:rFonts w:cs="Arial"/>
          <w:color w:val="000000"/>
        </w:rPr>
        <w:lastRenderedPageBreak/>
        <w:t>должностному лицу Администрации</w:t>
      </w:r>
      <w:r w:rsidR="00CE394E" w:rsidRPr="003A7E1B">
        <w:rPr>
          <w:rFonts w:cs="Arial"/>
          <w:color w:val="000000"/>
        </w:rPr>
        <w:t xml:space="preserve"> </w:t>
      </w:r>
      <w:r w:rsidR="00271DBF" w:rsidRPr="003A7E1B">
        <w:rPr>
          <w:rFonts w:cs="Arial"/>
          <w:color w:val="000000"/>
        </w:rPr>
        <w:t>– начальнику отдела градостроительной деятельности, главному архитектору администрации Грибановского муниципального района.</w:t>
      </w:r>
    </w:p>
    <w:p w:rsidR="00DF1BE7" w:rsidRPr="003A7E1B" w:rsidRDefault="00DF1BE7" w:rsidP="003A7E1B">
      <w:pPr>
        <w:widowControl w:val="0"/>
        <w:numPr>
          <w:ilvl w:val="1"/>
          <w:numId w:val="32"/>
        </w:numPr>
        <w:autoSpaceDE w:val="0"/>
        <w:autoSpaceDN w:val="0"/>
        <w:ind w:left="0" w:firstLine="709"/>
        <w:contextualSpacing/>
        <w:rPr>
          <w:rFonts w:cs="Arial"/>
          <w:color w:val="000000"/>
        </w:rPr>
      </w:pPr>
      <w:r w:rsidRPr="003A7E1B">
        <w:rPr>
          <w:rFonts w:cs="Arial"/>
          <w:color w:val="000000"/>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A04078" w:rsidRPr="003A7E1B" w:rsidRDefault="00A04078" w:rsidP="003A7E1B">
      <w:pPr>
        <w:widowControl w:val="0"/>
        <w:autoSpaceDE w:val="0"/>
        <w:autoSpaceDN w:val="0"/>
        <w:ind w:firstLine="709"/>
        <w:contextualSpacing/>
        <w:rPr>
          <w:rFonts w:cs="Arial"/>
          <w:color w:val="000000"/>
        </w:rPr>
      </w:pPr>
      <w:r w:rsidRPr="003A7E1B">
        <w:rPr>
          <w:rFonts w:cs="Arial"/>
          <w:color w:val="000000"/>
        </w:rPr>
        <w:t>3.5.1. Основанием для начала административной процедуры является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w:t>
      </w:r>
      <w:r w:rsidR="006B7325" w:rsidRPr="003A7E1B">
        <w:rPr>
          <w:rFonts w:cs="Arial"/>
          <w:color w:val="000000"/>
        </w:rPr>
        <w:t>.</w:t>
      </w:r>
    </w:p>
    <w:p w:rsidR="006B7325" w:rsidRPr="003A7E1B" w:rsidRDefault="006B7325" w:rsidP="003A7E1B">
      <w:pPr>
        <w:widowControl w:val="0"/>
        <w:autoSpaceDE w:val="0"/>
        <w:autoSpaceDN w:val="0"/>
        <w:ind w:firstLine="709"/>
        <w:contextualSpacing/>
        <w:rPr>
          <w:rFonts w:cs="Arial"/>
          <w:color w:val="000000"/>
        </w:rPr>
      </w:pPr>
      <w:r w:rsidRPr="003A7E1B">
        <w:rPr>
          <w:rFonts w:cs="Arial"/>
          <w:color w:val="000000"/>
        </w:rPr>
        <w:t>3.5.2. Максимальный срок исполнения административной процедуры - 2 рабочих дня.</w:t>
      </w:r>
    </w:p>
    <w:p w:rsidR="00DF1BE7" w:rsidRPr="003A7E1B" w:rsidRDefault="00A04078" w:rsidP="003A7E1B">
      <w:pPr>
        <w:widowControl w:val="0"/>
        <w:autoSpaceDE w:val="0"/>
        <w:autoSpaceDN w:val="0"/>
        <w:ind w:firstLine="709"/>
        <w:contextualSpacing/>
        <w:rPr>
          <w:rFonts w:cs="Arial"/>
          <w:color w:val="000000"/>
        </w:rPr>
      </w:pPr>
      <w:r w:rsidRPr="003A7E1B">
        <w:rPr>
          <w:rFonts w:cs="Arial"/>
          <w:color w:val="000000"/>
        </w:rPr>
        <w:t>3.5.</w:t>
      </w:r>
      <w:r w:rsidR="006B7325" w:rsidRPr="003A7E1B">
        <w:rPr>
          <w:rFonts w:cs="Arial"/>
          <w:color w:val="000000"/>
        </w:rPr>
        <w:t>3</w:t>
      </w:r>
      <w:r w:rsidRPr="003A7E1B">
        <w:rPr>
          <w:rFonts w:cs="Arial"/>
          <w:color w:val="000000"/>
        </w:rPr>
        <w:t xml:space="preserve">. </w:t>
      </w:r>
      <w:r w:rsidR="00DF1BE7" w:rsidRPr="003A7E1B">
        <w:rPr>
          <w:rFonts w:cs="Arial"/>
          <w:color w:val="000000"/>
        </w:rPr>
        <w:t>Решение о согласовании архитектурно-гр</w:t>
      </w:r>
      <w:r w:rsidR="00B70644" w:rsidRPr="003A7E1B">
        <w:rPr>
          <w:rFonts w:cs="Arial"/>
          <w:color w:val="000000"/>
        </w:rPr>
        <w:t>адостроительного облика объекта</w:t>
      </w:r>
      <w:r w:rsidR="00DF1BE7" w:rsidRPr="003A7E1B">
        <w:rPr>
          <w:rFonts w:cs="Arial"/>
          <w:color w:val="000000"/>
        </w:rPr>
        <w:t xml:space="preserve">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6B7325" w:rsidRPr="003A7E1B" w:rsidRDefault="006B7325" w:rsidP="003A7E1B">
      <w:pPr>
        <w:widowControl w:val="0"/>
        <w:autoSpaceDE w:val="0"/>
        <w:autoSpaceDN w:val="0"/>
        <w:ind w:firstLine="709"/>
        <w:contextualSpacing/>
        <w:rPr>
          <w:rFonts w:cs="Arial"/>
          <w:color w:val="000000"/>
        </w:rPr>
      </w:pPr>
      <w:r w:rsidRPr="003A7E1B">
        <w:rPr>
          <w:rFonts w:cs="Arial"/>
          <w:color w:val="000000"/>
        </w:rPr>
        <w:t>3.5.4. Критерием принятия решения о подписании Решения о согласовании архитектурно-градостроительного облика объекта либо мотивированного отказа в предоставлении муниципальной услуги</w:t>
      </w:r>
      <w:r w:rsidR="00766E44" w:rsidRPr="003A7E1B">
        <w:rPr>
          <w:rFonts w:cs="Arial"/>
          <w:color w:val="000000"/>
        </w:rPr>
        <w:t xml:space="preserve"> является </w:t>
      </w:r>
      <w:r w:rsidR="00B70644" w:rsidRPr="003A7E1B">
        <w:rPr>
          <w:rFonts w:cs="Arial"/>
          <w:color w:val="000000"/>
        </w:rPr>
        <w:t>правильно подготовленный проект Решения о согласовании архитектурно-градостроительного облика объекта либо мотивированный отказ в предоставлении муниципальной услуги</w:t>
      </w:r>
    </w:p>
    <w:p w:rsidR="00DF1BE7" w:rsidRPr="003A7E1B" w:rsidRDefault="006B7325" w:rsidP="003A7E1B">
      <w:pPr>
        <w:widowControl w:val="0"/>
        <w:autoSpaceDE w:val="0"/>
        <w:autoSpaceDN w:val="0"/>
        <w:ind w:firstLine="709"/>
        <w:contextualSpacing/>
        <w:rPr>
          <w:rFonts w:cs="Arial"/>
          <w:color w:val="000000"/>
        </w:rPr>
      </w:pPr>
      <w:r w:rsidRPr="003A7E1B">
        <w:rPr>
          <w:rFonts w:cs="Arial"/>
          <w:color w:val="000000"/>
        </w:rPr>
        <w:t xml:space="preserve">3.5.5. </w:t>
      </w:r>
      <w:r w:rsidR="00DF1BE7" w:rsidRPr="003A7E1B">
        <w:rPr>
          <w:rFonts w:cs="Arial"/>
          <w:color w:val="000000"/>
        </w:rPr>
        <w:t>Результатом административной процедуры является подписание Решения 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A04078" w:rsidRPr="003A7E1B" w:rsidRDefault="00A04078" w:rsidP="003A7E1B">
      <w:pPr>
        <w:widowControl w:val="0"/>
        <w:numPr>
          <w:ilvl w:val="2"/>
          <w:numId w:val="47"/>
        </w:numPr>
        <w:autoSpaceDE w:val="0"/>
        <w:autoSpaceDN w:val="0"/>
        <w:ind w:left="0" w:firstLine="709"/>
        <w:contextualSpacing/>
        <w:rPr>
          <w:rFonts w:cs="Arial"/>
          <w:color w:val="000000"/>
        </w:rPr>
      </w:pPr>
      <w:r w:rsidRPr="003A7E1B">
        <w:rPr>
          <w:rFonts w:cs="Arial"/>
          <w:color w:val="000000"/>
        </w:rPr>
        <w:t>Подписанные Решения 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F1BE7" w:rsidRPr="003A7E1B" w:rsidRDefault="00B70644" w:rsidP="003A7E1B">
      <w:pPr>
        <w:widowControl w:val="0"/>
        <w:autoSpaceDE w:val="0"/>
        <w:autoSpaceDN w:val="0"/>
        <w:ind w:firstLine="709"/>
        <w:contextualSpacing/>
        <w:rPr>
          <w:rFonts w:cs="Arial"/>
          <w:color w:val="000000"/>
        </w:rPr>
      </w:pPr>
      <w:r w:rsidRPr="003A7E1B">
        <w:rPr>
          <w:rFonts w:cs="Arial"/>
          <w:color w:val="000000"/>
        </w:rPr>
        <w:t xml:space="preserve">3.6. </w:t>
      </w:r>
      <w:r w:rsidR="00DF1BE7" w:rsidRPr="003A7E1B">
        <w:rPr>
          <w:rFonts w:cs="Arial"/>
          <w:color w:val="000000"/>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B70644" w:rsidRPr="003A7E1B" w:rsidRDefault="00B70644" w:rsidP="003A7E1B">
      <w:pPr>
        <w:widowControl w:val="0"/>
        <w:autoSpaceDE w:val="0"/>
        <w:autoSpaceDN w:val="0"/>
        <w:ind w:firstLine="709"/>
        <w:contextualSpacing/>
        <w:rPr>
          <w:rFonts w:cs="Arial"/>
          <w:color w:val="000000"/>
        </w:rPr>
      </w:pPr>
      <w:r w:rsidRPr="003A7E1B">
        <w:rPr>
          <w:rFonts w:cs="Arial"/>
          <w:color w:val="000000"/>
        </w:rPr>
        <w:t>3.6.1. Основанием для начала административной процедуры является наличие подписанного уполномоченным лицом Администрации</w:t>
      </w:r>
      <w:r w:rsidR="00CE394E" w:rsidRPr="003A7E1B">
        <w:rPr>
          <w:rFonts w:cs="Arial"/>
          <w:color w:val="000000"/>
        </w:rPr>
        <w:t xml:space="preserve"> </w:t>
      </w:r>
      <w:r w:rsidRPr="003A7E1B">
        <w:rPr>
          <w:rFonts w:cs="Arial"/>
          <w:color w:val="000000"/>
        </w:rPr>
        <w:t>Решения о согласовании архитектурно-градостроительного облика объекта либо мотивированного отказа в предоставлении муниципальной услуги.</w:t>
      </w:r>
    </w:p>
    <w:p w:rsidR="00B70644" w:rsidRPr="003A7E1B" w:rsidRDefault="00B70644" w:rsidP="003A7E1B">
      <w:pPr>
        <w:ind w:firstLine="709"/>
        <w:contextualSpacing/>
        <w:rPr>
          <w:rFonts w:cs="Arial"/>
          <w:color w:val="000000"/>
        </w:rPr>
      </w:pPr>
      <w:r w:rsidRPr="003A7E1B">
        <w:rPr>
          <w:rFonts w:cs="Arial"/>
          <w:color w:val="000000"/>
        </w:rPr>
        <w:t>3.6.2. Максимальный срок исполнения административной процедуры - 1 рабочий день.</w:t>
      </w:r>
    </w:p>
    <w:p w:rsidR="00DF1BE7" w:rsidRPr="003A7E1B" w:rsidRDefault="00B70644" w:rsidP="003A7E1B">
      <w:pPr>
        <w:widowControl w:val="0"/>
        <w:autoSpaceDE w:val="0"/>
        <w:autoSpaceDN w:val="0"/>
        <w:ind w:firstLine="709"/>
        <w:contextualSpacing/>
        <w:rPr>
          <w:rFonts w:cs="Arial"/>
          <w:color w:val="000000"/>
        </w:rPr>
      </w:pPr>
      <w:r w:rsidRPr="003A7E1B">
        <w:rPr>
          <w:rFonts w:cs="Arial"/>
          <w:color w:val="000000"/>
        </w:rPr>
        <w:t>3.6.3. Уполномоченное лицо Администрации, выдает</w:t>
      </w:r>
      <w:r w:rsidR="00CE394E" w:rsidRPr="003A7E1B">
        <w:rPr>
          <w:rFonts w:cs="Arial"/>
          <w:color w:val="000000"/>
        </w:rPr>
        <w:t xml:space="preserve"> </w:t>
      </w:r>
      <w:r w:rsidRPr="003A7E1B">
        <w:rPr>
          <w:rFonts w:cs="Arial"/>
          <w:color w:val="000000"/>
        </w:rPr>
        <w:t xml:space="preserve">Решение </w:t>
      </w:r>
      <w:r w:rsidR="00DF1BE7" w:rsidRPr="003A7E1B">
        <w:rPr>
          <w:rFonts w:cs="Arial"/>
          <w:color w:val="000000"/>
        </w:rPr>
        <w:t>о согласовании архитектурно-градостроительного облика объекта либо мотивированн</w:t>
      </w:r>
      <w:r w:rsidRPr="003A7E1B">
        <w:rPr>
          <w:rFonts w:cs="Arial"/>
          <w:color w:val="000000"/>
        </w:rPr>
        <w:t>ый</w:t>
      </w:r>
      <w:r w:rsidR="00DF1BE7" w:rsidRPr="003A7E1B">
        <w:rPr>
          <w:rFonts w:cs="Arial"/>
          <w:color w:val="000000"/>
        </w:rPr>
        <w:t xml:space="preserve"> отказ в предоставлении муниципальной услуги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 заявителю в виде бумажного документа, посредством почтового отправления.</w:t>
      </w:r>
    </w:p>
    <w:p w:rsidR="00B70644" w:rsidRPr="003A7E1B" w:rsidRDefault="00B70644" w:rsidP="003A7E1B">
      <w:pPr>
        <w:widowControl w:val="0"/>
        <w:autoSpaceDE w:val="0"/>
        <w:autoSpaceDN w:val="0"/>
        <w:ind w:firstLine="709"/>
        <w:contextualSpacing/>
        <w:rPr>
          <w:rFonts w:cs="Arial"/>
          <w:color w:val="000000"/>
        </w:rPr>
      </w:pPr>
      <w:r w:rsidRPr="003A7E1B">
        <w:rPr>
          <w:rFonts w:cs="Arial"/>
          <w:color w:val="000000"/>
        </w:rPr>
        <w:t xml:space="preserve">3.6.4. </w:t>
      </w:r>
      <w:r w:rsidR="00AD3967" w:rsidRPr="003A7E1B">
        <w:rPr>
          <w:rFonts w:cs="Arial"/>
          <w:color w:val="000000"/>
        </w:rPr>
        <w:t xml:space="preserve">Критерием принятия решения о направлении заявителю Решение о согласовании архитектурно-градостроительного облика объекта либо мотивированный отказ в предоставлении муниципальной услуги является </w:t>
      </w:r>
      <w:r w:rsidR="00AD3967" w:rsidRPr="003A7E1B">
        <w:rPr>
          <w:rFonts w:cs="Arial"/>
          <w:color w:val="000000"/>
        </w:rPr>
        <w:lastRenderedPageBreak/>
        <w:t>завершение оказание муниципальной услуги.</w:t>
      </w:r>
    </w:p>
    <w:p w:rsidR="00DF1BE7" w:rsidRPr="003A7E1B" w:rsidRDefault="00DF1BE7" w:rsidP="003A7E1B">
      <w:pPr>
        <w:numPr>
          <w:ilvl w:val="2"/>
          <w:numId w:val="48"/>
        </w:numPr>
        <w:ind w:left="0" w:firstLine="709"/>
        <w:contextualSpacing/>
        <w:rPr>
          <w:rFonts w:cs="Arial"/>
          <w:color w:val="000000"/>
        </w:rPr>
      </w:pPr>
      <w:r w:rsidRPr="003A7E1B">
        <w:rPr>
          <w:rFonts w:cs="Arial"/>
          <w:color w:val="000000"/>
        </w:rPr>
        <w:t>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B70644" w:rsidRPr="003A7E1B" w:rsidRDefault="00B70644" w:rsidP="003A7E1B">
      <w:pPr>
        <w:pStyle w:val="ConsPlusNormal"/>
        <w:ind w:firstLine="709"/>
        <w:jc w:val="both"/>
        <w:rPr>
          <w:rFonts w:ascii="Arial" w:hAnsi="Arial" w:cs="Arial"/>
          <w:color w:val="000000"/>
          <w:sz w:val="24"/>
          <w:szCs w:val="24"/>
        </w:rPr>
      </w:pPr>
      <w:r w:rsidRPr="003A7E1B">
        <w:rPr>
          <w:rFonts w:ascii="Arial" w:hAnsi="Arial" w:cs="Arial"/>
          <w:color w:val="000000"/>
          <w:sz w:val="24"/>
          <w:szCs w:val="24"/>
        </w:rPr>
        <w:t>3.5.6. Способы фиксации результата выполнения административной процедуры:</w:t>
      </w:r>
    </w:p>
    <w:p w:rsidR="00B70644" w:rsidRPr="003A7E1B" w:rsidRDefault="00B70644" w:rsidP="003A7E1B">
      <w:pPr>
        <w:pStyle w:val="ConsPlusNormal"/>
        <w:ind w:firstLine="709"/>
        <w:jc w:val="both"/>
        <w:rPr>
          <w:rFonts w:ascii="Arial" w:hAnsi="Arial" w:cs="Arial"/>
          <w:color w:val="000000"/>
          <w:sz w:val="24"/>
          <w:szCs w:val="24"/>
        </w:rPr>
      </w:pPr>
      <w:r w:rsidRPr="003A7E1B">
        <w:rPr>
          <w:rFonts w:ascii="Arial" w:hAnsi="Arial" w:cs="Arial"/>
          <w:color w:val="000000"/>
          <w:sz w:val="24"/>
          <w:szCs w:val="24"/>
        </w:rPr>
        <w:t>в случае выдачи документов, являющихся результатом предоставления муниципальной услуги, нарочно заявителю - запись о выдаче документов отображается в журнале регистрации заявлений;</w:t>
      </w:r>
    </w:p>
    <w:p w:rsidR="00B70644" w:rsidRPr="003A7E1B" w:rsidRDefault="00B70644" w:rsidP="003A7E1B">
      <w:pPr>
        <w:pStyle w:val="ConsPlusNormal"/>
        <w:ind w:firstLine="709"/>
        <w:jc w:val="both"/>
        <w:rPr>
          <w:rFonts w:ascii="Arial" w:hAnsi="Arial" w:cs="Arial"/>
          <w:color w:val="000000"/>
          <w:sz w:val="24"/>
          <w:szCs w:val="24"/>
        </w:rPr>
      </w:pPr>
      <w:r w:rsidRPr="003A7E1B">
        <w:rPr>
          <w:rFonts w:ascii="Arial" w:hAnsi="Arial" w:cs="Arial"/>
          <w:color w:val="000000"/>
          <w:sz w:val="24"/>
          <w:szCs w:val="24"/>
        </w:rPr>
        <w:t>в случае направления документов, являющихся результатом предоставления муниципальной услуги, посредством Единого или регионального порталов - запись о выдаче документов заявителю отображается в личном кабинете Единого или регионального порталов;</w:t>
      </w:r>
    </w:p>
    <w:p w:rsidR="00B70644" w:rsidRPr="003A7E1B" w:rsidRDefault="00B70644" w:rsidP="003A7E1B">
      <w:pPr>
        <w:pStyle w:val="ConsPlusNormal"/>
        <w:ind w:firstLine="709"/>
        <w:jc w:val="both"/>
        <w:rPr>
          <w:rFonts w:ascii="Arial" w:hAnsi="Arial" w:cs="Arial"/>
          <w:color w:val="000000"/>
          <w:sz w:val="24"/>
          <w:szCs w:val="24"/>
        </w:rPr>
      </w:pPr>
      <w:r w:rsidRPr="003A7E1B">
        <w:rPr>
          <w:rFonts w:ascii="Arial" w:hAnsi="Arial" w:cs="Arial"/>
          <w:color w:val="000000"/>
          <w:sz w:val="24"/>
          <w:szCs w:val="24"/>
        </w:rPr>
        <w:t>в случае выдачи заявителю документов, являющихся результатом предоставления муниципальной услуги в МФЦ, запись о получении документов заявителю отображается в системе электронного документооборота.</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F1BE7" w:rsidRPr="003A7E1B" w:rsidRDefault="00DF1BE7" w:rsidP="003A7E1B">
      <w:pPr>
        <w:widowControl w:val="0"/>
        <w:autoSpaceDE w:val="0"/>
        <w:autoSpaceDN w:val="0"/>
        <w:ind w:firstLine="709"/>
        <w:contextualSpacing/>
        <w:rPr>
          <w:rFonts w:eastAsia="Calibri" w:cs="Arial"/>
          <w:color w:val="000000"/>
          <w:lang w:eastAsia="en-US"/>
        </w:rPr>
      </w:pPr>
      <w:r w:rsidRPr="003A7E1B">
        <w:rPr>
          <w:rFonts w:cs="Arial"/>
          <w:color w:val="000000"/>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3A7E1B">
        <w:rPr>
          <w:rFonts w:eastAsia="Calibri" w:cs="Arial"/>
          <w:color w:val="000000"/>
          <w:lang w:eastAsia="en-US"/>
        </w:rPr>
        <w:t>.</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электронной подписью заявителя (представителя заявителя);</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усиленной квалифицированной электронной подписью заявителя (представителя заявителя).</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лица, действующего от имени юридического лица без доверенности;</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3.6.3. Получение результата муниципальной услуги в электронной форме.</w:t>
      </w:r>
    </w:p>
    <w:p w:rsidR="00DF1BE7" w:rsidRPr="003A7E1B" w:rsidRDefault="00DF1BE7" w:rsidP="003A7E1B">
      <w:pPr>
        <w:widowControl w:val="0"/>
        <w:autoSpaceDE w:val="0"/>
        <w:autoSpaceDN w:val="0"/>
        <w:ind w:firstLine="709"/>
        <w:contextualSpacing/>
        <w:rPr>
          <w:rFonts w:cs="Arial"/>
          <w:color w:val="000000"/>
        </w:rPr>
      </w:pPr>
      <w:r w:rsidRPr="003A7E1B">
        <w:rPr>
          <w:rFonts w:cs="Arial"/>
          <w:color w:val="000000"/>
        </w:rPr>
        <w:t>Получение результата муниципальной услуги в электронной форме не предусмотрено.</w:t>
      </w:r>
    </w:p>
    <w:p w:rsidR="00DF1BE7" w:rsidRPr="003A7E1B" w:rsidRDefault="00DF1BE7" w:rsidP="003A7E1B">
      <w:pPr>
        <w:autoSpaceDE w:val="0"/>
        <w:autoSpaceDN w:val="0"/>
        <w:adjustRightInd w:val="0"/>
        <w:ind w:firstLine="709"/>
        <w:contextualSpacing/>
        <w:rPr>
          <w:rFonts w:cs="Arial"/>
          <w:color w:val="000000"/>
        </w:rPr>
      </w:pPr>
      <w:r w:rsidRPr="003A7E1B">
        <w:rPr>
          <w:rFonts w:cs="Arial"/>
          <w:color w:val="00000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w:t>
      </w:r>
      <w:r w:rsidRPr="003A7E1B">
        <w:rPr>
          <w:rFonts w:cs="Arial"/>
          <w:color w:val="000000"/>
        </w:rPr>
        <w:lastRenderedPageBreak/>
        <w:t>Управлением Федеральной службы государственной регистрации, кадастра и картографии по Воронежской области в электронной форме.</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DF1BE7" w:rsidRPr="003A7E1B" w:rsidRDefault="00DF1BE7" w:rsidP="003A7E1B">
      <w:pPr>
        <w:widowControl w:val="0"/>
        <w:autoSpaceDE w:val="0"/>
        <w:autoSpaceDN w:val="0"/>
        <w:adjustRightInd w:val="0"/>
        <w:ind w:firstLine="709"/>
        <w:contextualSpacing/>
        <w:rPr>
          <w:rFonts w:cs="Arial"/>
          <w:color w:val="000000"/>
        </w:rPr>
      </w:pPr>
      <w:r w:rsidRPr="003A7E1B">
        <w:rPr>
          <w:rFonts w:cs="Arial"/>
          <w:color w:val="000000"/>
        </w:rPr>
        <w:t>Заявитель вправе представить указанные документы самостоятельно.</w:t>
      </w:r>
    </w:p>
    <w:p w:rsidR="00DF1BE7" w:rsidRPr="003A7E1B" w:rsidRDefault="00961D39" w:rsidP="003A7E1B">
      <w:pPr>
        <w:tabs>
          <w:tab w:val="left" w:pos="1560"/>
        </w:tabs>
        <w:ind w:firstLine="709"/>
        <w:contextualSpacing/>
        <w:rPr>
          <w:rFonts w:eastAsia="Calibri" w:cs="Arial"/>
          <w:color w:val="000000"/>
          <w:lang w:eastAsia="en-US"/>
        </w:rPr>
      </w:pPr>
      <w:r w:rsidRPr="003A7E1B">
        <w:rPr>
          <w:rFonts w:eastAsia="Calibri" w:cs="Arial"/>
          <w:color w:val="000000"/>
          <w:lang w:eastAsia="en-US"/>
        </w:rPr>
        <w:t xml:space="preserve">4. </w:t>
      </w:r>
      <w:r w:rsidR="00DF1BE7" w:rsidRPr="003A7E1B">
        <w:rPr>
          <w:rFonts w:eastAsia="Calibri" w:cs="Arial"/>
          <w:color w:val="000000"/>
          <w:lang w:eastAsia="en-US"/>
        </w:rPr>
        <w:t>Формы контроля за исполнением административного регламента.</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F1BE7" w:rsidRPr="003A7E1B" w:rsidRDefault="00DF1BE7" w:rsidP="003A7E1B">
      <w:pPr>
        <w:tabs>
          <w:tab w:val="num" w:pos="0"/>
        </w:tabs>
        <w:adjustRightInd w:val="0"/>
        <w:ind w:firstLine="709"/>
        <w:contextualSpacing/>
        <w:rPr>
          <w:rFonts w:cs="Arial"/>
          <w:color w:val="000000"/>
        </w:rPr>
      </w:pPr>
      <w:r w:rsidRPr="003A7E1B">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F1BE7" w:rsidRPr="003A7E1B" w:rsidRDefault="00DF1BE7" w:rsidP="003A7E1B">
      <w:pPr>
        <w:tabs>
          <w:tab w:val="num" w:pos="0"/>
        </w:tabs>
        <w:autoSpaceDE w:val="0"/>
        <w:autoSpaceDN w:val="0"/>
        <w:adjustRightInd w:val="0"/>
        <w:ind w:firstLine="709"/>
        <w:contextualSpacing/>
        <w:rPr>
          <w:rFonts w:cs="Arial"/>
          <w:bCs/>
          <w:color w:val="000000"/>
        </w:rPr>
      </w:pPr>
      <w:r w:rsidRPr="003A7E1B">
        <w:rPr>
          <w:rFonts w:cs="Arial"/>
          <w:bCs/>
          <w:color w:val="000000"/>
        </w:rPr>
        <w:t>4.4. Проведение текущего контроля должно осуществляться не реже двух раз в год.</w:t>
      </w:r>
    </w:p>
    <w:p w:rsidR="00DF1BE7" w:rsidRPr="003A7E1B" w:rsidRDefault="00DF1BE7" w:rsidP="003A7E1B">
      <w:pPr>
        <w:tabs>
          <w:tab w:val="num" w:pos="0"/>
        </w:tabs>
        <w:adjustRightInd w:val="0"/>
        <w:ind w:firstLine="709"/>
        <w:contextualSpacing/>
        <w:rPr>
          <w:rFonts w:cs="Arial"/>
          <w:color w:val="000000"/>
        </w:rPr>
      </w:pPr>
      <w:r w:rsidRPr="003A7E1B">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F1BE7" w:rsidRPr="003A7E1B" w:rsidRDefault="00DF1BE7" w:rsidP="003A7E1B">
      <w:pPr>
        <w:tabs>
          <w:tab w:val="num" w:pos="0"/>
          <w:tab w:val="left" w:pos="1560"/>
        </w:tabs>
        <w:ind w:firstLine="709"/>
        <w:contextualSpacing/>
        <w:rPr>
          <w:rFonts w:cs="Arial"/>
          <w:color w:val="000000"/>
        </w:rPr>
      </w:pPr>
      <w:r w:rsidRPr="003A7E1B">
        <w:rPr>
          <w:rFonts w:cs="Arial"/>
          <w:color w:val="00000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 xml:space="preserve">5.2. Заявитель может обратиться с жалобой в том числе в следующих </w:t>
      </w:r>
      <w:r w:rsidRPr="003A7E1B">
        <w:rPr>
          <w:rFonts w:cs="Arial"/>
          <w:color w:val="000000"/>
        </w:rPr>
        <w:lastRenderedPageBreak/>
        <w:t>случаях:</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1) нарушение срока регистрации заявления заявителя об оказании муниципальной услуги;</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2) нарушение срока предоставления муниципальной услуги;</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C023F" w:rsidRPr="003A7E1B">
        <w:rPr>
          <w:rFonts w:cs="Arial"/>
          <w:color w:val="000000"/>
        </w:rPr>
        <w:t>Грибановского муниципального района</w:t>
      </w:r>
      <w:r w:rsidRPr="003A7E1B">
        <w:rPr>
          <w:rFonts w:cs="Arial"/>
          <w:color w:val="000000"/>
        </w:rPr>
        <w:t xml:space="preserve"> Воронежской области для предоставления муниципальной услуги;</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C023F" w:rsidRPr="003A7E1B">
        <w:rPr>
          <w:rFonts w:cs="Arial"/>
          <w:color w:val="000000"/>
        </w:rPr>
        <w:t>Грибановского муниципального района Воронежской области</w:t>
      </w:r>
      <w:r w:rsidRPr="003A7E1B">
        <w:rPr>
          <w:rFonts w:cs="Arial"/>
          <w:color w:val="000000"/>
        </w:rPr>
        <w:t xml:space="preserve"> для предоставления муниципальной услуги, у заявителя;</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w:t>
      </w:r>
      <w:r w:rsidR="008C023F" w:rsidRPr="003A7E1B">
        <w:rPr>
          <w:rFonts w:cs="Arial"/>
          <w:color w:val="000000"/>
        </w:rPr>
        <w:t xml:space="preserve"> Грибановского муниципального района Воронежской области</w:t>
      </w:r>
      <w:r w:rsidRPr="003A7E1B">
        <w:rPr>
          <w:rFonts w:cs="Arial"/>
          <w:color w:val="000000"/>
        </w:rPr>
        <w:t>;</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C023F" w:rsidRPr="003A7E1B">
        <w:rPr>
          <w:rFonts w:cs="Arial"/>
          <w:color w:val="000000"/>
        </w:rPr>
        <w:t>Грибановского муниципального района Воронежской области</w:t>
      </w:r>
      <w:r w:rsidRPr="003A7E1B">
        <w:rPr>
          <w:rFonts w:cs="Arial"/>
          <w:color w:val="000000"/>
        </w:rPr>
        <w:t>;</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5.3. Основанием для начала процедуры досудебного (внесудебного) обжалования является поступившая жалоба.</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5.4. Жалоба должна содержать:</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 сведения об обжалуемых решениях и действиях (бездействии) администрации, должностного лица либо муниципального служащего;</w:t>
      </w:r>
    </w:p>
    <w:p w:rsidR="00DF1BE7" w:rsidRP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w:t>
      </w:r>
      <w:r w:rsidRPr="003A7E1B">
        <w:rPr>
          <w:rFonts w:cs="Arial"/>
          <w:color w:val="000000"/>
        </w:rPr>
        <w:lastRenderedPageBreak/>
        <w:t>служащего. Заявителем могут быть представлены документы (при наличии), подтверждающие его доводы, либо их копии.</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232704" w:rsidRPr="003A7E1B">
        <w:rPr>
          <w:rFonts w:cs="Arial"/>
          <w:color w:val="000000"/>
        </w:rPr>
        <w:t>Грибановского муниципального района Воронежской области</w:t>
      </w:r>
      <w:r w:rsidRPr="003A7E1B">
        <w:rPr>
          <w:rFonts w:cs="Arial"/>
          <w:color w:val="000000"/>
        </w:rPr>
        <w:t>.</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5.7. Должностное лицо, уполномоченное на рассмотрение жалобы, или администрация отказывают в удовлетворении жалобы в следующих случаях:</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1) наличие вступившего в законную силу решения суда, арбитражного суда по жалобе о том же предмете и по тем же основаниям;</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2) подача жалобы лицом, полномочия которого не подтверждены в порядке, установленном законодательством;</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Должностное лицо, уполномоченное на рассмотрение жалобы, или администрация вправе оставить жалобу без ответа в следующих случаях:</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В случае оставления жалобы без ответа, заявителю направляется уведомление о недопустимости злоупотребления правом.</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5.8. Заявители имеют право на получение документов и информации, необходимых для обоснования и рассмотрения жалобы.</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1BE7" w:rsidRPr="003A7E1B" w:rsidRDefault="00DF1BE7" w:rsidP="003A7E1B">
      <w:pPr>
        <w:widowControl w:val="0"/>
        <w:tabs>
          <w:tab w:val="num" w:pos="0"/>
        </w:tabs>
        <w:autoSpaceDE w:val="0"/>
        <w:autoSpaceDN w:val="0"/>
        <w:ind w:firstLine="709"/>
        <w:contextualSpacing/>
        <w:rPr>
          <w:rFonts w:cs="Arial"/>
          <w:color w:val="000000"/>
        </w:rPr>
      </w:pPr>
      <w:r w:rsidRPr="003A7E1B">
        <w:rPr>
          <w:rFonts w:cs="Arial"/>
          <w:color w:val="000000"/>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7E1B" w:rsidRDefault="00DF1BE7" w:rsidP="003A7E1B">
      <w:pPr>
        <w:tabs>
          <w:tab w:val="num" w:pos="0"/>
        </w:tabs>
        <w:autoSpaceDE w:val="0"/>
        <w:autoSpaceDN w:val="0"/>
        <w:adjustRightInd w:val="0"/>
        <w:ind w:firstLine="709"/>
        <w:contextualSpacing/>
        <w:rPr>
          <w:rFonts w:cs="Arial"/>
          <w:color w:val="000000"/>
        </w:rPr>
      </w:pPr>
      <w:r w:rsidRPr="003A7E1B">
        <w:rPr>
          <w:rFonts w:cs="Arial"/>
          <w:color w:val="00000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2704" w:rsidRPr="003A7E1B" w:rsidRDefault="003A7E1B" w:rsidP="003A7E1B">
      <w:pPr>
        <w:tabs>
          <w:tab w:val="num" w:pos="0"/>
        </w:tabs>
        <w:autoSpaceDE w:val="0"/>
        <w:autoSpaceDN w:val="0"/>
        <w:adjustRightInd w:val="0"/>
        <w:ind w:firstLine="709"/>
        <w:contextualSpacing/>
        <w:jc w:val="right"/>
        <w:rPr>
          <w:rFonts w:cs="Arial"/>
          <w:color w:val="000000"/>
        </w:rPr>
      </w:pPr>
      <w:r>
        <w:rPr>
          <w:rFonts w:cs="Arial"/>
          <w:color w:val="000000"/>
        </w:rPr>
        <w:br w:type="page"/>
      </w:r>
      <w:r w:rsidR="00232704" w:rsidRPr="003A7E1B">
        <w:rPr>
          <w:rFonts w:cs="Arial"/>
          <w:color w:val="000000"/>
        </w:rPr>
        <w:lastRenderedPageBreak/>
        <w:t>Приложение N 1</w:t>
      </w:r>
    </w:p>
    <w:p w:rsidR="00232704" w:rsidRPr="003A7E1B" w:rsidRDefault="00232704" w:rsidP="003A7E1B">
      <w:pPr>
        <w:autoSpaceDE w:val="0"/>
        <w:autoSpaceDN w:val="0"/>
        <w:adjustRightInd w:val="0"/>
        <w:ind w:firstLine="709"/>
        <w:jc w:val="right"/>
        <w:rPr>
          <w:rFonts w:cs="Arial"/>
          <w:color w:val="000000"/>
        </w:rPr>
      </w:pPr>
      <w:r w:rsidRPr="003A7E1B">
        <w:rPr>
          <w:rFonts w:cs="Arial"/>
          <w:color w:val="000000"/>
        </w:rPr>
        <w:t>к Административному регламенту</w:t>
      </w:r>
    </w:p>
    <w:p w:rsidR="00BA583B" w:rsidRPr="003A7E1B" w:rsidRDefault="00BA583B" w:rsidP="003A7E1B">
      <w:pPr>
        <w:autoSpaceDE w:val="0"/>
        <w:autoSpaceDN w:val="0"/>
        <w:adjustRightInd w:val="0"/>
        <w:ind w:firstLine="709"/>
        <w:jc w:val="right"/>
        <w:rPr>
          <w:rFonts w:cs="Arial"/>
          <w:color w:val="000000"/>
        </w:rPr>
      </w:pPr>
      <w:r w:rsidRPr="003A7E1B">
        <w:rPr>
          <w:rFonts w:cs="Arial"/>
          <w:color w:val="000000"/>
        </w:rPr>
        <w:t>В редакции постановления от 29.12.2017 г. № 685</w:t>
      </w:r>
    </w:p>
    <w:p w:rsidR="00232704" w:rsidRPr="003A7E1B" w:rsidRDefault="00232704" w:rsidP="003A7E1B">
      <w:pPr>
        <w:autoSpaceDE w:val="0"/>
        <w:autoSpaceDN w:val="0"/>
        <w:adjustRightInd w:val="0"/>
        <w:ind w:firstLine="709"/>
        <w:jc w:val="right"/>
        <w:rPr>
          <w:rFonts w:cs="Arial"/>
          <w:color w:val="000000"/>
        </w:rPr>
      </w:pPr>
    </w:p>
    <w:p w:rsidR="00BA583B" w:rsidRPr="003A7E1B" w:rsidRDefault="00232704" w:rsidP="003A7E1B">
      <w:pPr>
        <w:autoSpaceDE w:val="0"/>
        <w:autoSpaceDN w:val="0"/>
        <w:adjustRightInd w:val="0"/>
        <w:ind w:firstLine="709"/>
        <w:rPr>
          <w:rFonts w:cs="Arial"/>
          <w:color w:val="000000"/>
        </w:rPr>
      </w:pPr>
      <w:r w:rsidRPr="003A7E1B">
        <w:rPr>
          <w:rFonts w:eastAsia="Calibri" w:cs="Arial"/>
          <w:color w:val="000000"/>
        </w:rPr>
        <w:t xml:space="preserve">1. </w:t>
      </w:r>
      <w:r w:rsidR="00BA583B" w:rsidRPr="003A7E1B">
        <w:rPr>
          <w:rFonts w:cs="Arial"/>
          <w:color w:val="000000"/>
        </w:rPr>
        <w:t>В редакции постановления от 29.12.2017 г. № 685</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 xml:space="preserve">Место нахождения администрации </w:t>
      </w:r>
      <w:r w:rsidRPr="003A7E1B">
        <w:rPr>
          <w:rFonts w:cs="Arial"/>
          <w:color w:val="000000"/>
        </w:rPr>
        <w:t>Грибановского муниципального района</w:t>
      </w:r>
      <w:r w:rsidRPr="003A7E1B">
        <w:rPr>
          <w:rFonts w:eastAsia="Calibri" w:cs="Arial"/>
          <w:color w:val="000000"/>
        </w:rPr>
        <w:t>: Воронежская область, Грибановский район, пгт. Грибановский, ул. Центральная, 4.</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 xml:space="preserve">График работы администрации </w:t>
      </w:r>
      <w:r w:rsidRPr="003A7E1B">
        <w:rPr>
          <w:rFonts w:cs="Arial"/>
          <w:color w:val="000000"/>
        </w:rPr>
        <w:t>Грибановского муниципального района</w:t>
      </w:r>
      <w:r w:rsidRPr="003A7E1B">
        <w:rPr>
          <w:rFonts w:eastAsia="Calibri" w:cs="Arial"/>
          <w:color w:val="000000"/>
        </w:rPr>
        <w:t>:</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понедельник - пятница: с 8.00 до 17.00;</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перерыв: с 12.00 до 13.00.</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 xml:space="preserve">Официальный сайт администрации </w:t>
      </w:r>
      <w:r w:rsidRPr="003A7E1B">
        <w:rPr>
          <w:rFonts w:cs="Arial"/>
          <w:color w:val="000000"/>
        </w:rPr>
        <w:t>Грибановского муниципального района</w:t>
      </w:r>
      <w:r w:rsidRPr="003A7E1B">
        <w:rPr>
          <w:rFonts w:eastAsia="Calibri" w:cs="Arial"/>
          <w:color w:val="000000"/>
        </w:rPr>
        <w:t xml:space="preserve"> в сети Интернет:</w:t>
      </w:r>
      <w:r w:rsidR="00CE394E" w:rsidRPr="003A7E1B">
        <w:rPr>
          <w:rFonts w:eastAsia="Calibri" w:cs="Arial"/>
          <w:color w:val="000000"/>
        </w:rPr>
        <w:t xml:space="preserve"> </w:t>
      </w:r>
      <w:r w:rsidR="00BA583B" w:rsidRPr="003A7E1B">
        <w:rPr>
          <w:rFonts w:cs="Arial"/>
          <w:color w:val="000000"/>
        </w:rPr>
        <w:t>http://gribmsu.ru/</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 xml:space="preserve">Адрес электронной почты администрации </w:t>
      </w:r>
      <w:r w:rsidRPr="003A7E1B">
        <w:rPr>
          <w:rFonts w:cs="Arial"/>
          <w:color w:val="000000"/>
        </w:rPr>
        <w:t>Грибановского муниципального района</w:t>
      </w:r>
      <w:r w:rsidRPr="003A7E1B">
        <w:rPr>
          <w:rFonts w:eastAsia="Calibri" w:cs="Arial"/>
          <w:color w:val="000000"/>
        </w:rPr>
        <w:t xml:space="preserve">: </w:t>
      </w:r>
      <w:r w:rsidRPr="003A7E1B">
        <w:rPr>
          <w:rFonts w:eastAsia="Calibri" w:cs="Arial"/>
          <w:color w:val="000000"/>
          <w:lang w:val="en-US"/>
        </w:rPr>
        <w:t>grib</w:t>
      </w:r>
      <w:r w:rsidRPr="003A7E1B">
        <w:rPr>
          <w:rFonts w:eastAsia="Calibri" w:cs="Arial"/>
          <w:color w:val="000000"/>
        </w:rPr>
        <w:t>@</w:t>
      </w:r>
      <w:r w:rsidRPr="003A7E1B">
        <w:rPr>
          <w:rFonts w:eastAsia="Calibri" w:cs="Arial"/>
          <w:color w:val="000000"/>
          <w:lang w:val="en-US"/>
        </w:rPr>
        <w:t>govvrn</w:t>
      </w:r>
      <w:r w:rsidRPr="003A7E1B">
        <w:rPr>
          <w:rFonts w:eastAsia="Calibri" w:cs="Arial"/>
          <w:color w:val="000000"/>
        </w:rPr>
        <w:t>.</w:t>
      </w:r>
      <w:r w:rsidRPr="003A7E1B">
        <w:rPr>
          <w:rFonts w:eastAsia="Calibri" w:cs="Arial"/>
          <w:color w:val="000000"/>
          <w:lang w:val="en-US"/>
        </w:rPr>
        <w:t>ru</w:t>
      </w:r>
      <w:r w:rsidRPr="003A7E1B">
        <w:rPr>
          <w:rFonts w:eastAsia="Calibri" w:cs="Arial"/>
          <w:color w:val="000000"/>
        </w:rPr>
        <w:t>.</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 xml:space="preserve">2. Место нахождения отдела градостроительной деятельности администрации </w:t>
      </w:r>
      <w:r w:rsidRPr="003A7E1B">
        <w:rPr>
          <w:rFonts w:cs="Arial"/>
          <w:color w:val="000000"/>
        </w:rPr>
        <w:t>Грибановского муниципального района</w:t>
      </w:r>
      <w:r w:rsidRPr="003A7E1B">
        <w:rPr>
          <w:rFonts w:eastAsia="Calibri" w:cs="Arial"/>
          <w:color w:val="000000"/>
        </w:rPr>
        <w:t xml:space="preserve"> (далее - отдел): Воронежская область, Грибановский район, пгт. Грибановский, ул. Центральная, 4, каб. 31.</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Отдел осуществляет прием заявителей в соответствии со следующим графиком:</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понедельник: с 13.00 до 17.00;</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четверг: с 13.00 до 17.00;</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перерыв: с 12.00 до 13.00.</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Телефоны для справок: 8(47348)3-04-40, факс 8(47348) 3-03-54.</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A583B" w:rsidRPr="003A7E1B" w:rsidRDefault="00232704" w:rsidP="003A7E1B">
      <w:pPr>
        <w:autoSpaceDE w:val="0"/>
        <w:autoSpaceDN w:val="0"/>
        <w:adjustRightInd w:val="0"/>
        <w:ind w:firstLine="709"/>
        <w:rPr>
          <w:rFonts w:cs="Arial"/>
          <w:color w:val="000000"/>
        </w:rPr>
      </w:pPr>
      <w:r w:rsidRPr="003A7E1B">
        <w:rPr>
          <w:rFonts w:eastAsia="Calibri" w:cs="Arial"/>
          <w:color w:val="000000"/>
        </w:rPr>
        <w:t xml:space="preserve">3.1. </w:t>
      </w:r>
      <w:r w:rsidR="00BA583B" w:rsidRPr="003A7E1B">
        <w:rPr>
          <w:rFonts w:cs="Arial"/>
          <w:color w:val="000000"/>
        </w:rPr>
        <w:t>В редакции постановления от 29.12.2017 г. № 685</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 xml:space="preserve">Место нахождения АУ «МФЦ»: </w:t>
      </w:r>
      <w:r w:rsidRPr="003A7E1B">
        <w:rPr>
          <w:rFonts w:cs="Arial"/>
          <w:color w:val="000000"/>
          <w:shd w:val="clear" w:color="auto" w:fill="FFFFFF"/>
        </w:rPr>
        <w:t>Воронежская область, Грибановский район, пгт. Грибановский, ул. Мебельная, д.3</w:t>
      </w:r>
      <w:r w:rsidRPr="003A7E1B">
        <w:rPr>
          <w:rFonts w:eastAsia="Calibri" w:cs="Arial"/>
          <w:color w:val="000000"/>
        </w:rPr>
        <w:t>.</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Телефон для справок АУ «МФЦ»: (473) 226-99-99.</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Официальный сайт АУ «МФЦ» в сети Интернет: mfc.vr</w:t>
      </w:r>
      <w:r w:rsidRPr="003A7E1B">
        <w:rPr>
          <w:rFonts w:eastAsia="Calibri" w:cs="Arial"/>
          <w:color w:val="000000"/>
          <w:lang w:val="en-US"/>
        </w:rPr>
        <w:t>n</w:t>
      </w:r>
      <w:r w:rsidRPr="003A7E1B">
        <w:rPr>
          <w:rFonts w:eastAsia="Calibri" w:cs="Arial"/>
          <w:color w:val="000000"/>
        </w:rPr>
        <w:t>.ru.</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Адрес электронной почты АУ «МФЦ»: od</w:t>
      </w:r>
      <w:r w:rsidRPr="003A7E1B">
        <w:rPr>
          <w:rFonts w:eastAsia="Calibri" w:cs="Arial"/>
          <w:color w:val="000000"/>
          <w:lang w:val="en-US"/>
        </w:rPr>
        <w:t>n</w:t>
      </w:r>
      <w:r w:rsidRPr="003A7E1B">
        <w:rPr>
          <w:rFonts w:eastAsia="Calibri" w:cs="Arial"/>
          <w:color w:val="000000"/>
        </w:rPr>
        <w:t>o-ok</w:t>
      </w:r>
      <w:r w:rsidRPr="003A7E1B">
        <w:rPr>
          <w:rFonts w:eastAsia="Calibri" w:cs="Arial"/>
          <w:color w:val="000000"/>
          <w:lang w:val="en-US"/>
        </w:rPr>
        <w:t>n</w:t>
      </w:r>
      <w:r w:rsidRPr="003A7E1B">
        <w:rPr>
          <w:rFonts w:eastAsia="Calibri" w:cs="Arial"/>
          <w:color w:val="000000"/>
        </w:rPr>
        <w:t>o@mail.ru.</w:t>
      </w:r>
    </w:p>
    <w:p w:rsidR="00232704" w:rsidRPr="003A7E1B" w:rsidRDefault="00232704" w:rsidP="003A7E1B">
      <w:pPr>
        <w:autoSpaceDE w:val="0"/>
        <w:autoSpaceDN w:val="0"/>
        <w:adjustRightInd w:val="0"/>
        <w:ind w:firstLine="709"/>
        <w:rPr>
          <w:rFonts w:eastAsia="Calibri" w:cs="Arial"/>
          <w:color w:val="000000"/>
        </w:rPr>
      </w:pPr>
      <w:r w:rsidRPr="003A7E1B">
        <w:rPr>
          <w:rFonts w:eastAsia="Calibri" w:cs="Arial"/>
          <w:color w:val="000000"/>
        </w:rPr>
        <w:t>График работы АУ «МФЦ»:</w:t>
      </w:r>
    </w:p>
    <w:p w:rsidR="003A7E1B" w:rsidRPr="003A7E1B" w:rsidRDefault="003A7E1B" w:rsidP="003A7E1B">
      <w:pPr>
        <w:ind w:firstLine="709"/>
        <w:rPr>
          <w:rFonts w:cs="Arial"/>
          <w:color w:val="000000"/>
        </w:rPr>
      </w:pPr>
      <w:r w:rsidRPr="003A7E1B">
        <w:rPr>
          <w:rFonts w:cs="Arial"/>
          <w:color w:val="000000"/>
        </w:rPr>
        <w:t>Понедельник-пятница: 8.00-17.00. Перерыв: 12.00-13.00</w:t>
      </w:r>
    </w:p>
    <w:p w:rsidR="00DF1BE7" w:rsidRPr="003A7E1B" w:rsidRDefault="003A7E1B" w:rsidP="003A7E1B">
      <w:pPr>
        <w:tabs>
          <w:tab w:val="left" w:pos="5760"/>
        </w:tabs>
        <w:ind w:firstLine="709"/>
        <w:contextualSpacing/>
        <w:rPr>
          <w:rFonts w:cs="Arial"/>
          <w:color w:val="000000"/>
        </w:rPr>
      </w:pPr>
      <w:r w:rsidRPr="003A7E1B">
        <w:rPr>
          <w:rFonts w:cs="Arial"/>
          <w:color w:val="000000"/>
        </w:rPr>
        <w:t>Выходные: суббота, воскресенье</w:t>
      </w:r>
    </w:p>
    <w:p w:rsidR="00DF1BE7" w:rsidRPr="003A7E1B" w:rsidRDefault="003A7E1B" w:rsidP="003A7E1B">
      <w:pPr>
        <w:tabs>
          <w:tab w:val="left" w:pos="5760"/>
        </w:tabs>
        <w:ind w:firstLine="709"/>
        <w:contextualSpacing/>
        <w:jc w:val="right"/>
        <w:rPr>
          <w:rFonts w:cs="Arial"/>
          <w:color w:val="000000"/>
        </w:rPr>
      </w:pPr>
      <w:r>
        <w:rPr>
          <w:rFonts w:cs="Arial"/>
          <w:color w:val="000000"/>
        </w:rPr>
        <w:br w:type="page"/>
      </w:r>
      <w:r w:rsidR="00232704" w:rsidRPr="003A7E1B">
        <w:rPr>
          <w:rFonts w:cs="Arial"/>
          <w:color w:val="000000"/>
        </w:rPr>
        <w:lastRenderedPageBreak/>
        <w:t>П</w:t>
      </w:r>
      <w:r w:rsidR="00DF1BE7" w:rsidRPr="003A7E1B">
        <w:rPr>
          <w:rFonts w:cs="Arial"/>
          <w:color w:val="000000"/>
        </w:rPr>
        <w:t>риложение N 2</w:t>
      </w:r>
    </w:p>
    <w:p w:rsidR="00DF1BE7" w:rsidRPr="003A7E1B" w:rsidRDefault="00DF1BE7" w:rsidP="003A7E1B">
      <w:pPr>
        <w:autoSpaceDE w:val="0"/>
        <w:autoSpaceDN w:val="0"/>
        <w:adjustRightInd w:val="0"/>
        <w:ind w:firstLine="709"/>
        <w:jc w:val="right"/>
        <w:rPr>
          <w:rFonts w:cs="Arial"/>
          <w:color w:val="000000"/>
        </w:rPr>
      </w:pPr>
      <w:r w:rsidRPr="003A7E1B">
        <w:rPr>
          <w:rFonts w:cs="Arial"/>
          <w:color w:val="000000"/>
        </w:rPr>
        <w:t>к Административному регламенту</w:t>
      </w:r>
    </w:p>
    <w:p w:rsidR="00DF1BE7" w:rsidRPr="003A7E1B" w:rsidRDefault="00DF1BE7" w:rsidP="003A7E1B">
      <w:pPr>
        <w:ind w:firstLine="709"/>
        <w:contextualSpacing/>
        <w:jc w:val="right"/>
        <w:rPr>
          <w:rFonts w:cs="Arial"/>
          <w:color w:val="000000"/>
        </w:rPr>
      </w:pPr>
    </w:p>
    <w:p w:rsidR="00DF1BE7" w:rsidRPr="003A7E1B" w:rsidRDefault="00232704" w:rsidP="003A7E1B">
      <w:pPr>
        <w:ind w:firstLine="709"/>
        <w:contextualSpacing/>
        <w:jc w:val="right"/>
        <w:rPr>
          <w:rFonts w:cs="Arial"/>
          <w:color w:val="000000"/>
        </w:rPr>
      </w:pPr>
      <w:r w:rsidRPr="003A7E1B">
        <w:rPr>
          <w:rFonts w:cs="Arial"/>
          <w:color w:val="000000"/>
        </w:rPr>
        <w:t xml:space="preserve">Главе администрации Грибановского </w:t>
      </w:r>
    </w:p>
    <w:p w:rsidR="00232704" w:rsidRPr="003A7E1B" w:rsidRDefault="00232704" w:rsidP="003A7E1B">
      <w:pPr>
        <w:ind w:firstLine="709"/>
        <w:contextualSpacing/>
        <w:jc w:val="right"/>
        <w:rPr>
          <w:rFonts w:cs="Arial"/>
          <w:color w:val="000000"/>
        </w:rPr>
      </w:pPr>
      <w:r w:rsidRPr="003A7E1B">
        <w:rPr>
          <w:rFonts w:cs="Arial"/>
          <w:color w:val="000000"/>
        </w:rPr>
        <w:t xml:space="preserve">муниципального района </w:t>
      </w:r>
    </w:p>
    <w:p w:rsidR="00232704" w:rsidRPr="003A7E1B" w:rsidRDefault="00232704" w:rsidP="003A7E1B">
      <w:pPr>
        <w:ind w:firstLine="709"/>
        <w:contextualSpacing/>
        <w:jc w:val="right"/>
        <w:rPr>
          <w:rFonts w:cs="Arial"/>
          <w:color w:val="000000"/>
        </w:rPr>
      </w:pPr>
    </w:p>
    <w:p w:rsidR="00DF1BE7" w:rsidRPr="003A7E1B" w:rsidRDefault="00DF1BE7" w:rsidP="003A7E1B">
      <w:pPr>
        <w:pBdr>
          <w:top w:val="single" w:sz="4" w:space="0" w:color="auto"/>
        </w:pBdr>
        <w:ind w:firstLine="709"/>
        <w:contextualSpacing/>
        <w:jc w:val="right"/>
        <w:rPr>
          <w:rFonts w:cs="Arial"/>
          <w:color w:val="000000"/>
        </w:rPr>
      </w:pPr>
      <w:r w:rsidRPr="003A7E1B">
        <w:rPr>
          <w:rFonts w:cs="Arial"/>
          <w:color w:val="000000"/>
        </w:rPr>
        <w:t>(наименование органа муниципального</w:t>
      </w:r>
      <w:r w:rsidR="00232704" w:rsidRPr="003A7E1B">
        <w:rPr>
          <w:rFonts w:cs="Arial"/>
          <w:color w:val="000000"/>
        </w:rPr>
        <w:t xml:space="preserve"> </w:t>
      </w:r>
      <w:r w:rsidRPr="003A7E1B">
        <w:rPr>
          <w:rFonts w:cs="Arial"/>
          <w:color w:val="000000"/>
        </w:rPr>
        <w:t>образования, уполномоченного на</w:t>
      </w:r>
    </w:p>
    <w:p w:rsidR="00DF1BE7" w:rsidRPr="003A7E1B" w:rsidRDefault="00DF1BE7" w:rsidP="003A7E1B">
      <w:pPr>
        <w:pBdr>
          <w:top w:val="single" w:sz="4" w:space="0" w:color="auto"/>
        </w:pBdr>
        <w:ind w:firstLine="709"/>
        <w:contextualSpacing/>
        <w:jc w:val="right"/>
        <w:rPr>
          <w:rFonts w:cs="Arial"/>
          <w:color w:val="000000"/>
        </w:rPr>
      </w:pP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предоставление решения о согласовании а</w:t>
      </w:r>
      <w:r w:rsidR="00232704" w:rsidRPr="003A7E1B">
        <w:rPr>
          <w:rFonts w:cs="Arial"/>
          <w:color w:val="000000"/>
        </w:rPr>
        <w:t>рхитектурно</w:t>
      </w:r>
      <w:r w:rsidRPr="003A7E1B">
        <w:rPr>
          <w:rFonts w:cs="Arial"/>
          <w:color w:val="000000"/>
        </w:rPr>
        <w:t>-градострогительного облика объекта)</w:t>
      </w:r>
    </w:p>
    <w:p w:rsidR="00DF1BE7" w:rsidRPr="003A7E1B" w:rsidRDefault="00232704" w:rsidP="003A7E1B">
      <w:pPr>
        <w:ind w:firstLine="709"/>
        <w:contextualSpacing/>
        <w:jc w:val="right"/>
        <w:rPr>
          <w:rFonts w:cs="Arial"/>
          <w:color w:val="000000"/>
        </w:rPr>
      </w:pPr>
      <w:r w:rsidRPr="003A7E1B">
        <w:rPr>
          <w:rFonts w:cs="Arial"/>
          <w:color w:val="000000"/>
        </w:rPr>
        <w:t>о</w:t>
      </w:r>
      <w:r w:rsidR="00DF1BE7" w:rsidRPr="003A7E1B">
        <w:rPr>
          <w:rFonts w:cs="Arial"/>
          <w:color w:val="000000"/>
        </w:rPr>
        <w:t>т</w:t>
      </w:r>
      <w:r w:rsidR="00CE394E" w:rsidRPr="003A7E1B">
        <w:rPr>
          <w:rFonts w:cs="Arial"/>
          <w:color w:val="000000"/>
        </w:rPr>
        <w:t xml:space="preserve"> </w:t>
      </w: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(фамилия, имя, отчество – для граждан),</w:t>
      </w:r>
    </w:p>
    <w:p w:rsidR="00DF1BE7" w:rsidRPr="003A7E1B" w:rsidRDefault="00DF1BE7" w:rsidP="003A7E1B">
      <w:pPr>
        <w:ind w:firstLine="709"/>
        <w:contextualSpacing/>
        <w:jc w:val="right"/>
        <w:rPr>
          <w:rFonts w:cs="Arial"/>
          <w:color w:val="000000"/>
        </w:rPr>
      </w:pP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(полное наименование организации – для</w:t>
      </w:r>
    </w:p>
    <w:p w:rsidR="00DF1BE7" w:rsidRPr="003A7E1B" w:rsidRDefault="00DF1BE7" w:rsidP="003A7E1B">
      <w:pPr>
        <w:ind w:firstLine="709"/>
        <w:contextualSpacing/>
        <w:jc w:val="right"/>
        <w:rPr>
          <w:rFonts w:cs="Arial"/>
          <w:color w:val="000000"/>
        </w:rPr>
      </w:pPr>
    </w:p>
    <w:p w:rsidR="00DF1BE7" w:rsidRPr="003A7E1B" w:rsidRDefault="00DF1BE7" w:rsidP="003A7E1B">
      <w:pPr>
        <w:pBdr>
          <w:top w:val="single" w:sz="4" w:space="1" w:color="auto"/>
        </w:pBdr>
        <w:tabs>
          <w:tab w:val="left" w:pos="8340"/>
        </w:tabs>
        <w:ind w:firstLine="709"/>
        <w:contextualSpacing/>
        <w:jc w:val="right"/>
        <w:rPr>
          <w:rFonts w:cs="Arial"/>
          <w:color w:val="000000"/>
        </w:rPr>
      </w:pPr>
      <w:r w:rsidRPr="003A7E1B">
        <w:rPr>
          <w:rFonts w:cs="Arial"/>
          <w:color w:val="000000"/>
        </w:rPr>
        <w:t>юридических лиц) почтовый индекс и адрес,</w:t>
      </w:r>
      <w:r w:rsidR="00232704" w:rsidRPr="003A7E1B">
        <w:rPr>
          <w:rFonts w:cs="Arial"/>
          <w:color w:val="000000"/>
        </w:rPr>
        <w:t xml:space="preserve"> </w:t>
      </w:r>
      <w:r w:rsidRPr="003A7E1B">
        <w:rPr>
          <w:rFonts w:cs="Arial"/>
          <w:color w:val="000000"/>
        </w:rPr>
        <w:t xml:space="preserve">адрес электронной почты, контактный </w:t>
      </w:r>
    </w:p>
    <w:p w:rsidR="00232704" w:rsidRPr="003A7E1B" w:rsidRDefault="00232704" w:rsidP="003A7E1B">
      <w:pPr>
        <w:pBdr>
          <w:top w:val="single" w:sz="4" w:space="1" w:color="auto"/>
        </w:pBdr>
        <w:tabs>
          <w:tab w:val="left" w:pos="8340"/>
        </w:tabs>
        <w:ind w:firstLine="709"/>
        <w:contextualSpacing/>
        <w:jc w:val="right"/>
        <w:rPr>
          <w:rFonts w:cs="Arial"/>
          <w:color w:val="000000"/>
        </w:rPr>
      </w:pPr>
      <w:r w:rsidRPr="003A7E1B">
        <w:rPr>
          <w:rFonts w:cs="Arial"/>
          <w:color w:val="000000"/>
        </w:rPr>
        <w:t>___________________________________________</w:t>
      </w:r>
      <w:r w:rsidR="00D651F8" w:rsidRPr="003A7E1B">
        <w:rPr>
          <w:rFonts w:cs="Arial"/>
          <w:color w:val="000000"/>
        </w:rPr>
        <w:t>________________</w:t>
      </w: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телефон</w:t>
      </w:r>
    </w:p>
    <w:p w:rsidR="00DF1BE7" w:rsidRPr="003A7E1B" w:rsidRDefault="00DF1BE7" w:rsidP="003A7E1B">
      <w:pPr>
        <w:ind w:firstLine="709"/>
        <w:contextualSpacing/>
        <w:rPr>
          <w:rFonts w:cs="Arial"/>
          <w:bCs/>
          <w:color w:val="000000"/>
        </w:rPr>
      </w:pPr>
    </w:p>
    <w:p w:rsidR="00DF1BE7" w:rsidRPr="003A7E1B" w:rsidRDefault="00DF1BE7" w:rsidP="003A7E1B">
      <w:pPr>
        <w:ind w:firstLine="709"/>
        <w:contextualSpacing/>
        <w:rPr>
          <w:rFonts w:cs="Arial"/>
          <w:bCs/>
          <w:color w:val="000000"/>
        </w:rPr>
      </w:pPr>
      <w:r w:rsidRPr="003A7E1B">
        <w:rPr>
          <w:rFonts w:cs="Arial"/>
          <w:bCs/>
          <w:color w:val="000000"/>
        </w:rPr>
        <w:t>Заявление</w:t>
      </w:r>
    </w:p>
    <w:p w:rsidR="00DF1BE7" w:rsidRPr="003A7E1B" w:rsidRDefault="00DF1BE7" w:rsidP="003A7E1B">
      <w:pPr>
        <w:ind w:firstLine="709"/>
        <w:contextualSpacing/>
        <w:rPr>
          <w:rFonts w:cs="Arial"/>
          <w:bCs/>
          <w:color w:val="000000"/>
        </w:rPr>
      </w:pPr>
      <w:r w:rsidRPr="003A7E1B">
        <w:rPr>
          <w:rFonts w:cs="Arial"/>
          <w:bCs/>
          <w:color w:val="000000"/>
        </w:rPr>
        <w:t>о предоставлении решения о согласовании архитектурно-градостроительного облика объе</w:t>
      </w:r>
      <w:r w:rsidR="00232704" w:rsidRPr="003A7E1B">
        <w:rPr>
          <w:rFonts w:cs="Arial"/>
          <w:bCs/>
          <w:color w:val="000000"/>
        </w:rPr>
        <w:t>кта капитального строительства</w:t>
      </w:r>
      <w:r w:rsidRPr="003A7E1B">
        <w:rPr>
          <w:rFonts w:cs="Arial"/>
          <w:bCs/>
          <w:color w:val="000000"/>
        </w:rPr>
        <w:t xml:space="preserve"> на территории _____________________________________________________</w:t>
      </w:r>
      <w:r w:rsidR="00E17592" w:rsidRPr="003A7E1B">
        <w:rPr>
          <w:rFonts w:cs="Arial"/>
          <w:bCs/>
          <w:color w:val="000000"/>
        </w:rPr>
        <w:t>____</w:t>
      </w:r>
      <w:r w:rsidRPr="003A7E1B">
        <w:rPr>
          <w:rFonts w:cs="Arial"/>
          <w:bCs/>
          <w:color w:val="000000"/>
        </w:rPr>
        <w:t>_</w:t>
      </w:r>
    </w:p>
    <w:p w:rsidR="00DF1BE7" w:rsidRPr="003A7E1B" w:rsidRDefault="00DF1BE7" w:rsidP="003A7E1B">
      <w:pPr>
        <w:ind w:firstLine="709"/>
        <w:contextualSpacing/>
        <w:rPr>
          <w:rFonts w:cs="Arial"/>
          <w:bCs/>
          <w:color w:val="000000"/>
        </w:rPr>
      </w:pPr>
      <w:r w:rsidRPr="003A7E1B">
        <w:rPr>
          <w:rFonts w:cs="Arial"/>
          <w:bCs/>
          <w:color w:val="000000"/>
        </w:rPr>
        <w:t>( наименование муниципального образования)</w:t>
      </w:r>
    </w:p>
    <w:p w:rsidR="00DF1BE7" w:rsidRPr="003A7E1B" w:rsidRDefault="00DF1BE7" w:rsidP="003A7E1B">
      <w:pPr>
        <w:ind w:firstLine="709"/>
        <w:contextualSpacing/>
        <w:rPr>
          <w:rFonts w:cs="Arial"/>
          <w:bCs/>
          <w:color w:val="000000"/>
        </w:rPr>
      </w:pPr>
      <w:r w:rsidRPr="003A7E1B">
        <w:rPr>
          <w:rFonts w:cs="Arial"/>
          <w:bCs/>
          <w:color w:val="000000"/>
        </w:rPr>
        <w:t>Воронежской области</w:t>
      </w:r>
    </w:p>
    <w:p w:rsidR="00DF1BE7" w:rsidRPr="003A7E1B" w:rsidRDefault="00DF1BE7" w:rsidP="003A7E1B">
      <w:pPr>
        <w:ind w:firstLine="709"/>
        <w:contextualSpacing/>
        <w:rPr>
          <w:rFonts w:cs="Arial"/>
          <w:color w:val="000000"/>
        </w:rPr>
      </w:pPr>
    </w:p>
    <w:p w:rsidR="00232704" w:rsidRPr="003A7E1B" w:rsidRDefault="00DF1BE7" w:rsidP="003A7E1B">
      <w:pPr>
        <w:ind w:firstLine="709"/>
        <w:contextualSpacing/>
        <w:rPr>
          <w:rFonts w:cs="Arial"/>
          <w:color w:val="000000"/>
        </w:rPr>
      </w:pPr>
      <w:r w:rsidRPr="003A7E1B">
        <w:rPr>
          <w:rFonts w:cs="Arial"/>
          <w:color w:val="000000"/>
        </w:rPr>
        <w:t>Прошу предоставить решение о согласовании архитектурно</w:t>
      </w:r>
      <w:r w:rsidR="00E17592" w:rsidRPr="003A7E1B">
        <w:rPr>
          <w:rFonts w:cs="Arial"/>
          <w:color w:val="000000"/>
        </w:rPr>
        <w:t xml:space="preserve"> </w:t>
      </w:r>
      <w:r w:rsidRPr="003A7E1B">
        <w:rPr>
          <w:rFonts w:cs="Arial"/>
          <w:color w:val="000000"/>
        </w:rPr>
        <w:t>-</w:t>
      </w:r>
      <w:r w:rsidR="00E17592" w:rsidRPr="003A7E1B">
        <w:rPr>
          <w:rFonts w:cs="Arial"/>
          <w:color w:val="000000"/>
        </w:rPr>
        <w:t xml:space="preserve"> </w:t>
      </w:r>
      <w:r w:rsidRPr="003A7E1B">
        <w:rPr>
          <w:rFonts w:cs="Arial"/>
          <w:color w:val="000000"/>
        </w:rPr>
        <w:t>градостроительного облика объекта _____</w:t>
      </w:r>
      <w:r w:rsidR="00961D39" w:rsidRPr="003A7E1B">
        <w:rPr>
          <w:rFonts w:cs="Arial"/>
          <w:color w:val="000000"/>
        </w:rPr>
        <w:t>______________________________</w:t>
      </w:r>
      <w:r w:rsidRPr="003A7E1B">
        <w:rPr>
          <w:rFonts w:cs="Arial"/>
          <w:color w:val="000000"/>
        </w:rPr>
        <w:t>__________________________</w:t>
      </w:r>
      <w:r w:rsidR="00E17592" w:rsidRPr="003A7E1B">
        <w:rPr>
          <w:rFonts w:cs="Arial"/>
          <w:color w:val="000000"/>
        </w:rPr>
        <w:t>__</w:t>
      </w:r>
      <w:r w:rsidRPr="003A7E1B">
        <w:rPr>
          <w:rFonts w:cs="Arial"/>
          <w:color w:val="000000"/>
        </w:rPr>
        <w:t>___,</w:t>
      </w:r>
    </w:p>
    <w:p w:rsidR="00DF1BE7" w:rsidRPr="003A7E1B" w:rsidRDefault="00DF1BE7" w:rsidP="003A7E1B">
      <w:pPr>
        <w:ind w:firstLine="709"/>
        <w:contextualSpacing/>
        <w:rPr>
          <w:rFonts w:cs="Arial"/>
          <w:color w:val="000000"/>
        </w:rPr>
      </w:pPr>
      <w:r w:rsidRPr="003A7E1B">
        <w:rPr>
          <w:rFonts w:cs="Arial"/>
          <w:color w:val="000000"/>
        </w:rPr>
        <w:t xml:space="preserve">(наименование объекта) </w:t>
      </w:r>
    </w:p>
    <w:p w:rsidR="00DF1BE7" w:rsidRPr="003A7E1B" w:rsidRDefault="00CE394E" w:rsidP="003A7E1B">
      <w:pPr>
        <w:ind w:firstLine="709"/>
        <w:contextualSpacing/>
        <w:rPr>
          <w:rFonts w:cs="Arial"/>
          <w:color w:val="000000"/>
        </w:rPr>
      </w:pPr>
      <w:r w:rsidRPr="003A7E1B">
        <w:rPr>
          <w:rFonts w:cs="Arial"/>
          <w:color w:val="000000"/>
        </w:rPr>
        <w:t xml:space="preserve"> </w:t>
      </w:r>
    </w:p>
    <w:p w:rsidR="00DF1BE7" w:rsidRPr="003A7E1B" w:rsidRDefault="00DF1BE7" w:rsidP="003A7E1B">
      <w:pPr>
        <w:ind w:firstLine="709"/>
        <w:contextualSpacing/>
        <w:rPr>
          <w:rFonts w:cs="Arial"/>
          <w:color w:val="000000"/>
        </w:rPr>
      </w:pPr>
      <w:r w:rsidRPr="003A7E1B">
        <w:rPr>
          <w:rFonts w:cs="Arial"/>
          <w:color w:val="000000"/>
        </w:rPr>
        <w:t>расположенного по адресу_______________________________________</w:t>
      </w:r>
      <w:r w:rsidR="00E17592" w:rsidRPr="003A7E1B">
        <w:rPr>
          <w:rFonts w:cs="Arial"/>
          <w:color w:val="000000"/>
        </w:rPr>
        <w:t>__</w:t>
      </w:r>
      <w:r w:rsidR="00961D39" w:rsidRPr="003A7E1B">
        <w:rPr>
          <w:rFonts w:cs="Arial"/>
          <w:color w:val="000000"/>
        </w:rPr>
        <w:t>_</w:t>
      </w:r>
      <w:r w:rsidRPr="003A7E1B">
        <w:rPr>
          <w:rFonts w:cs="Arial"/>
          <w:color w:val="000000"/>
        </w:rPr>
        <w:t>_</w:t>
      </w:r>
      <w:r w:rsidR="00CE394E" w:rsidRPr="003A7E1B">
        <w:rPr>
          <w:rFonts w:cs="Arial"/>
          <w:color w:val="000000"/>
        </w:rPr>
        <w:t xml:space="preserve"> </w:t>
      </w:r>
    </w:p>
    <w:p w:rsidR="00DF1BE7" w:rsidRPr="003A7E1B" w:rsidRDefault="00CE394E" w:rsidP="003A7E1B">
      <w:pPr>
        <w:ind w:firstLine="709"/>
        <w:contextualSpacing/>
        <w:rPr>
          <w:rFonts w:cs="Arial"/>
          <w:color w:val="000000"/>
        </w:rPr>
      </w:pPr>
      <w:r w:rsidRPr="003A7E1B">
        <w:rPr>
          <w:rFonts w:cs="Arial"/>
          <w:color w:val="000000"/>
        </w:rPr>
        <w:t xml:space="preserve"> </w:t>
      </w:r>
      <w:r w:rsidR="00DF1BE7" w:rsidRPr="003A7E1B">
        <w:rPr>
          <w:rFonts w:cs="Arial"/>
          <w:color w:val="000000"/>
        </w:rPr>
        <w:t>(адрес объекта)</w:t>
      </w:r>
      <w:r w:rsidRPr="003A7E1B">
        <w:rPr>
          <w:rFonts w:cs="Arial"/>
          <w:color w:val="000000"/>
        </w:rPr>
        <w:t xml:space="preserve"> </w:t>
      </w:r>
    </w:p>
    <w:p w:rsidR="00DF1BE7" w:rsidRPr="003A7E1B" w:rsidRDefault="00DF1BE7" w:rsidP="003A7E1B">
      <w:pPr>
        <w:ind w:firstLine="709"/>
        <w:contextualSpacing/>
        <w:rPr>
          <w:rFonts w:cs="Arial"/>
          <w:color w:val="000000"/>
        </w:rPr>
      </w:pPr>
      <w:r w:rsidRPr="003A7E1B">
        <w:rPr>
          <w:rFonts w:cs="Arial"/>
          <w:color w:val="000000"/>
        </w:rPr>
        <w:t>на земельном участке с кадастровым номером _________________________.</w:t>
      </w:r>
      <w:r w:rsidR="00CE394E" w:rsidRPr="003A7E1B">
        <w:rPr>
          <w:rFonts w:cs="Arial"/>
          <w:color w:val="000000"/>
        </w:rPr>
        <w:t xml:space="preserve"> </w:t>
      </w:r>
    </w:p>
    <w:p w:rsidR="00DF1BE7" w:rsidRPr="003A7E1B" w:rsidRDefault="00CE394E" w:rsidP="003A7E1B">
      <w:pPr>
        <w:ind w:firstLine="709"/>
        <w:contextualSpacing/>
        <w:rPr>
          <w:rFonts w:cs="Arial"/>
          <w:color w:val="000000"/>
        </w:rPr>
      </w:pPr>
      <w:r w:rsidRPr="003A7E1B">
        <w:rPr>
          <w:rFonts w:cs="Arial"/>
          <w:color w:val="000000"/>
        </w:rPr>
        <w:t xml:space="preserve"> </w:t>
      </w:r>
      <w:r w:rsidR="00DF1BE7" w:rsidRPr="003A7E1B">
        <w:rPr>
          <w:rFonts w:cs="Arial"/>
          <w:color w:val="000000"/>
        </w:rPr>
        <w:t>(кадастровый номер)</w:t>
      </w:r>
      <w:r w:rsidRPr="003A7E1B">
        <w:rPr>
          <w:rFonts w:cs="Arial"/>
          <w:color w:val="000000"/>
        </w:rPr>
        <w:t xml:space="preserve"> </w:t>
      </w:r>
    </w:p>
    <w:p w:rsidR="00232704" w:rsidRPr="003A7E1B" w:rsidRDefault="00232704" w:rsidP="003A7E1B">
      <w:pPr>
        <w:ind w:firstLine="709"/>
        <w:contextualSpacing/>
        <w:rPr>
          <w:rFonts w:cs="Arial"/>
          <w:color w:val="000000"/>
        </w:rPr>
      </w:pPr>
    </w:p>
    <w:p w:rsidR="00232704" w:rsidRPr="003A7E1B" w:rsidRDefault="00232704" w:rsidP="003A7E1B">
      <w:pPr>
        <w:ind w:firstLine="709"/>
        <w:contextualSpacing/>
        <w:rPr>
          <w:rFonts w:cs="Arial"/>
          <w:color w:val="000000"/>
        </w:rPr>
      </w:pPr>
    </w:p>
    <w:p w:rsidR="00232704" w:rsidRPr="003A7E1B" w:rsidRDefault="00232704" w:rsidP="003A7E1B">
      <w:pPr>
        <w:ind w:firstLine="709"/>
        <w:contextualSpacing/>
        <w:rPr>
          <w:rFonts w:cs="Arial"/>
          <w:color w:val="000000"/>
        </w:rPr>
      </w:pPr>
    </w:p>
    <w:p w:rsidR="00232704" w:rsidRPr="003A7E1B" w:rsidRDefault="00961D39" w:rsidP="003A7E1B">
      <w:pPr>
        <w:ind w:firstLine="709"/>
        <w:contextualSpacing/>
        <w:rPr>
          <w:rFonts w:cs="Arial"/>
          <w:color w:val="000000"/>
        </w:rPr>
      </w:pPr>
      <w:r w:rsidRPr="003A7E1B">
        <w:rPr>
          <w:rFonts w:cs="Arial"/>
          <w:color w:val="000000"/>
        </w:rPr>
        <w:t>____________</w:t>
      </w:r>
      <w:r w:rsidR="00232704" w:rsidRPr="003A7E1B">
        <w:rPr>
          <w:rFonts w:cs="Arial"/>
          <w:color w:val="000000"/>
        </w:rPr>
        <w:t>_</w:t>
      </w:r>
      <w:r w:rsidR="00CE394E" w:rsidRPr="003A7E1B">
        <w:rPr>
          <w:rFonts w:cs="Arial"/>
          <w:color w:val="000000"/>
        </w:rPr>
        <w:t xml:space="preserve"> </w:t>
      </w:r>
      <w:r w:rsidR="00232704" w:rsidRPr="003A7E1B">
        <w:rPr>
          <w:rFonts w:cs="Arial"/>
          <w:color w:val="000000"/>
        </w:rPr>
        <w:t>______________</w:t>
      </w:r>
      <w:r w:rsidR="00DF1BE7" w:rsidRPr="003A7E1B">
        <w:rPr>
          <w:rFonts w:cs="Arial"/>
          <w:color w:val="000000"/>
        </w:rPr>
        <w:t>____</w:t>
      </w:r>
      <w:r w:rsidR="00232704" w:rsidRPr="003A7E1B">
        <w:rPr>
          <w:rFonts w:cs="Arial"/>
          <w:color w:val="000000"/>
        </w:rPr>
        <w:t>_</w:t>
      </w:r>
      <w:r w:rsidR="00CE394E" w:rsidRPr="003A7E1B">
        <w:rPr>
          <w:rFonts w:cs="Arial"/>
          <w:color w:val="000000"/>
        </w:rPr>
        <w:t xml:space="preserve"> </w:t>
      </w:r>
      <w:r w:rsidR="00232704" w:rsidRPr="003A7E1B">
        <w:rPr>
          <w:rFonts w:cs="Arial"/>
          <w:color w:val="000000"/>
        </w:rPr>
        <w:t>__________________</w:t>
      </w:r>
    </w:p>
    <w:p w:rsidR="00DF1BE7" w:rsidRPr="003A7E1B" w:rsidRDefault="00CE394E" w:rsidP="003A7E1B">
      <w:pPr>
        <w:ind w:firstLine="709"/>
        <w:contextualSpacing/>
        <w:rPr>
          <w:rFonts w:cs="Arial"/>
          <w:color w:val="000000"/>
        </w:rPr>
      </w:pPr>
      <w:r w:rsidRPr="003A7E1B">
        <w:rPr>
          <w:rFonts w:cs="Arial"/>
          <w:color w:val="000000"/>
        </w:rPr>
        <w:t xml:space="preserve"> </w:t>
      </w:r>
      <w:r w:rsidR="00DF1BE7" w:rsidRPr="003A7E1B">
        <w:rPr>
          <w:rFonts w:cs="Arial"/>
          <w:color w:val="000000"/>
        </w:rPr>
        <w:t>Подпись заявителя</w:t>
      </w:r>
      <w:r w:rsidRPr="003A7E1B">
        <w:rPr>
          <w:rFonts w:cs="Arial"/>
          <w:color w:val="000000"/>
        </w:rPr>
        <w:t xml:space="preserve"> </w:t>
      </w:r>
      <w:r w:rsidR="00DF1BE7" w:rsidRPr="003A7E1B">
        <w:rPr>
          <w:rFonts w:cs="Arial"/>
          <w:color w:val="000000"/>
        </w:rPr>
        <w:t>(расшифровка подписи)</w:t>
      </w:r>
      <w:r w:rsidRPr="003A7E1B">
        <w:rPr>
          <w:rFonts w:cs="Arial"/>
          <w:color w:val="000000"/>
        </w:rPr>
        <w:t xml:space="preserve"> </w:t>
      </w:r>
      <w:r w:rsidR="00232704" w:rsidRPr="003A7E1B">
        <w:rPr>
          <w:rFonts w:cs="Arial"/>
          <w:color w:val="000000"/>
        </w:rPr>
        <w:t>Дата</w:t>
      </w:r>
    </w:p>
    <w:p w:rsidR="00DF1BE7" w:rsidRPr="003A7E1B" w:rsidRDefault="003A7E1B" w:rsidP="003A7E1B">
      <w:pPr>
        <w:ind w:firstLine="709"/>
        <w:contextualSpacing/>
        <w:jc w:val="right"/>
        <w:rPr>
          <w:rFonts w:cs="Arial"/>
          <w:color w:val="000000"/>
        </w:rPr>
      </w:pPr>
      <w:r>
        <w:rPr>
          <w:rFonts w:cs="Arial"/>
          <w:color w:val="000000"/>
        </w:rPr>
        <w:br w:type="page"/>
      </w:r>
      <w:r w:rsidR="00DF1BE7" w:rsidRPr="003A7E1B">
        <w:rPr>
          <w:rFonts w:cs="Arial"/>
          <w:color w:val="000000"/>
        </w:rPr>
        <w:lastRenderedPageBreak/>
        <w:t>Приложение N 3</w:t>
      </w:r>
    </w:p>
    <w:p w:rsidR="00DF1BE7" w:rsidRPr="003A7E1B" w:rsidRDefault="00DF1BE7" w:rsidP="003A7E1B">
      <w:pPr>
        <w:autoSpaceDE w:val="0"/>
        <w:autoSpaceDN w:val="0"/>
        <w:adjustRightInd w:val="0"/>
        <w:ind w:firstLine="709"/>
        <w:jc w:val="right"/>
        <w:rPr>
          <w:rFonts w:cs="Arial"/>
          <w:color w:val="000000"/>
        </w:rPr>
      </w:pPr>
      <w:r w:rsidRPr="003A7E1B">
        <w:rPr>
          <w:rFonts w:cs="Arial"/>
          <w:color w:val="000000"/>
        </w:rPr>
        <w:t>к Административному регламенту</w:t>
      </w:r>
    </w:p>
    <w:p w:rsidR="00DF1BE7" w:rsidRPr="003A7E1B" w:rsidRDefault="00DF1BE7" w:rsidP="003A7E1B">
      <w:pPr>
        <w:ind w:firstLine="709"/>
        <w:contextualSpacing/>
        <w:jc w:val="right"/>
        <w:rPr>
          <w:rFonts w:cs="Arial"/>
          <w:color w:val="000000"/>
        </w:rPr>
      </w:pPr>
    </w:p>
    <w:p w:rsidR="00DF1BE7" w:rsidRPr="003A7E1B" w:rsidRDefault="00DF1BE7" w:rsidP="003A7E1B">
      <w:pPr>
        <w:ind w:firstLine="709"/>
        <w:contextualSpacing/>
        <w:jc w:val="right"/>
        <w:rPr>
          <w:rFonts w:cs="Arial"/>
          <w:color w:val="000000"/>
        </w:rPr>
      </w:pPr>
      <w:r w:rsidRPr="003A7E1B">
        <w:rPr>
          <w:rFonts w:cs="Arial"/>
          <w:color w:val="000000"/>
        </w:rPr>
        <w:t>Кому</w:t>
      </w:r>
      <w:r w:rsidR="00CE394E" w:rsidRPr="003A7E1B">
        <w:rPr>
          <w:rFonts w:cs="Arial"/>
          <w:color w:val="000000"/>
        </w:rPr>
        <w:t xml:space="preserve"> </w:t>
      </w: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______________________________</w:t>
      </w:r>
      <w:r w:rsidR="00232704" w:rsidRPr="003A7E1B">
        <w:rPr>
          <w:rFonts w:cs="Arial"/>
          <w:color w:val="000000"/>
        </w:rPr>
        <w:t>_</w:t>
      </w:r>
      <w:r w:rsidR="00961D39" w:rsidRPr="003A7E1B">
        <w:rPr>
          <w:rFonts w:cs="Arial"/>
          <w:color w:val="000000"/>
        </w:rPr>
        <w:t>_______</w:t>
      </w: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(фамилия, имя, отчество – для граждан,</w:t>
      </w:r>
    </w:p>
    <w:p w:rsidR="00DF1BE7" w:rsidRPr="003A7E1B" w:rsidRDefault="00DF1BE7" w:rsidP="003A7E1B">
      <w:pPr>
        <w:ind w:firstLine="709"/>
        <w:contextualSpacing/>
        <w:jc w:val="right"/>
        <w:rPr>
          <w:rFonts w:cs="Arial"/>
          <w:color w:val="000000"/>
        </w:rPr>
      </w:pP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полное наименование организации – для</w:t>
      </w:r>
    </w:p>
    <w:p w:rsidR="00DF1BE7" w:rsidRPr="003A7E1B" w:rsidRDefault="00DF1BE7" w:rsidP="003A7E1B">
      <w:pPr>
        <w:ind w:firstLine="709"/>
        <w:contextualSpacing/>
        <w:jc w:val="right"/>
        <w:rPr>
          <w:rFonts w:cs="Arial"/>
          <w:color w:val="000000"/>
        </w:rPr>
      </w:pP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юридических лиц) почтовый индекс и адрес,</w:t>
      </w:r>
    </w:p>
    <w:p w:rsidR="00DF1BE7" w:rsidRPr="003A7E1B" w:rsidRDefault="00DF1BE7" w:rsidP="003A7E1B">
      <w:pPr>
        <w:ind w:firstLine="709"/>
        <w:contextualSpacing/>
        <w:jc w:val="right"/>
        <w:rPr>
          <w:rFonts w:cs="Arial"/>
          <w:color w:val="000000"/>
        </w:rPr>
      </w:pPr>
    </w:p>
    <w:p w:rsidR="00DF1BE7" w:rsidRPr="003A7E1B" w:rsidRDefault="00DF1BE7" w:rsidP="003A7E1B">
      <w:pPr>
        <w:pBdr>
          <w:top w:val="single" w:sz="4" w:space="1" w:color="auto"/>
        </w:pBdr>
        <w:ind w:firstLine="709"/>
        <w:contextualSpacing/>
        <w:jc w:val="right"/>
        <w:rPr>
          <w:rFonts w:cs="Arial"/>
          <w:color w:val="000000"/>
        </w:rPr>
      </w:pPr>
      <w:r w:rsidRPr="003A7E1B">
        <w:rPr>
          <w:rFonts w:cs="Arial"/>
          <w:color w:val="000000"/>
        </w:rPr>
        <w:t>адрес электронной почты, контактный телефон</w:t>
      </w:r>
    </w:p>
    <w:p w:rsidR="00DF1BE7" w:rsidRPr="003A7E1B" w:rsidRDefault="00DF1BE7" w:rsidP="003A7E1B">
      <w:pPr>
        <w:ind w:firstLine="709"/>
        <w:contextualSpacing/>
        <w:rPr>
          <w:rFonts w:cs="Arial"/>
          <w:bCs/>
          <w:color w:val="000000"/>
        </w:rPr>
      </w:pPr>
    </w:p>
    <w:p w:rsidR="00DF1BE7" w:rsidRPr="003A7E1B" w:rsidRDefault="00DF1BE7" w:rsidP="003A7E1B">
      <w:pPr>
        <w:ind w:firstLine="709"/>
        <w:contextualSpacing/>
        <w:rPr>
          <w:rFonts w:cs="Arial"/>
          <w:color w:val="000000"/>
        </w:rPr>
      </w:pPr>
      <w:r w:rsidRPr="003A7E1B">
        <w:rPr>
          <w:rFonts w:cs="Arial"/>
          <w:bCs/>
          <w:color w:val="000000"/>
        </w:rPr>
        <w:t>Решение о согласовании</w:t>
      </w:r>
      <w:r w:rsidRPr="003A7E1B">
        <w:rPr>
          <w:rFonts w:cs="Arial"/>
          <w:color w:val="000000"/>
        </w:rPr>
        <w:t xml:space="preserve"> архитектурно-градостроительного облика объекта</w:t>
      </w:r>
    </w:p>
    <w:tbl>
      <w:tblPr>
        <w:tblW w:w="9717" w:type="dxa"/>
        <w:tblLayout w:type="fixed"/>
        <w:tblCellMar>
          <w:left w:w="28" w:type="dxa"/>
          <w:right w:w="28" w:type="dxa"/>
        </w:tblCellMar>
        <w:tblLook w:val="0000" w:firstRow="0" w:lastRow="0" w:firstColumn="0" w:lastColumn="0" w:noHBand="0" w:noVBand="0"/>
      </w:tblPr>
      <w:tblGrid>
        <w:gridCol w:w="618"/>
        <w:gridCol w:w="1795"/>
        <w:gridCol w:w="4489"/>
        <w:gridCol w:w="420"/>
        <w:gridCol w:w="2057"/>
        <w:gridCol w:w="338"/>
      </w:tblGrid>
      <w:tr w:rsidR="00DF1BE7" w:rsidRPr="003A7E1B" w:rsidTr="00DF1BE7">
        <w:tblPrEx>
          <w:tblCellMar>
            <w:top w:w="0" w:type="dxa"/>
            <w:bottom w:w="0" w:type="dxa"/>
          </w:tblCellMar>
        </w:tblPrEx>
        <w:trPr>
          <w:trHeight w:val="512"/>
        </w:trPr>
        <w:tc>
          <w:tcPr>
            <w:tcW w:w="618" w:type="dxa"/>
            <w:tcBorders>
              <w:top w:val="nil"/>
              <w:left w:val="nil"/>
              <w:bottom w:val="nil"/>
              <w:right w:val="nil"/>
            </w:tcBorders>
            <w:vAlign w:val="bottom"/>
          </w:tcPr>
          <w:p w:rsidR="00DF1BE7" w:rsidRPr="003A7E1B" w:rsidRDefault="00961D39" w:rsidP="003A7E1B">
            <w:pPr>
              <w:ind w:firstLine="709"/>
              <w:contextualSpacing/>
              <w:rPr>
                <w:rFonts w:cs="Arial"/>
                <w:color w:val="000000"/>
              </w:rPr>
            </w:pPr>
            <w:r w:rsidRPr="003A7E1B">
              <w:rPr>
                <w:rFonts w:cs="Arial"/>
                <w:color w:val="000000"/>
              </w:rPr>
              <w:t>«</w:t>
            </w:r>
            <w:r w:rsidR="00DF1BE7" w:rsidRPr="003A7E1B">
              <w:rPr>
                <w:rFonts w:cs="Arial"/>
                <w:color w:val="000000"/>
              </w:rPr>
              <w:t>«</w:t>
            </w:r>
            <w:r w:rsidR="00CE394E" w:rsidRPr="003A7E1B">
              <w:rPr>
                <w:rFonts w:cs="Arial"/>
                <w:color w:val="000000"/>
              </w:rPr>
              <w:t xml:space="preserve"> </w:t>
            </w:r>
            <w:r w:rsidR="00DF1BE7" w:rsidRPr="003A7E1B">
              <w:rPr>
                <w:rFonts w:cs="Arial"/>
                <w:color w:val="000000"/>
              </w:rPr>
              <w:t>»</w:t>
            </w:r>
          </w:p>
        </w:tc>
        <w:tc>
          <w:tcPr>
            <w:tcW w:w="1795" w:type="dxa"/>
            <w:tcBorders>
              <w:top w:val="nil"/>
              <w:left w:val="nil"/>
              <w:bottom w:val="single" w:sz="4" w:space="0" w:color="auto"/>
              <w:right w:val="nil"/>
            </w:tcBorders>
            <w:vAlign w:val="bottom"/>
          </w:tcPr>
          <w:p w:rsidR="00DF1BE7" w:rsidRPr="003A7E1B" w:rsidRDefault="00DF1BE7" w:rsidP="003A7E1B">
            <w:pPr>
              <w:ind w:firstLine="709"/>
              <w:contextualSpacing/>
              <w:rPr>
                <w:rFonts w:cs="Arial"/>
                <w:color w:val="000000"/>
              </w:rPr>
            </w:pPr>
          </w:p>
        </w:tc>
        <w:tc>
          <w:tcPr>
            <w:tcW w:w="4489" w:type="dxa"/>
            <w:tcBorders>
              <w:top w:val="nil"/>
              <w:left w:val="nil"/>
              <w:bottom w:val="nil"/>
              <w:right w:val="nil"/>
            </w:tcBorders>
            <w:vAlign w:val="bottom"/>
          </w:tcPr>
          <w:p w:rsidR="00DF1BE7" w:rsidRPr="003A7E1B" w:rsidRDefault="00DF1BE7" w:rsidP="003A7E1B">
            <w:pPr>
              <w:ind w:firstLine="709"/>
              <w:contextualSpacing/>
              <w:rPr>
                <w:rFonts w:cs="Arial"/>
                <w:color w:val="000000"/>
              </w:rPr>
            </w:pPr>
            <w:r w:rsidRPr="003A7E1B">
              <w:rPr>
                <w:rFonts w:cs="Arial"/>
                <w:color w:val="000000"/>
              </w:rPr>
              <w:t>20</w:t>
            </w:r>
            <w:r w:rsidR="00CE394E" w:rsidRPr="003A7E1B">
              <w:rPr>
                <w:rFonts w:cs="Arial"/>
                <w:color w:val="000000"/>
              </w:rPr>
              <w:t xml:space="preserve"> </w:t>
            </w:r>
            <w:r w:rsidRPr="003A7E1B">
              <w:rPr>
                <w:rFonts w:cs="Arial"/>
                <w:color w:val="000000"/>
              </w:rPr>
              <w:t>г.</w:t>
            </w:r>
          </w:p>
        </w:tc>
        <w:tc>
          <w:tcPr>
            <w:tcW w:w="420" w:type="dxa"/>
            <w:tcBorders>
              <w:top w:val="nil"/>
              <w:left w:val="nil"/>
              <w:bottom w:val="nil"/>
              <w:right w:val="nil"/>
            </w:tcBorders>
            <w:vAlign w:val="bottom"/>
          </w:tcPr>
          <w:p w:rsidR="00DF1BE7" w:rsidRPr="003A7E1B" w:rsidRDefault="00DF1BE7" w:rsidP="003A7E1B">
            <w:pPr>
              <w:ind w:firstLine="709"/>
              <w:contextualSpacing/>
              <w:rPr>
                <w:rFonts w:cs="Arial"/>
                <w:color w:val="000000"/>
              </w:rPr>
            </w:pPr>
            <w:r w:rsidRPr="003A7E1B">
              <w:rPr>
                <w:rFonts w:cs="Arial"/>
                <w:color w:val="000000"/>
              </w:rPr>
              <w:t>№</w:t>
            </w:r>
          </w:p>
        </w:tc>
        <w:tc>
          <w:tcPr>
            <w:tcW w:w="2057" w:type="dxa"/>
            <w:tcBorders>
              <w:top w:val="nil"/>
              <w:left w:val="nil"/>
              <w:bottom w:val="single" w:sz="4" w:space="0" w:color="auto"/>
              <w:right w:val="nil"/>
            </w:tcBorders>
            <w:vAlign w:val="bottom"/>
          </w:tcPr>
          <w:p w:rsidR="00DF1BE7" w:rsidRPr="003A7E1B" w:rsidRDefault="00DF1BE7" w:rsidP="003A7E1B">
            <w:pPr>
              <w:ind w:firstLine="709"/>
              <w:contextualSpacing/>
              <w:rPr>
                <w:rFonts w:cs="Arial"/>
                <w:color w:val="000000"/>
              </w:rPr>
            </w:pPr>
          </w:p>
        </w:tc>
        <w:tc>
          <w:tcPr>
            <w:tcW w:w="338" w:type="dxa"/>
            <w:tcBorders>
              <w:top w:val="nil"/>
              <w:left w:val="nil"/>
              <w:bottom w:val="nil"/>
              <w:right w:val="nil"/>
            </w:tcBorders>
            <w:vAlign w:val="bottom"/>
          </w:tcPr>
          <w:p w:rsidR="00DF1BE7" w:rsidRPr="003A7E1B" w:rsidRDefault="00DF1BE7" w:rsidP="003A7E1B">
            <w:pPr>
              <w:ind w:firstLine="709"/>
              <w:contextualSpacing/>
              <w:rPr>
                <w:rFonts w:cs="Arial"/>
                <w:color w:val="000000"/>
              </w:rPr>
            </w:pPr>
          </w:p>
        </w:tc>
      </w:tr>
    </w:tbl>
    <w:p w:rsidR="00DF1BE7" w:rsidRPr="003A7E1B" w:rsidRDefault="00DF1BE7" w:rsidP="003A7E1B">
      <w:pPr>
        <w:ind w:firstLine="709"/>
        <w:contextualSpacing/>
        <w:rPr>
          <w:rFonts w:cs="Arial"/>
          <w:color w:val="000000"/>
        </w:rPr>
      </w:pPr>
    </w:p>
    <w:p w:rsidR="00DF1BE7" w:rsidRPr="003A7E1B" w:rsidRDefault="00DF1BE7" w:rsidP="003A7E1B">
      <w:pPr>
        <w:pBdr>
          <w:top w:val="single" w:sz="4" w:space="1" w:color="auto"/>
        </w:pBdr>
        <w:ind w:firstLine="709"/>
        <w:contextualSpacing/>
        <w:rPr>
          <w:rFonts w:cs="Arial"/>
          <w:color w:val="000000"/>
        </w:rPr>
      </w:pPr>
      <w:r w:rsidRPr="003A7E1B">
        <w:rPr>
          <w:rFonts w:cs="Arial"/>
          <w:color w:val="000000"/>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w:t>
      </w:r>
      <w:r w:rsidR="00E17592" w:rsidRPr="003A7E1B">
        <w:rPr>
          <w:rFonts w:cs="Arial"/>
          <w:color w:val="000000"/>
        </w:rPr>
        <w:t xml:space="preserve"> – </w:t>
      </w:r>
      <w:r w:rsidRPr="003A7E1B">
        <w:rPr>
          <w:rFonts w:cs="Arial"/>
          <w:color w:val="000000"/>
        </w:rPr>
        <w:t xml:space="preserve">градостроительного облика </w:t>
      </w:r>
    </w:p>
    <w:p w:rsidR="00DF1BE7" w:rsidRPr="003A7E1B" w:rsidRDefault="00DF1BE7" w:rsidP="003A7E1B">
      <w:pPr>
        <w:ind w:firstLine="709"/>
        <w:contextualSpacing/>
        <w:rPr>
          <w:rFonts w:cs="Arial"/>
          <w:color w:val="000000"/>
        </w:rPr>
      </w:pPr>
    </w:p>
    <w:p w:rsidR="00DF1BE7" w:rsidRPr="003A7E1B" w:rsidRDefault="00DF1BE7" w:rsidP="003A7E1B">
      <w:pPr>
        <w:pBdr>
          <w:top w:val="single" w:sz="4" w:space="1" w:color="auto"/>
        </w:pBdr>
        <w:ind w:firstLine="709"/>
        <w:contextualSpacing/>
        <w:rPr>
          <w:rFonts w:cs="Arial"/>
          <w:color w:val="000000"/>
        </w:rPr>
      </w:pPr>
      <w:r w:rsidRPr="003A7E1B">
        <w:rPr>
          <w:rFonts w:cs="Arial"/>
          <w:color w:val="000000"/>
        </w:rPr>
        <w:t>объекта капитального строительства)</w:t>
      </w:r>
    </w:p>
    <w:p w:rsidR="00DF1BE7" w:rsidRPr="003A7E1B" w:rsidRDefault="00DF1BE7" w:rsidP="003A7E1B">
      <w:pPr>
        <w:ind w:firstLine="709"/>
        <w:contextualSpacing/>
        <w:rPr>
          <w:rFonts w:cs="Arial"/>
          <w:color w:val="000000"/>
          <w:spacing w:val="4"/>
        </w:rPr>
      </w:pPr>
      <w:r w:rsidRPr="003A7E1B">
        <w:rPr>
          <w:rFonts w:cs="Arial"/>
          <w:color w:val="000000"/>
          <w:spacing w:val="4"/>
        </w:rPr>
        <w:t>согласовывает архитектурно</w:t>
      </w:r>
      <w:r w:rsidR="00E17592" w:rsidRPr="003A7E1B">
        <w:rPr>
          <w:rFonts w:cs="Arial"/>
          <w:color w:val="000000"/>
          <w:spacing w:val="4"/>
        </w:rPr>
        <w:t xml:space="preserve"> </w:t>
      </w:r>
      <w:r w:rsidR="00E17592" w:rsidRPr="003A7E1B">
        <w:rPr>
          <w:rFonts w:cs="Arial"/>
          <w:color w:val="000000"/>
        </w:rPr>
        <w:t xml:space="preserve">– </w:t>
      </w:r>
      <w:r w:rsidRPr="003A7E1B">
        <w:rPr>
          <w:rFonts w:cs="Arial"/>
          <w:color w:val="000000"/>
          <w:spacing w:val="4"/>
        </w:rPr>
        <w:t>градостроительный облик объекта капитального строительства (реконструкции), со следующими характеристиками:</w:t>
      </w:r>
    </w:p>
    <w:p w:rsidR="00DF1BE7" w:rsidRPr="003A7E1B" w:rsidRDefault="00DF1BE7" w:rsidP="003A7E1B">
      <w:pPr>
        <w:ind w:firstLine="709"/>
        <w:contextualSpacing/>
        <w:rPr>
          <w:rFonts w:cs="Arial"/>
          <w:color w:val="000000"/>
          <w:spacing w:val="4"/>
        </w:rPr>
      </w:pPr>
      <w:r w:rsidRPr="003A7E1B">
        <w:rPr>
          <w:rFonts w:cs="Arial"/>
          <w:color w:val="000000"/>
          <w:spacing w:val="4"/>
        </w:rPr>
        <w:t>(нужное подчеркнуть)</w:t>
      </w:r>
    </w:p>
    <w:p w:rsidR="00DF1BE7" w:rsidRPr="003A7E1B" w:rsidRDefault="00DF1BE7" w:rsidP="003A7E1B">
      <w:pPr>
        <w:ind w:firstLine="709"/>
        <w:contextualSpacing/>
        <w:rPr>
          <w:rFonts w:cs="Arial"/>
          <w:color w:val="000000"/>
          <w:spacing w:val="4"/>
        </w:rPr>
      </w:pPr>
    </w:p>
    <w:tbl>
      <w:tblPr>
        <w:tblW w:w="1013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694"/>
        <w:gridCol w:w="1417"/>
        <w:gridCol w:w="851"/>
        <w:gridCol w:w="425"/>
        <w:gridCol w:w="425"/>
        <w:gridCol w:w="1134"/>
        <w:gridCol w:w="51"/>
        <w:gridCol w:w="516"/>
        <w:gridCol w:w="1717"/>
      </w:tblGrid>
      <w:tr w:rsidR="00DF1BE7" w:rsidRPr="003A7E1B" w:rsidTr="003B0A2E">
        <w:trPr>
          <w:trHeight w:val="570"/>
        </w:trPr>
        <w:tc>
          <w:tcPr>
            <w:tcW w:w="902"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1.</w:t>
            </w:r>
          </w:p>
        </w:tc>
        <w:tc>
          <w:tcPr>
            <w:tcW w:w="2694"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Наименование и адрес объекта</w:t>
            </w:r>
          </w:p>
        </w:tc>
        <w:tc>
          <w:tcPr>
            <w:tcW w:w="6536" w:type="dxa"/>
            <w:gridSpan w:val="8"/>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570"/>
        </w:trPr>
        <w:tc>
          <w:tcPr>
            <w:tcW w:w="902"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2.</w:t>
            </w:r>
          </w:p>
        </w:tc>
        <w:tc>
          <w:tcPr>
            <w:tcW w:w="2694"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Автор (-ы) архитектурного решения</w:t>
            </w:r>
          </w:p>
        </w:tc>
        <w:tc>
          <w:tcPr>
            <w:tcW w:w="6536" w:type="dxa"/>
            <w:gridSpan w:val="8"/>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c>
          <w:tcPr>
            <w:tcW w:w="902"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3.</w:t>
            </w:r>
          </w:p>
        </w:tc>
        <w:tc>
          <w:tcPr>
            <w:tcW w:w="2694"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Функциональное назначение объекта (совокупность функций)</w:t>
            </w:r>
          </w:p>
        </w:tc>
        <w:tc>
          <w:tcPr>
            <w:tcW w:w="6536" w:type="dxa"/>
            <w:gridSpan w:val="8"/>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311"/>
        </w:trPr>
        <w:tc>
          <w:tcPr>
            <w:tcW w:w="902"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4.</w:t>
            </w:r>
          </w:p>
        </w:tc>
        <w:tc>
          <w:tcPr>
            <w:tcW w:w="9230" w:type="dxa"/>
            <w:gridSpan w:val="9"/>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 xml:space="preserve">Характеристики архитектурно </w:t>
            </w:r>
            <w:r w:rsidR="00E17592" w:rsidRPr="003A7E1B">
              <w:rPr>
                <w:rFonts w:cs="Arial"/>
                <w:color w:val="000000"/>
              </w:rPr>
              <w:t xml:space="preserve">– </w:t>
            </w:r>
            <w:r w:rsidRPr="003A7E1B">
              <w:rPr>
                <w:rFonts w:cs="Arial"/>
                <w:color w:val="000000"/>
              </w:rPr>
              <w:t>градостроительного облика объекта</w:t>
            </w:r>
          </w:p>
        </w:tc>
      </w:tr>
      <w:tr w:rsidR="00DF1BE7" w:rsidRPr="003A7E1B" w:rsidTr="003B0A2E">
        <w:trPr>
          <w:trHeight w:val="278"/>
        </w:trPr>
        <w:tc>
          <w:tcPr>
            <w:tcW w:w="902" w:type="dxa"/>
            <w:vMerge w:val="restart"/>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4.1.</w:t>
            </w:r>
          </w:p>
        </w:tc>
        <w:tc>
          <w:tcPr>
            <w:tcW w:w="2694" w:type="dxa"/>
            <w:vMerge w:val="restart"/>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Технико – экономические показатели объекта</w:t>
            </w:r>
          </w:p>
        </w:tc>
        <w:tc>
          <w:tcPr>
            <w:tcW w:w="2268"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 xml:space="preserve">Площадь застройки </w:t>
            </w:r>
          </w:p>
        </w:tc>
        <w:tc>
          <w:tcPr>
            <w:tcW w:w="19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 xml:space="preserve">Общая площадь объекта </w:t>
            </w:r>
          </w:p>
        </w:tc>
        <w:tc>
          <w:tcPr>
            <w:tcW w:w="22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Строительный объем здания</w:t>
            </w:r>
          </w:p>
        </w:tc>
      </w:tr>
      <w:tr w:rsidR="00DF1BE7" w:rsidRPr="003A7E1B" w:rsidTr="003B0A2E">
        <w:trPr>
          <w:trHeight w:val="131"/>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68"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19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697"/>
        </w:trPr>
        <w:tc>
          <w:tcPr>
            <w:tcW w:w="902" w:type="dxa"/>
            <w:vMerge w:val="restart"/>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4.2.</w:t>
            </w:r>
          </w:p>
        </w:tc>
        <w:tc>
          <w:tcPr>
            <w:tcW w:w="2694" w:type="dxa"/>
            <w:vMerge w:val="restart"/>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Объемно – планировочные параметры объекта</w:t>
            </w:r>
          </w:p>
        </w:tc>
        <w:tc>
          <w:tcPr>
            <w:tcW w:w="1417"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 xml:space="preserve">Ширина </w:t>
            </w:r>
          </w:p>
          <w:p w:rsidR="00DF1BE7" w:rsidRPr="003A7E1B" w:rsidRDefault="00DF1BE7" w:rsidP="003A7E1B">
            <w:pPr>
              <w:ind w:firstLine="85"/>
              <w:contextualSpacing/>
              <w:rPr>
                <w:rFonts w:cs="Arial"/>
                <w:color w:val="000000"/>
              </w:rPr>
            </w:pPr>
            <w:r w:rsidRPr="003A7E1B">
              <w:rPr>
                <w:rFonts w:cs="Arial"/>
                <w:color w:val="000000"/>
              </w:rPr>
              <w:t>(расстояние между основными продольными разбивочн</w:t>
            </w:r>
            <w:r w:rsidRPr="003A7E1B">
              <w:rPr>
                <w:rFonts w:cs="Arial"/>
                <w:color w:val="000000"/>
              </w:rPr>
              <w:lastRenderedPageBreak/>
              <w:t xml:space="preserve">ыми осями </w:t>
            </w:r>
          </w:p>
          <w:p w:rsidR="00DF1BE7" w:rsidRPr="003A7E1B" w:rsidRDefault="00DF1BE7" w:rsidP="003A7E1B">
            <w:pPr>
              <w:ind w:firstLine="85"/>
              <w:contextualSpacing/>
              <w:rPr>
                <w:rFonts w:cs="Arial"/>
                <w:color w:val="000000"/>
              </w:rPr>
            </w:pPr>
            <w:r w:rsidRPr="003A7E1B">
              <w:rPr>
                <w:rFonts w:cs="Arial"/>
                <w:color w:val="000000"/>
              </w:rPr>
              <w:t>А-…)</w:t>
            </w:r>
          </w:p>
          <w:p w:rsidR="00DF1BE7" w:rsidRPr="003A7E1B" w:rsidRDefault="00DF1BE7" w:rsidP="003A7E1B">
            <w:pPr>
              <w:ind w:firstLine="85"/>
              <w:contextualSpacing/>
              <w:rPr>
                <w:rFonts w:cs="Arial"/>
                <w:color w:val="000000"/>
              </w:rPr>
            </w:pPr>
          </w:p>
        </w:tc>
        <w:tc>
          <w:tcPr>
            <w:tcW w:w="1701" w:type="dxa"/>
            <w:gridSpan w:val="3"/>
            <w:shd w:val="clear" w:color="auto" w:fill="auto"/>
            <w:tcMar>
              <w:left w:w="57" w:type="dxa"/>
              <w:right w:w="57" w:type="dxa"/>
            </w:tcMar>
          </w:tcPr>
          <w:p w:rsidR="00DF1BE7" w:rsidRPr="003A7E1B" w:rsidRDefault="00CE394E" w:rsidP="003A7E1B">
            <w:pPr>
              <w:ind w:firstLine="85"/>
              <w:contextualSpacing/>
              <w:rPr>
                <w:rFonts w:cs="Arial"/>
                <w:color w:val="000000"/>
              </w:rPr>
            </w:pPr>
            <w:r w:rsidRPr="003A7E1B">
              <w:rPr>
                <w:rFonts w:cs="Arial"/>
                <w:color w:val="000000"/>
              </w:rPr>
              <w:lastRenderedPageBreak/>
              <w:t xml:space="preserve"> </w:t>
            </w:r>
            <w:r w:rsidR="00DF1BE7" w:rsidRPr="003A7E1B">
              <w:rPr>
                <w:rFonts w:cs="Arial"/>
                <w:color w:val="000000"/>
              </w:rPr>
              <w:t>Длина (расстояние между основными поперечными разбивочными осями 1-…)</w:t>
            </w:r>
          </w:p>
        </w:tc>
        <w:tc>
          <w:tcPr>
            <w:tcW w:w="1701"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Этажность</w:t>
            </w:r>
          </w:p>
          <w:p w:rsidR="00DF1BE7" w:rsidRPr="003A7E1B" w:rsidRDefault="00DF1BE7" w:rsidP="003A7E1B">
            <w:pPr>
              <w:ind w:firstLine="85"/>
              <w:contextualSpacing/>
              <w:rPr>
                <w:rFonts w:cs="Arial"/>
                <w:color w:val="000000"/>
              </w:rPr>
            </w:pPr>
            <w:r w:rsidRPr="003A7E1B">
              <w:rPr>
                <w:rFonts w:cs="Arial"/>
                <w:color w:val="000000"/>
              </w:rPr>
              <w:t xml:space="preserve">(включая первый надземный этаж, пол которого находится не </w:t>
            </w:r>
            <w:r w:rsidRPr="003A7E1B">
              <w:rPr>
                <w:rFonts w:cs="Arial"/>
                <w:color w:val="000000"/>
              </w:rPr>
              <w:lastRenderedPageBreak/>
              <w:t>ниже уровня планировочной отметки земли, и мансардный этаж)</w:t>
            </w:r>
          </w:p>
        </w:tc>
        <w:tc>
          <w:tcPr>
            <w:tcW w:w="1717"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lastRenderedPageBreak/>
              <w:t xml:space="preserve">Высота </w:t>
            </w:r>
          </w:p>
          <w:p w:rsidR="00DF1BE7" w:rsidRPr="003A7E1B" w:rsidRDefault="00DF1BE7" w:rsidP="003A7E1B">
            <w:pPr>
              <w:ind w:firstLine="85"/>
              <w:contextualSpacing/>
              <w:rPr>
                <w:rFonts w:cs="Arial"/>
                <w:color w:val="000000"/>
              </w:rPr>
            </w:pPr>
            <w:r w:rsidRPr="003A7E1B">
              <w:rPr>
                <w:rFonts w:cs="Arial"/>
                <w:color w:val="000000"/>
              </w:rPr>
              <w:t xml:space="preserve">(расстояние по вертикали, измеренное от проектной отметки земли до </w:t>
            </w:r>
            <w:r w:rsidRPr="003A7E1B">
              <w:rPr>
                <w:rFonts w:cs="Arial"/>
                <w:color w:val="000000"/>
              </w:rPr>
              <w:lastRenderedPageBreak/>
              <w:t>наивысшей точки плоской крыши или до наивысшей точки конька скатной крыши)</w:t>
            </w:r>
          </w:p>
        </w:tc>
      </w:tr>
      <w:tr w:rsidR="00DF1BE7" w:rsidRPr="003A7E1B" w:rsidTr="003B0A2E">
        <w:trPr>
          <w:trHeight w:val="696"/>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1417" w:type="dxa"/>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1701"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1701"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1717" w:type="dxa"/>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1550"/>
        </w:trPr>
        <w:tc>
          <w:tcPr>
            <w:tcW w:w="902"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4.3.</w:t>
            </w:r>
          </w:p>
        </w:tc>
        <w:tc>
          <w:tcPr>
            <w:tcW w:w="2694" w:type="dxa"/>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Общий вид согласованного архитектурно</w:t>
            </w:r>
            <w:r w:rsidR="00E17592" w:rsidRPr="003A7E1B">
              <w:rPr>
                <w:rFonts w:cs="Arial"/>
                <w:color w:val="000000"/>
              </w:rPr>
              <w:t xml:space="preserve"> –</w:t>
            </w:r>
            <w:r w:rsidRPr="003A7E1B">
              <w:rPr>
                <w:rFonts w:cs="Arial"/>
                <w:color w:val="000000"/>
              </w:rPr>
              <w:t>градостроительного облика объекта (фасады)</w:t>
            </w:r>
          </w:p>
        </w:tc>
        <w:tc>
          <w:tcPr>
            <w:tcW w:w="6536" w:type="dxa"/>
            <w:gridSpan w:val="8"/>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 xml:space="preserve">В данной графе размещается согласованное изображение фасадов (главного, боковых, дворового) в формате PDF или JPEG, или TIFF </w:t>
            </w:r>
          </w:p>
          <w:p w:rsidR="00DF1BE7" w:rsidRPr="003A7E1B" w:rsidRDefault="00DF1BE7" w:rsidP="003A7E1B">
            <w:pPr>
              <w:ind w:firstLine="85"/>
              <w:contextualSpacing/>
              <w:rPr>
                <w:rFonts w:cs="Arial"/>
                <w:color w:val="000000"/>
              </w:rPr>
            </w:pPr>
          </w:p>
          <w:p w:rsidR="00DF1BE7" w:rsidRPr="003A7E1B" w:rsidRDefault="00DF1BE7" w:rsidP="003A7E1B">
            <w:pPr>
              <w:ind w:firstLine="85"/>
              <w:contextualSpacing/>
              <w:rPr>
                <w:rFonts w:cs="Arial"/>
                <w:color w:val="000000"/>
              </w:rPr>
            </w:pPr>
          </w:p>
          <w:p w:rsidR="00DF1BE7" w:rsidRPr="003A7E1B" w:rsidRDefault="00DF1BE7" w:rsidP="003A7E1B">
            <w:pPr>
              <w:ind w:firstLine="85"/>
              <w:contextualSpacing/>
              <w:rPr>
                <w:rFonts w:cs="Arial"/>
                <w:color w:val="000000"/>
              </w:rPr>
            </w:pPr>
          </w:p>
          <w:p w:rsidR="00DF1BE7" w:rsidRPr="003A7E1B" w:rsidRDefault="00DF1BE7" w:rsidP="003A7E1B">
            <w:pPr>
              <w:ind w:firstLine="85"/>
              <w:contextualSpacing/>
              <w:rPr>
                <w:rFonts w:cs="Arial"/>
                <w:color w:val="000000"/>
              </w:rPr>
            </w:pPr>
          </w:p>
          <w:p w:rsidR="00DF1BE7" w:rsidRPr="003A7E1B" w:rsidRDefault="00DF1BE7" w:rsidP="003A7E1B">
            <w:pPr>
              <w:ind w:firstLine="85"/>
              <w:contextualSpacing/>
              <w:rPr>
                <w:rFonts w:cs="Arial"/>
                <w:color w:val="000000"/>
              </w:rPr>
            </w:pPr>
          </w:p>
        </w:tc>
      </w:tr>
      <w:tr w:rsidR="00DF1BE7" w:rsidRPr="003A7E1B" w:rsidTr="003B0A2E">
        <w:trPr>
          <w:trHeight w:val="266"/>
        </w:trPr>
        <w:tc>
          <w:tcPr>
            <w:tcW w:w="902" w:type="dxa"/>
            <w:vMerge w:val="restart"/>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4.3.</w:t>
            </w:r>
          </w:p>
        </w:tc>
        <w:tc>
          <w:tcPr>
            <w:tcW w:w="2694" w:type="dxa"/>
            <w:vMerge w:val="restart"/>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Ведомость наружной отделки</w:t>
            </w: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Элементы объекта</w:t>
            </w:r>
          </w:p>
        </w:tc>
        <w:tc>
          <w:tcPr>
            <w:tcW w:w="1559"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Применяемые отделочные материалы</w:t>
            </w:r>
          </w:p>
        </w:tc>
        <w:tc>
          <w:tcPr>
            <w:tcW w:w="22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Согласованное цветовое решение</w:t>
            </w:r>
          </w:p>
          <w:p w:rsidR="00DF1BE7" w:rsidRPr="003A7E1B" w:rsidRDefault="00DF1BE7" w:rsidP="003A7E1B">
            <w:pPr>
              <w:ind w:firstLine="85"/>
              <w:contextualSpacing/>
              <w:rPr>
                <w:rFonts w:cs="Arial"/>
                <w:color w:val="000000"/>
              </w:rPr>
            </w:pPr>
            <w:r w:rsidRPr="003A7E1B">
              <w:rPr>
                <w:rFonts w:cs="Arial"/>
                <w:color w:val="000000"/>
              </w:rPr>
              <w:t xml:space="preserve">(по шкале </w:t>
            </w:r>
            <w:r w:rsidRPr="003A7E1B">
              <w:rPr>
                <w:rFonts w:cs="Arial"/>
                <w:color w:val="000000"/>
                <w:lang w:val="en-US"/>
              </w:rPr>
              <w:t>RAL</w:t>
            </w:r>
            <w:r w:rsidRPr="003A7E1B">
              <w:rPr>
                <w:rFonts w:cs="Arial"/>
                <w:color w:val="000000"/>
              </w:rPr>
              <w:t>)</w:t>
            </w:r>
          </w:p>
        </w:tc>
      </w:tr>
      <w:tr w:rsidR="00DF1BE7" w:rsidRPr="003A7E1B" w:rsidTr="003B0A2E">
        <w:trPr>
          <w:trHeight w:val="185"/>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Покрытие кровли</w:t>
            </w:r>
          </w:p>
        </w:tc>
        <w:tc>
          <w:tcPr>
            <w:tcW w:w="1559"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445"/>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Основное решение плоскости стен фасадов</w:t>
            </w:r>
          </w:p>
        </w:tc>
        <w:tc>
          <w:tcPr>
            <w:tcW w:w="1559"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277"/>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Цоколь</w:t>
            </w:r>
          </w:p>
        </w:tc>
        <w:tc>
          <w:tcPr>
            <w:tcW w:w="1559"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315"/>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highlight w:val="white"/>
              </w:rPr>
              <w:t>Фасадное и оконное остекление</w:t>
            </w:r>
          </w:p>
        </w:tc>
        <w:tc>
          <w:tcPr>
            <w:tcW w:w="1559"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561"/>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highlight w:val="white"/>
              </w:rPr>
            </w:pPr>
            <w:r w:rsidRPr="003A7E1B">
              <w:rPr>
                <w:rFonts w:cs="Arial"/>
                <w:color w:val="000000"/>
                <w:highlight w:val="white"/>
              </w:rPr>
              <w:t>Оформление оконных и дверных проемов</w:t>
            </w:r>
          </w:p>
        </w:tc>
        <w:tc>
          <w:tcPr>
            <w:tcW w:w="1559"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84"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70"/>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6536" w:type="dxa"/>
            <w:gridSpan w:val="8"/>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Иные элементы фасадов</w:t>
            </w:r>
          </w:p>
        </w:tc>
      </w:tr>
      <w:tr w:rsidR="00DF1BE7" w:rsidRPr="003A7E1B" w:rsidTr="003B0A2E">
        <w:trPr>
          <w:trHeight w:val="326"/>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highlight w:val="white"/>
              </w:rPr>
              <w:t>Приямки, входы в подвальные помещения</w:t>
            </w:r>
          </w:p>
        </w:tc>
        <w:tc>
          <w:tcPr>
            <w:tcW w:w="1610"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33"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428"/>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highlight w:val="white"/>
              </w:rPr>
              <w:t>Входные группы (двери, ступени, площадки, перила, козырьки над входом</w:t>
            </w:r>
            <w:r w:rsidRPr="003A7E1B">
              <w:rPr>
                <w:rFonts w:cs="Arial"/>
                <w:color w:val="000000"/>
              </w:rPr>
              <w:t xml:space="preserve"> и др.)</w:t>
            </w:r>
          </w:p>
        </w:tc>
        <w:tc>
          <w:tcPr>
            <w:tcW w:w="1610"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33"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912"/>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highlight w:val="white"/>
              </w:rPr>
              <w:t>Выступающие элементы фасадов (балконы, лоджии, эркеры, карнизы и др.)</w:t>
            </w:r>
          </w:p>
        </w:tc>
        <w:tc>
          <w:tcPr>
            <w:tcW w:w="1610"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33"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522"/>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highlight w:val="white"/>
              </w:rPr>
              <w:t>Архитектурные детали (колонны, пилястры, розетки, капители, и др.)</w:t>
            </w:r>
          </w:p>
        </w:tc>
        <w:tc>
          <w:tcPr>
            <w:tcW w:w="1610"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33"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1278"/>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Водосточные системы, жалюзийные решетки, системы кондиционирования воздуха</w:t>
            </w:r>
          </w:p>
        </w:tc>
        <w:tc>
          <w:tcPr>
            <w:tcW w:w="1610"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33"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274"/>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r w:rsidRPr="003A7E1B">
              <w:rPr>
                <w:rFonts w:cs="Arial"/>
                <w:color w:val="000000"/>
              </w:rPr>
              <w:t>Применяемые типы (виды) ограждения земельного участка, выходящего на фасадную часть</w:t>
            </w:r>
            <w:r w:rsidRPr="003A7E1B">
              <w:rPr>
                <w:rFonts w:cs="Arial"/>
                <w:color w:val="000000"/>
                <w:highlight w:val="white"/>
              </w:rPr>
              <w:t xml:space="preserve"> </w:t>
            </w:r>
          </w:p>
        </w:tc>
        <w:tc>
          <w:tcPr>
            <w:tcW w:w="1610"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33"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r>
      <w:tr w:rsidR="00DF1BE7" w:rsidRPr="003A7E1B" w:rsidTr="003B0A2E">
        <w:trPr>
          <w:trHeight w:val="278"/>
        </w:trPr>
        <w:tc>
          <w:tcPr>
            <w:tcW w:w="902"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4" w:type="dxa"/>
            <w:vMerge/>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693" w:type="dxa"/>
            <w:gridSpan w:val="3"/>
            <w:shd w:val="clear" w:color="auto" w:fill="auto"/>
            <w:tcMar>
              <w:left w:w="57" w:type="dxa"/>
              <w:right w:w="57" w:type="dxa"/>
            </w:tcMar>
          </w:tcPr>
          <w:p w:rsidR="00DF1BE7" w:rsidRPr="003A7E1B" w:rsidRDefault="00DF1BE7" w:rsidP="003A7E1B">
            <w:pPr>
              <w:ind w:firstLine="85"/>
              <w:contextualSpacing/>
              <w:rPr>
                <w:rFonts w:cs="Arial"/>
                <w:color w:val="000000"/>
                <w:highlight w:val="white"/>
              </w:rPr>
            </w:pPr>
            <w:r w:rsidRPr="003A7E1B">
              <w:rPr>
                <w:rFonts w:cs="Arial"/>
                <w:color w:val="000000"/>
                <w:highlight w:val="white"/>
              </w:rPr>
              <w:t>Другое</w:t>
            </w:r>
          </w:p>
        </w:tc>
        <w:tc>
          <w:tcPr>
            <w:tcW w:w="1610" w:type="dxa"/>
            <w:gridSpan w:val="3"/>
            <w:shd w:val="clear" w:color="auto" w:fill="auto"/>
            <w:tcMar>
              <w:left w:w="57" w:type="dxa"/>
              <w:right w:w="57" w:type="dxa"/>
            </w:tcMar>
          </w:tcPr>
          <w:p w:rsidR="00DF1BE7" w:rsidRPr="003A7E1B" w:rsidRDefault="00DF1BE7" w:rsidP="003A7E1B">
            <w:pPr>
              <w:ind w:firstLine="85"/>
              <w:contextualSpacing/>
              <w:rPr>
                <w:rFonts w:cs="Arial"/>
                <w:color w:val="000000"/>
              </w:rPr>
            </w:pPr>
          </w:p>
        </w:tc>
        <w:tc>
          <w:tcPr>
            <w:tcW w:w="2233" w:type="dxa"/>
            <w:gridSpan w:val="2"/>
            <w:shd w:val="clear" w:color="auto" w:fill="auto"/>
            <w:tcMar>
              <w:left w:w="57" w:type="dxa"/>
              <w:right w:w="57" w:type="dxa"/>
            </w:tcMar>
          </w:tcPr>
          <w:p w:rsidR="00DF1BE7" w:rsidRPr="003A7E1B" w:rsidRDefault="00DF1BE7" w:rsidP="003A7E1B">
            <w:pPr>
              <w:ind w:firstLine="85"/>
              <w:contextualSpacing/>
              <w:rPr>
                <w:rFonts w:cs="Arial"/>
                <w:color w:val="000000"/>
              </w:rPr>
            </w:pPr>
          </w:p>
        </w:tc>
      </w:tr>
    </w:tbl>
    <w:p w:rsidR="00DF1BE7" w:rsidRPr="003A7E1B" w:rsidRDefault="00DF1BE7" w:rsidP="003A7E1B">
      <w:pPr>
        <w:ind w:firstLine="709"/>
        <w:contextualSpacing/>
        <w:rPr>
          <w:rFonts w:cs="Arial"/>
          <w:color w:val="000000"/>
          <w:spacing w:val="4"/>
        </w:rPr>
      </w:pPr>
      <w:r w:rsidRPr="003A7E1B">
        <w:rPr>
          <w:rFonts w:cs="Arial"/>
          <w:color w:val="000000"/>
          <w:spacing w:val="4"/>
        </w:rPr>
        <w:t>Приложение: архитектурное решение - альбом.</w:t>
      </w:r>
    </w:p>
    <w:p w:rsidR="00961D39" w:rsidRPr="003A7E1B" w:rsidRDefault="00961D39" w:rsidP="003A7E1B">
      <w:pPr>
        <w:ind w:firstLine="709"/>
        <w:contextualSpacing/>
        <w:rPr>
          <w:rFonts w:cs="Arial"/>
          <w:color w:val="000000"/>
          <w:spacing w:val="4"/>
        </w:rPr>
      </w:pPr>
    </w:p>
    <w:tbl>
      <w:tblPr>
        <w:tblW w:w="10235" w:type="dxa"/>
        <w:tblInd w:w="-256" w:type="dxa"/>
        <w:tblLayout w:type="fixed"/>
        <w:tblCellMar>
          <w:left w:w="28" w:type="dxa"/>
          <w:right w:w="28" w:type="dxa"/>
        </w:tblCellMar>
        <w:tblLook w:val="0000" w:firstRow="0" w:lastRow="0" w:firstColumn="0" w:lastColumn="0" w:noHBand="0" w:noVBand="0"/>
      </w:tblPr>
      <w:tblGrid>
        <w:gridCol w:w="4395"/>
        <w:gridCol w:w="284"/>
        <w:gridCol w:w="2126"/>
        <w:gridCol w:w="567"/>
        <w:gridCol w:w="2863"/>
      </w:tblGrid>
      <w:tr w:rsidR="00DF1BE7" w:rsidRPr="003A7E1B" w:rsidTr="006E41D9">
        <w:tblPrEx>
          <w:tblCellMar>
            <w:top w:w="0" w:type="dxa"/>
            <w:bottom w:w="0" w:type="dxa"/>
          </w:tblCellMar>
        </w:tblPrEx>
        <w:tc>
          <w:tcPr>
            <w:tcW w:w="4395" w:type="dxa"/>
            <w:vAlign w:val="bottom"/>
          </w:tcPr>
          <w:p w:rsidR="00DF1BE7" w:rsidRPr="003A7E1B" w:rsidRDefault="00DF1BE7" w:rsidP="003A7E1B">
            <w:pPr>
              <w:ind w:firstLine="709"/>
              <w:contextualSpacing/>
              <w:rPr>
                <w:rFonts w:cs="Arial"/>
                <w:color w:val="000000"/>
              </w:rPr>
            </w:pPr>
          </w:p>
        </w:tc>
        <w:tc>
          <w:tcPr>
            <w:tcW w:w="284" w:type="dxa"/>
            <w:vAlign w:val="bottom"/>
          </w:tcPr>
          <w:p w:rsidR="00DF1BE7" w:rsidRPr="003A7E1B" w:rsidRDefault="00DF1BE7" w:rsidP="003A7E1B">
            <w:pPr>
              <w:ind w:firstLine="709"/>
              <w:contextualSpacing/>
              <w:rPr>
                <w:rFonts w:cs="Arial"/>
                <w:color w:val="000000"/>
              </w:rPr>
            </w:pPr>
          </w:p>
        </w:tc>
        <w:tc>
          <w:tcPr>
            <w:tcW w:w="2126" w:type="dxa"/>
            <w:vAlign w:val="bottom"/>
          </w:tcPr>
          <w:p w:rsidR="00DF1BE7" w:rsidRPr="003A7E1B" w:rsidRDefault="00DF1BE7" w:rsidP="003A7E1B">
            <w:pPr>
              <w:ind w:firstLine="709"/>
              <w:contextualSpacing/>
              <w:rPr>
                <w:rFonts w:cs="Arial"/>
                <w:color w:val="000000"/>
              </w:rPr>
            </w:pPr>
          </w:p>
        </w:tc>
        <w:tc>
          <w:tcPr>
            <w:tcW w:w="567" w:type="dxa"/>
            <w:vAlign w:val="bottom"/>
          </w:tcPr>
          <w:p w:rsidR="00DF1BE7" w:rsidRPr="003A7E1B" w:rsidRDefault="00DF1BE7" w:rsidP="003A7E1B">
            <w:pPr>
              <w:ind w:firstLine="709"/>
              <w:contextualSpacing/>
              <w:rPr>
                <w:rFonts w:cs="Arial"/>
                <w:color w:val="000000"/>
              </w:rPr>
            </w:pPr>
          </w:p>
        </w:tc>
        <w:tc>
          <w:tcPr>
            <w:tcW w:w="2863" w:type="dxa"/>
            <w:vAlign w:val="bottom"/>
          </w:tcPr>
          <w:p w:rsidR="00DF1BE7" w:rsidRPr="003A7E1B" w:rsidRDefault="00DF1BE7" w:rsidP="003A7E1B">
            <w:pPr>
              <w:ind w:firstLine="709"/>
              <w:contextualSpacing/>
              <w:rPr>
                <w:rFonts w:cs="Arial"/>
                <w:color w:val="000000"/>
              </w:rPr>
            </w:pPr>
          </w:p>
        </w:tc>
      </w:tr>
      <w:tr w:rsidR="00DF1BE7" w:rsidRPr="003A7E1B" w:rsidTr="006E41D9">
        <w:tblPrEx>
          <w:tblCellMar>
            <w:top w:w="0" w:type="dxa"/>
            <w:bottom w:w="0" w:type="dxa"/>
          </w:tblCellMar>
        </w:tblPrEx>
        <w:tc>
          <w:tcPr>
            <w:tcW w:w="4395" w:type="dxa"/>
          </w:tcPr>
          <w:p w:rsidR="00DF1BE7" w:rsidRPr="003A7E1B" w:rsidRDefault="00DF1BE7" w:rsidP="003A7E1B">
            <w:pPr>
              <w:ind w:firstLine="709"/>
              <w:contextualSpacing/>
              <w:rPr>
                <w:rFonts w:cs="Arial"/>
                <w:color w:val="000000"/>
              </w:rPr>
            </w:pPr>
            <w:r w:rsidRPr="003A7E1B">
              <w:rPr>
                <w:rFonts w:cs="Arial"/>
                <w:color w:val="000000"/>
              </w:rPr>
              <w:t>(должность уполномоченного</w:t>
            </w:r>
            <w:r w:rsidRPr="003A7E1B">
              <w:rPr>
                <w:rFonts w:cs="Arial"/>
                <w:color w:val="000000"/>
              </w:rPr>
              <w:br/>
              <w:t>лица органа, предоставляющего решение о согласовании архитектурно-градостроительного облика объекта</w: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r w:rsidRPr="003A7E1B">
              <w:rPr>
                <w:rFonts w:cs="Arial"/>
                <w:color w:val="000000"/>
              </w:rPr>
              <w:t>Исполнитель: ___________________________</w:t>
            </w:r>
          </w:p>
          <w:p w:rsidR="00DF1BE7" w:rsidRPr="003A7E1B" w:rsidRDefault="00DF1BE7" w:rsidP="003A7E1B">
            <w:pPr>
              <w:ind w:firstLine="709"/>
              <w:contextualSpacing/>
              <w:rPr>
                <w:rFonts w:cs="Arial"/>
                <w:color w:val="000000"/>
              </w:rPr>
            </w:pPr>
            <w:r w:rsidRPr="003A7E1B">
              <w:rPr>
                <w:rFonts w:cs="Arial"/>
                <w:color w:val="000000"/>
              </w:rPr>
              <w:t>(должность лица, проводившего проверку</w:t>
            </w:r>
            <w:r w:rsidR="00CE394E" w:rsidRPr="003A7E1B">
              <w:rPr>
                <w:rFonts w:cs="Arial"/>
                <w:color w:val="000000"/>
              </w:rPr>
              <w:t xml:space="preserve"> </w:t>
            </w:r>
            <w:r w:rsidRPr="003A7E1B">
              <w:rPr>
                <w:rFonts w:cs="Arial"/>
                <w:color w:val="000000"/>
              </w:rPr>
              <w:t>документов на соответствие архитектурно-градостроительному облику объекта)</w:t>
            </w:r>
          </w:p>
        </w:tc>
        <w:tc>
          <w:tcPr>
            <w:tcW w:w="284" w:type="dxa"/>
          </w:tcPr>
          <w:p w:rsidR="00DF1BE7" w:rsidRPr="003A7E1B" w:rsidRDefault="00DF1BE7" w:rsidP="003A7E1B">
            <w:pPr>
              <w:ind w:firstLine="709"/>
              <w:contextualSpacing/>
              <w:rPr>
                <w:rFonts w:cs="Arial"/>
                <w:color w:val="000000"/>
              </w:rPr>
            </w:pPr>
          </w:p>
        </w:tc>
        <w:tc>
          <w:tcPr>
            <w:tcW w:w="2126" w:type="dxa"/>
          </w:tcPr>
          <w:p w:rsidR="00DF1BE7" w:rsidRPr="003A7E1B" w:rsidRDefault="00DF1BE7" w:rsidP="003A7E1B">
            <w:pPr>
              <w:ind w:firstLine="709"/>
              <w:contextualSpacing/>
              <w:rPr>
                <w:rFonts w:cs="Arial"/>
                <w:color w:val="000000"/>
              </w:rPr>
            </w:pPr>
            <w:r w:rsidRPr="003A7E1B">
              <w:rPr>
                <w:rFonts w:cs="Arial"/>
                <w:color w:val="000000"/>
              </w:rPr>
              <w:t>(подпись)</w: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r w:rsidRPr="003A7E1B">
              <w:rPr>
                <w:rFonts w:cs="Arial"/>
                <w:color w:val="000000"/>
              </w:rPr>
              <w:t>_________</w:t>
            </w:r>
          </w:p>
          <w:p w:rsidR="00DF1BE7" w:rsidRPr="003A7E1B" w:rsidRDefault="00DF1BE7" w:rsidP="003A7E1B">
            <w:pPr>
              <w:ind w:firstLine="709"/>
              <w:contextualSpacing/>
              <w:rPr>
                <w:rFonts w:cs="Arial"/>
                <w:color w:val="000000"/>
              </w:rPr>
            </w:pPr>
            <w:r w:rsidRPr="003A7E1B">
              <w:rPr>
                <w:rFonts w:cs="Arial"/>
                <w:color w:val="000000"/>
              </w:rPr>
              <w:t>(подпись)</w:t>
            </w:r>
          </w:p>
          <w:p w:rsidR="00DF1BE7" w:rsidRPr="003A7E1B" w:rsidRDefault="00DF1BE7" w:rsidP="003A7E1B">
            <w:pPr>
              <w:ind w:firstLine="709"/>
              <w:contextualSpacing/>
              <w:rPr>
                <w:rFonts w:cs="Arial"/>
                <w:color w:val="000000"/>
              </w:rPr>
            </w:pPr>
          </w:p>
        </w:tc>
        <w:tc>
          <w:tcPr>
            <w:tcW w:w="567" w:type="dxa"/>
          </w:tcPr>
          <w:p w:rsidR="00DF1BE7" w:rsidRPr="003A7E1B" w:rsidRDefault="00DF1BE7" w:rsidP="003A7E1B">
            <w:pPr>
              <w:ind w:firstLine="709"/>
              <w:contextualSpacing/>
              <w:rPr>
                <w:rFonts w:cs="Arial"/>
                <w:color w:val="000000"/>
              </w:rPr>
            </w:pPr>
          </w:p>
        </w:tc>
        <w:tc>
          <w:tcPr>
            <w:tcW w:w="2863" w:type="dxa"/>
          </w:tcPr>
          <w:p w:rsidR="00DF1BE7" w:rsidRPr="003A7E1B" w:rsidRDefault="00DF1BE7" w:rsidP="003A7E1B">
            <w:pPr>
              <w:ind w:firstLine="709"/>
              <w:contextualSpacing/>
              <w:rPr>
                <w:rFonts w:cs="Arial"/>
                <w:color w:val="000000"/>
              </w:rPr>
            </w:pPr>
            <w:r w:rsidRPr="003A7E1B">
              <w:rPr>
                <w:rFonts w:cs="Arial"/>
                <w:color w:val="000000"/>
              </w:rPr>
              <w:t>(расшифровка подписи)</w: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EE3660" w:rsidRPr="003A7E1B" w:rsidRDefault="00EE3660" w:rsidP="003A7E1B">
            <w:pPr>
              <w:ind w:firstLine="709"/>
              <w:contextualSpacing/>
              <w:rPr>
                <w:rFonts w:cs="Arial"/>
                <w:color w:val="000000"/>
              </w:rPr>
            </w:pPr>
          </w:p>
          <w:p w:rsidR="00D651F8" w:rsidRPr="003A7E1B" w:rsidRDefault="00D651F8" w:rsidP="003A7E1B">
            <w:pPr>
              <w:ind w:firstLine="709"/>
              <w:contextualSpacing/>
              <w:rPr>
                <w:rFonts w:cs="Arial"/>
                <w:color w:val="000000"/>
              </w:rPr>
            </w:pPr>
          </w:p>
          <w:p w:rsidR="00DF1BE7" w:rsidRPr="003A7E1B" w:rsidRDefault="00D651F8" w:rsidP="003A7E1B">
            <w:pPr>
              <w:ind w:firstLine="709"/>
              <w:contextualSpacing/>
              <w:rPr>
                <w:rFonts w:cs="Arial"/>
                <w:color w:val="000000"/>
              </w:rPr>
            </w:pPr>
            <w:r w:rsidRPr="003A7E1B">
              <w:rPr>
                <w:rFonts w:cs="Arial"/>
                <w:color w:val="000000"/>
              </w:rPr>
              <w:t xml:space="preserve">____________________________ </w:t>
            </w:r>
            <w:r w:rsidR="00DF1BE7" w:rsidRPr="003A7E1B">
              <w:rPr>
                <w:rFonts w:cs="Arial"/>
                <w:color w:val="000000"/>
              </w:rPr>
              <w:t>(расшифровка подписи)</w:t>
            </w:r>
          </w:p>
          <w:p w:rsidR="00DF1BE7" w:rsidRPr="003A7E1B" w:rsidRDefault="00DF1BE7" w:rsidP="003A7E1B">
            <w:pPr>
              <w:ind w:firstLine="709"/>
              <w:contextualSpacing/>
              <w:rPr>
                <w:rFonts w:cs="Arial"/>
                <w:color w:val="000000"/>
              </w:rPr>
            </w:pPr>
          </w:p>
        </w:tc>
      </w:tr>
    </w:tbl>
    <w:p w:rsidR="003A7E1B" w:rsidRDefault="003A7E1B" w:rsidP="003A7E1B">
      <w:pPr>
        <w:autoSpaceDE w:val="0"/>
        <w:autoSpaceDN w:val="0"/>
        <w:adjustRightInd w:val="0"/>
        <w:ind w:firstLine="709"/>
        <w:rPr>
          <w:rFonts w:cs="Arial"/>
          <w:color w:val="000000"/>
        </w:rPr>
      </w:pPr>
    </w:p>
    <w:p w:rsidR="00DF1BE7" w:rsidRPr="003A7E1B" w:rsidRDefault="003A7E1B" w:rsidP="003A7E1B">
      <w:pPr>
        <w:autoSpaceDE w:val="0"/>
        <w:autoSpaceDN w:val="0"/>
        <w:adjustRightInd w:val="0"/>
        <w:ind w:firstLine="709"/>
        <w:jc w:val="right"/>
        <w:rPr>
          <w:rFonts w:cs="Arial"/>
          <w:color w:val="000000"/>
        </w:rPr>
      </w:pPr>
      <w:r>
        <w:rPr>
          <w:rFonts w:cs="Arial"/>
          <w:color w:val="000000"/>
        </w:rPr>
        <w:br w:type="page"/>
      </w:r>
      <w:r w:rsidR="00DF1BE7" w:rsidRPr="003A7E1B">
        <w:rPr>
          <w:rFonts w:cs="Arial"/>
          <w:color w:val="000000"/>
        </w:rPr>
        <w:lastRenderedPageBreak/>
        <w:t>Приложение N 4</w:t>
      </w:r>
    </w:p>
    <w:p w:rsidR="00DF1BE7" w:rsidRPr="003A7E1B" w:rsidRDefault="00DF1BE7" w:rsidP="003A7E1B">
      <w:pPr>
        <w:autoSpaceDE w:val="0"/>
        <w:autoSpaceDN w:val="0"/>
        <w:adjustRightInd w:val="0"/>
        <w:ind w:firstLine="709"/>
        <w:jc w:val="right"/>
        <w:rPr>
          <w:rFonts w:cs="Arial"/>
          <w:color w:val="000000"/>
        </w:rPr>
      </w:pPr>
      <w:r w:rsidRPr="003A7E1B">
        <w:rPr>
          <w:rFonts w:cs="Arial"/>
          <w:color w:val="000000"/>
        </w:rPr>
        <w:t>к Административному регламенту</w: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r w:rsidRPr="003A7E1B">
        <w:rPr>
          <w:rFonts w:cs="Arial"/>
          <w:color w:val="000000"/>
        </w:rPr>
        <w:t>БЛОК-СХЕМА</w:t>
      </w:r>
    </w:p>
    <w:p w:rsidR="00DF1BE7" w:rsidRPr="003A7E1B" w:rsidRDefault="00DF1BE7" w:rsidP="003A7E1B">
      <w:pPr>
        <w:ind w:firstLine="709"/>
        <w:contextualSpacing/>
        <w:rPr>
          <w:rFonts w:cs="Arial"/>
          <w:color w:val="000000"/>
        </w:rPr>
      </w:pPr>
      <w:r w:rsidRPr="003A7E1B">
        <w:rPr>
          <w:rFonts w:cs="Arial"/>
          <w:color w:val="000000"/>
        </w:rPr>
        <w:t>последовательности действий при предоставлении муниципальной услуги</w:t>
      </w:r>
    </w:p>
    <w:p w:rsidR="00DF1BE7" w:rsidRPr="003A7E1B" w:rsidRDefault="00DF1BE7" w:rsidP="003A7E1B">
      <w:pPr>
        <w:ind w:firstLine="709"/>
        <w:contextualSpacing/>
        <w:rPr>
          <w:rFonts w:cs="Arial"/>
          <w:color w:val="000000"/>
        </w:rPr>
      </w:pPr>
      <w:r w:rsidRPr="003A7E1B">
        <w:rPr>
          <w:rFonts w:cs="Arial"/>
          <w:color w:val="000000"/>
        </w:rPr>
        <w:t>«Предоставление решения о согласовании архитектурно-градостроительного облика объекта»</w:t>
      </w: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50048"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444CC4" w:rsidRPr="00630241" w:rsidRDefault="00444CC4" w:rsidP="00DF1BE7">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45pt;margin-top:2.25pt;width:486.6pt;height:6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444CC4" w:rsidRPr="00630241" w:rsidRDefault="00444CC4" w:rsidP="00DF1BE7">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v:textbox>
              </v:rect>
            </w:pict>
          </mc:Fallback>
        </mc:AlternateConten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paragraph">
                  <wp:posOffset>3175</wp:posOffset>
                </wp:positionV>
                <wp:extent cx="0" cy="171450"/>
                <wp:effectExtent l="57150" t="12700" r="57150" b="1587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240pt;margin-top:.25pt;width:0;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Y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zFS&#10;pIMZPR68jqXR3X0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">
                <v:stroke endarrow="block"/>
              </v:shape>
            </w:pict>
          </mc:Fallback>
        </mc:AlternateContent>
      </w:r>
      <w:r>
        <w:rPr>
          <w:rFonts w:cs="Arial"/>
          <w:noProof/>
          <w:color w:val="000000"/>
        </w:rPr>
        <mc:AlternateContent>
          <mc:Choice Requires="wps">
            <w:drawing>
              <wp:anchor distT="0" distB="0" distL="114300" distR="114300" simplePos="0" relativeHeight="251648000"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444CC4" w:rsidRPr="00630241" w:rsidRDefault="00444CC4" w:rsidP="00DF1BE7">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13.75pt;width:486.6pt;height:3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444CC4" w:rsidRPr="00630241" w:rsidRDefault="00444CC4" w:rsidP="00DF1BE7">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mc:Fallback>
        </mc:AlternateConten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62230</wp:posOffset>
                </wp:positionV>
                <wp:extent cx="0" cy="285750"/>
                <wp:effectExtent l="56515" t="5080" r="57785" b="2349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36.2pt;margin-top:4.9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S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">
                <v:stroke endarrow="block"/>
              </v:shape>
            </w:pict>
          </mc:Fallback>
        </mc:AlternateContent>
      </w: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46976"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444CC4" w:rsidRPr="00630241" w:rsidRDefault="00444CC4" w:rsidP="00DF1BE7">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5.45pt;margin-top:11.3pt;width:483.85pt;height:4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">
                <v:textbox>
                  <w:txbxContent>
                    <w:p w:rsidR="00444CC4" w:rsidRPr="00630241" w:rsidRDefault="00444CC4" w:rsidP="00DF1BE7">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v:textbox>
              </v:rect>
            </w:pict>
          </mc:Fallback>
        </mc:AlternateConten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54144"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444CC4" w:rsidRPr="00CD61F5" w:rsidRDefault="00444CC4" w:rsidP="00DF1BE7">
                            <w:pPr>
                              <w:jc w:val="center"/>
                              <w:rPr>
                                <w:sz w:val="22"/>
                                <w:szCs w:val="22"/>
                              </w:rPr>
                            </w:pPr>
                            <w:r>
                              <w:rPr>
                                <w:sz w:val="22"/>
                                <w:szCs w:val="22"/>
                              </w:rP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321.15pt;margin-top:15pt;width:127.15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">
                <v:textbox>
                  <w:txbxContent>
                    <w:p w:rsidR="00444CC4" w:rsidRPr="00CD61F5" w:rsidRDefault="00444CC4" w:rsidP="00DF1BE7">
                      <w:pPr>
                        <w:jc w:val="center"/>
                        <w:rPr>
                          <w:sz w:val="22"/>
                          <w:szCs w:val="22"/>
                        </w:rPr>
                      </w:pPr>
                      <w:r>
                        <w:rPr>
                          <w:sz w:val="22"/>
                          <w:szCs w:val="22"/>
                        </w:rPr>
                        <w:t>не имеется оснований</w:t>
                      </w:r>
                    </w:p>
                  </w:txbxContent>
                </v:textbox>
              </v:rect>
            </w:pict>
          </mc:Fallback>
        </mc:AlternateContent>
      </w:r>
      <w:r>
        <w:rPr>
          <w:rFonts w:cs="Arial"/>
          <w:noProof/>
          <w:color w:val="000000"/>
        </w:rPr>
        <mc:AlternateContent>
          <mc:Choice Requires="wps">
            <w:drawing>
              <wp:anchor distT="0" distB="0" distL="114300" distR="114300" simplePos="0" relativeHeight="251649024"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444CC4" w:rsidRPr="00CD61F5" w:rsidRDefault="00444CC4" w:rsidP="00DF1BE7">
                            <w:pPr>
                              <w:jc w:val="center"/>
                              <w:rPr>
                                <w:sz w:val="22"/>
                                <w:szCs w:val="22"/>
                              </w:rPr>
                            </w:pPr>
                            <w:r>
                              <w:rPr>
                                <w:sz w:val="22"/>
                                <w:szCs w:val="22"/>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41.95pt;margin-top:15pt;width:127.15pt;height:2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444CC4" w:rsidRPr="00CD61F5" w:rsidRDefault="00444CC4" w:rsidP="00DF1BE7">
                      <w:pPr>
                        <w:jc w:val="center"/>
                        <w:rPr>
                          <w:sz w:val="22"/>
                          <w:szCs w:val="22"/>
                        </w:rPr>
                      </w:pPr>
                      <w:r>
                        <w:rPr>
                          <w:sz w:val="22"/>
                          <w:szCs w:val="22"/>
                        </w:rPr>
                        <w:t>имеются основания</w:t>
                      </w:r>
                    </w:p>
                  </w:txbxContent>
                </v:textbox>
              </v:rect>
            </w:pict>
          </mc:Fallback>
        </mc:AlternateContent>
      </w:r>
      <w:r>
        <w:rPr>
          <w:rFonts w:cs="Arial"/>
          <w:noProof/>
          <w:color w:val="000000"/>
        </w:rPr>
        <mc:AlternateContent>
          <mc:Choice Requires="wps">
            <w:drawing>
              <wp:anchor distT="0" distB="0" distL="114300" distR="114300" simplePos="0" relativeHeight="251655168" behindDoc="0" locked="0" layoutInCell="1" allowOverlap="1">
                <wp:simplePos x="0" y="0"/>
                <wp:positionH relativeFrom="column">
                  <wp:posOffset>2147570</wp:posOffset>
                </wp:positionH>
                <wp:positionV relativeFrom="paragraph">
                  <wp:posOffset>59055</wp:posOffset>
                </wp:positionV>
                <wp:extent cx="900430" cy="274320"/>
                <wp:effectExtent l="33020" t="11430" r="9525" b="5715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69.1pt;margin-top:4.65pt;width:70.9pt;height:21.6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">
                <v:stroke endarrow="block"/>
              </v:shape>
            </w:pict>
          </mc:Fallback>
        </mc:AlternateContent>
      </w:r>
      <w:r>
        <w:rPr>
          <w:rFonts w:cs="Arial"/>
          <w:noProof/>
          <w:color w:val="000000"/>
        </w:rPr>
        <mc:AlternateContent>
          <mc:Choice Requires="wps">
            <w:drawing>
              <wp:anchor distT="0" distB="0" distL="114300" distR="114300" simplePos="0" relativeHeight="251656192" behindDoc="0" locked="0" layoutInCell="1" allowOverlap="1">
                <wp:simplePos x="0" y="0"/>
                <wp:positionH relativeFrom="column">
                  <wp:posOffset>3048000</wp:posOffset>
                </wp:positionH>
                <wp:positionV relativeFrom="paragraph">
                  <wp:posOffset>59055</wp:posOffset>
                </wp:positionV>
                <wp:extent cx="1030605" cy="274320"/>
                <wp:effectExtent l="9525" t="11430" r="26670" b="5715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40pt;margin-top:4.65pt;width:81.1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epOwIAAGM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">
                <v:stroke endarrow="block"/>
              </v:shape>
            </w:pict>
          </mc:Fallback>
        </mc:AlternateContent>
      </w:r>
    </w:p>
    <w:p w:rsidR="00DF1BE7" w:rsidRPr="003A7E1B" w:rsidRDefault="00DF1BE7" w:rsidP="003A7E1B">
      <w:pPr>
        <w:ind w:firstLine="709"/>
        <w:contextualSpacing/>
        <w:rPr>
          <w:rFonts w:cs="Arial"/>
          <w:color w:val="000000"/>
        </w:rPr>
      </w:pP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62336" behindDoc="0" locked="0" layoutInCell="1" allowOverlap="1">
                <wp:simplePos x="0" y="0"/>
                <wp:positionH relativeFrom="column">
                  <wp:posOffset>4689475</wp:posOffset>
                </wp:positionH>
                <wp:positionV relativeFrom="paragraph">
                  <wp:posOffset>58420</wp:posOffset>
                </wp:positionV>
                <wp:extent cx="635" cy="208280"/>
                <wp:effectExtent l="60325" t="10795" r="53340" b="1905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69.25pt;margin-top:4.6pt;width:.05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6FNw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">
                <v:stroke endarrow="block"/>
              </v:shape>
            </w:pict>
          </mc:Fallback>
        </mc:AlternateContent>
      </w:r>
      <w:r>
        <w:rPr>
          <w:rFonts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1358265</wp:posOffset>
                </wp:positionH>
                <wp:positionV relativeFrom="paragraph">
                  <wp:posOffset>58420</wp:posOffset>
                </wp:positionV>
                <wp:extent cx="635" cy="298450"/>
                <wp:effectExtent l="53340" t="10795" r="60325" b="1460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06.95pt;margin-top:4.6pt;width:.0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mX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">
                <v:stroke endarrow="block"/>
              </v:shape>
            </w:pict>
          </mc:Fallback>
        </mc:AlternateContent>
      </w: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152400</wp:posOffset>
                </wp:positionV>
                <wp:extent cx="2930525" cy="685800"/>
                <wp:effectExtent l="0" t="0" r="22225" b="19050"/>
                <wp:wrapNone/>
                <wp:docPr id="6"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0525" cy="685800"/>
                        </a:xfrm>
                        <a:prstGeom prst="rect">
                          <a:avLst/>
                        </a:prstGeom>
                        <a:solidFill>
                          <a:srgbClr val="FFFFFF"/>
                        </a:solidFill>
                        <a:ln w="9525">
                          <a:solidFill>
                            <a:srgbClr val="000000"/>
                          </a:solidFill>
                          <a:miter lim="800000"/>
                          <a:headEnd/>
                          <a:tailEnd/>
                        </a:ln>
                      </wps:spPr>
                      <wps:txbx>
                        <w:txbxContent>
                          <w:p w:rsidR="00444CC4" w:rsidRPr="007022FB" w:rsidRDefault="00444CC4" w:rsidP="00DF1BE7">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5.45pt;margin-top:12pt;width:230.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">
                <v:textbox>
                  <w:txbxContent>
                    <w:p w:rsidR="00444CC4" w:rsidRPr="007022FB" w:rsidRDefault="00444CC4" w:rsidP="00DF1BE7">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v:textbox>
              </v:rect>
            </w:pict>
          </mc:Fallback>
        </mc:AlternateContent>
      </w:r>
      <w:r>
        <w:rPr>
          <w:rFonts w:cs="Arial"/>
          <w:noProof/>
          <w:color w:val="000000"/>
        </w:rPr>
        <mc:AlternateContent>
          <mc:Choice Requires="wps">
            <w:drawing>
              <wp:anchor distT="0" distB="0" distL="114300" distR="114300" simplePos="0" relativeHeight="251652096" behindDoc="0" locked="0" layoutInCell="1" allowOverlap="1">
                <wp:simplePos x="0" y="0"/>
                <wp:positionH relativeFrom="column">
                  <wp:posOffset>3225165</wp:posOffset>
                </wp:positionH>
                <wp:positionV relativeFrom="paragraph">
                  <wp:posOffset>62230</wp:posOffset>
                </wp:positionV>
                <wp:extent cx="2974975" cy="921385"/>
                <wp:effectExtent l="0" t="0" r="1587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975" cy="921385"/>
                        </a:xfrm>
                        <a:prstGeom prst="rect">
                          <a:avLst/>
                        </a:prstGeom>
                        <a:solidFill>
                          <a:srgbClr val="FFFFFF"/>
                        </a:solidFill>
                        <a:ln w="9525">
                          <a:solidFill>
                            <a:srgbClr val="000000"/>
                          </a:solidFill>
                          <a:miter lim="800000"/>
                          <a:headEnd/>
                          <a:tailEnd/>
                        </a:ln>
                      </wps:spPr>
                      <wps:txbx>
                        <w:txbxContent>
                          <w:p w:rsidR="00444CC4" w:rsidRPr="007022FB" w:rsidRDefault="00444CC4" w:rsidP="00DF1BE7">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3.95pt;margin-top:4.9pt;width:234.25pt;height:7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">
                <v:textbox>
                  <w:txbxContent>
                    <w:p w:rsidR="00444CC4" w:rsidRPr="007022FB" w:rsidRDefault="00444CC4" w:rsidP="00DF1BE7">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v:textbox>
              </v:rect>
            </w:pict>
          </mc:Fallback>
        </mc:AlternateConten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simplePos x="0" y="0"/>
                <wp:positionH relativeFrom="column">
                  <wp:posOffset>1357630</wp:posOffset>
                </wp:positionH>
                <wp:positionV relativeFrom="paragraph">
                  <wp:posOffset>20320</wp:posOffset>
                </wp:positionV>
                <wp:extent cx="635" cy="353695"/>
                <wp:effectExtent l="52705" t="10795" r="60960" b="1651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06.9pt;margin-top:1.6pt;width:.0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QWNgIAAF8EAAAOAAAAZHJzL2Uyb0RvYy54bWysVE2P2yAQvVfqf0Dcs44TO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">
                <v:stroke endarrow="block"/>
              </v:shape>
            </w:pict>
          </mc:Fallback>
        </mc:AlternateContent>
      </w:r>
      <w:r>
        <w:rPr>
          <w:rFonts w:cs="Arial"/>
          <w:noProof/>
          <w:color w:val="000000"/>
        </w:rPr>
        <mc:AlternateContent>
          <mc:Choice Requires="wps">
            <w:drawing>
              <wp:anchor distT="0" distB="0" distL="114300" distR="114300" simplePos="0" relativeHeight="251663360" behindDoc="0" locked="0" layoutInCell="1" allowOverlap="1">
                <wp:simplePos x="0" y="0"/>
                <wp:positionH relativeFrom="column">
                  <wp:posOffset>4321810</wp:posOffset>
                </wp:positionH>
                <wp:positionV relativeFrom="paragraph">
                  <wp:posOffset>165735</wp:posOffset>
                </wp:positionV>
                <wp:extent cx="0" cy="208280"/>
                <wp:effectExtent l="54610" t="13335" r="59690" b="1651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40.3pt;margin-top:13.05pt;width:0;height: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9dMg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">
                <v:stroke endarrow="block"/>
              </v:shape>
            </w:pict>
          </mc:Fallback>
        </mc:AlternateContent>
      </w: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53120"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444CC4" w:rsidRPr="005D312C" w:rsidRDefault="00444CC4" w:rsidP="00DF1BE7">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13.35pt;width:464.25pt;height:7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444CC4" w:rsidRPr="005D312C" w:rsidRDefault="00444CC4" w:rsidP="00DF1BE7">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mc:Fallback>
        </mc:AlternateConten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295E62" w:rsidP="003A7E1B">
      <w:pPr>
        <w:autoSpaceDE w:val="0"/>
        <w:autoSpaceDN w:val="0"/>
        <w:adjustRightInd w:val="0"/>
        <w:ind w:firstLine="709"/>
        <w:contextualSpacing/>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simplePos x="0" y="0"/>
                <wp:positionH relativeFrom="column">
                  <wp:posOffset>3173095</wp:posOffset>
                </wp:positionH>
                <wp:positionV relativeFrom="paragraph">
                  <wp:posOffset>54610</wp:posOffset>
                </wp:positionV>
                <wp:extent cx="0" cy="208280"/>
                <wp:effectExtent l="58420" t="6985" r="55880" b="2286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49.85pt;margin-top:4.3pt;width:0;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G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">
                <v:stroke endarrow="block"/>
              </v:shape>
            </w:pict>
          </mc:Fallback>
        </mc:AlternateContent>
      </w: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51072"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2"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444CC4" w:rsidRPr="005D312C" w:rsidRDefault="00444CC4" w:rsidP="00DF1BE7">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9.1pt;margin-top:6.6pt;width:461.05pt;height:6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92+XOTwIAAGAEAAAOAAAAAAAAAAAAAAAAAC4CAABkcnMvZTJvRG9jLnhtbFBLAQItABQABgAI&#10;AAAAIQBII19t3gAAAAkBAAAPAAAAAAAAAAAAAAAAAKkEAABkcnMvZG93bnJldi54bWxQSwUGAAAA&#10;AAQABADzAAAAtAUAAAAA&#10;">
                <v:textbox>
                  <w:txbxContent>
                    <w:p w:rsidR="00444CC4" w:rsidRPr="005D312C" w:rsidRDefault="00444CC4" w:rsidP="00DF1BE7">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v:textbox>
              </v:rect>
            </w:pict>
          </mc:Fallback>
        </mc:AlternateContent>
      </w: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DF1BE7" w:rsidP="003A7E1B">
      <w:pPr>
        <w:ind w:firstLine="709"/>
        <w:contextualSpacing/>
        <w:rPr>
          <w:rFonts w:cs="Arial"/>
          <w:color w:val="000000"/>
        </w:rPr>
      </w:pPr>
    </w:p>
    <w:p w:rsidR="00DF1BE7" w:rsidRPr="003A7E1B" w:rsidRDefault="00295E62" w:rsidP="003A7E1B">
      <w:pPr>
        <w:ind w:firstLine="709"/>
        <w:contextualSpacing/>
        <w:rPr>
          <w:rFonts w:cs="Arial"/>
          <w:color w:val="000000"/>
        </w:rPr>
      </w:pPr>
      <w:r>
        <w:rPr>
          <w:rFonts w:cs="Arial"/>
          <w:noProof/>
          <w:color w:val="000000"/>
        </w:rPr>
        <mc:AlternateContent>
          <mc:Choice Requires="wps">
            <w:drawing>
              <wp:anchor distT="0" distB="0" distL="114300" distR="114300" simplePos="0" relativeHeight="251657216"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444CC4" w:rsidRPr="005D312C" w:rsidRDefault="00444CC4" w:rsidP="00DF1BE7">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9.1pt;margin-top:28.55pt;width:461.0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444CC4" w:rsidRPr="005D312C" w:rsidRDefault="00444CC4" w:rsidP="00DF1BE7">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mc:Fallback>
        </mc:AlternateContent>
      </w:r>
      <w:r>
        <w:rPr>
          <w:rFonts w:cs="Arial"/>
          <w:noProof/>
          <w:color w:val="000000"/>
        </w:rPr>
        <mc:AlternateContent>
          <mc:Choice Requires="wps">
            <w:drawing>
              <wp:anchor distT="0" distB="0" distL="114300" distR="114300" simplePos="0" relativeHeight="251666432" behindDoc="0" locked="0" layoutInCell="1" allowOverlap="1">
                <wp:simplePos x="0" y="0"/>
                <wp:positionH relativeFrom="column">
                  <wp:posOffset>3173095</wp:posOffset>
                </wp:positionH>
                <wp:positionV relativeFrom="paragraph">
                  <wp:posOffset>154305</wp:posOffset>
                </wp:positionV>
                <wp:extent cx="0" cy="208280"/>
                <wp:effectExtent l="58420" t="11430" r="55880" b="1841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49.85pt;margin-top:12.15pt;width:0;height: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3g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">
                <v:stroke endarrow="block"/>
              </v:shape>
            </w:pict>
          </mc:Fallback>
        </mc:AlternateContent>
      </w:r>
    </w:p>
    <w:p w:rsidR="00DF1BE7" w:rsidRPr="003A7E1B" w:rsidRDefault="00DF1BE7" w:rsidP="003A7E1B">
      <w:pPr>
        <w:ind w:firstLine="709"/>
        <w:rPr>
          <w:rFonts w:cs="Arial"/>
          <w:color w:val="000000"/>
        </w:rPr>
      </w:pPr>
    </w:p>
    <w:p w:rsidR="00DF1BE7" w:rsidRPr="003A7E1B" w:rsidRDefault="00DF1BE7" w:rsidP="003A7E1B">
      <w:pPr>
        <w:ind w:firstLine="709"/>
        <w:rPr>
          <w:rFonts w:cs="Arial"/>
          <w:color w:val="000000"/>
        </w:rPr>
      </w:pPr>
    </w:p>
    <w:p w:rsidR="00DF1BE7" w:rsidRPr="003A7E1B" w:rsidRDefault="00DF1BE7" w:rsidP="003A7E1B">
      <w:pPr>
        <w:ind w:firstLine="709"/>
        <w:rPr>
          <w:rFonts w:cs="Arial"/>
          <w:color w:val="000000"/>
        </w:rPr>
      </w:pPr>
    </w:p>
    <w:p w:rsidR="00DF1BE7" w:rsidRPr="003A7E1B" w:rsidRDefault="00DF1BE7" w:rsidP="003A7E1B">
      <w:pPr>
        <w:ind w:firstLine="709"/>
        <w:rPr>
          <w:rFonts w:cs="Arial"/>
          <w:color w:val="000000"/>
        </w:rPr>
      </w:pPr>
    </w:p>
    <w:p w:rsidR="00EE3660" w:rsidRPr="003A7E1B" w:rsidRDefault="00EE3660" w:rsidP="003A7E1B">
      <w:pPr>
        <w:widowControl w:val="0"/>
        <w:autoSpaceDE w:val="0"/>
        <w:autoSpaceDN w:val="0"/>
        <w:adjustRightInd w:val="0"/>
        <w:ind w:firstLine="709"/>
        <w:rPr>
          <w:rFonts w:cs="Arial"/>
          <w:color w:val="000000"/>
        </w:rPr>
      </w:pPr>
    </w:p>
    <w:p w:rsidR="00961D39" w:rsidRPr="003A7E1B" w:rsidRDefault="00961D39" w:rsidP="003A7E1B">
      <w:pPr>
        <w:widowControl w:val="0"/>
        <w:autoSpaceDE w:val="0"/>
        <w:autoSpaceDN w:val="0"/>
        <w:adjustRightInd w:val="0"/>
        <w:ind w:firstLine="709"/>
        <w:rPr>
          <w:rFonts w:cs="Arial"/>
          <w:color w:val="000000"/>
        </w:rPr>
      </w:pPr>
    </w:p>
    <w:p w:rsidR="00DF1BE7" w:rsidRPr="003A7E1B" w:rsidRDefault="00141BE0" w:rsidP="00141BE0">
      <w:pPr>
        <w:widowControl w:val="0"/>
        <w:autoSpaceDE w:val="0"/>
        <w:autoSpaceDN w:val="0"/>
        <w:adjustRightInd w:val="0"/>
        <w:ind w:firstLine="709"/>
        <w:jc w:val="right"/>
        <w:rPr>
          <w:rFonts w:cs="Arial"/>
          <w:color w:val="000000"/>
        </w:rPr>
      </w:pPr>
      <w:r>
        <w:rPr>
          <w:rFonts w:cs="Arial"/>
          <w:color w:val="000000"/>
        </w:rPr>
        <w:br w:type="page"/>
      </w:r>
      <w:r w:rsidR="00DF1BE7" w:rsidRPr="003A7E1B">
        <w:rPr>
          <w:rFonts w:cs="Arial"/>
          <w:color w:val="000000"/>
        </w:rPr>
        <w:lastRenderedPageBreak/>
        <w:t>Приложение N 5</w:t>
      </w:r>
    </w:p>
    <w:p w:rsidR="00DF1BE7" w:rsidRPr="003A7E1B" w:rsidRDefault="00DF1BE7" w:rsidP="00141BE0">
      <w:pPr>
        <w:widowControl w:val="0"/>
        <w:autoSpaceDE w:val="0"/>
        <w:autoSpaceDN w:val="0"/>
        <w:adjustRightInd w:val="0"/>
        <w:ind w:firstLine="709"/>
        <w:jc w:val="right"/>
        <w:rPr>
          <w:rFonts w:cs="Arial"/>
          <w:color w:val="000000"/>
        </w:rPr>
      </w:pPr>
      <w:r w:rsidRPr="003A7E1B">
        <w:rPr>
          <w:rFonts w:cs="Arial"/>
          <w:color w:val="000000"/>
        </w:rPr>
        <w:t>к Административному регламенту</w:t>
      </w:r>
    </w:p>
    <w:p w:rsidR="00DF1BE7" w:rsidRPr="003A7E1B" w:rsidRDefault="00DF1BE7" w:rsidP="003A7E1B">
      <w:pPr>
        <w:widowControl w:val="0"/>
        <w:autoSpaceDE w:val="0"/>
        <w:autoSpaceDN w:val="0"/>
        <w:adjustRightInd w:val="0"/>
        <w:ind w:firstLine="709"/>
        <w:rPr>
          <w:rFonts w:cs="Arial"/>
          <w:color w:val="000000"/>
        </w:rPr>
      </w:pPr>
    </w:p>
    <w:p w:rsidR="00DF1BE7" w:rsidRPr="003A7E1B" w:rsidRDefault="00DF1BE7" w:rsidP="003A7E1B">
      <w:pPr>
        <w:widowControl w:val="0"/>
        <w:autoSpaceDE w:val="0"/>
        <w:autoSpaceDN w:val="0"/>
        <w:adjustRightInd w:val="0"/>
        <w:ind w:firstLine="709"/>
        <w:rPr>
          <w:rFonts w:cs="Arial"/>
          <w:color w:val="000000"/>
        </w:rPr>
      </w:pPr>
      <w:bookmarkStart w:id="1" w:name="Par628"/>
      <w:bookmarkEnd w:id="1"/>
      <w:r w:rsidRPr="003A7E1B">
        <w:rPr>
          <w:rFonts w:cs="Arial"/>
          <w:color w:val="000000"/>
        </w:rPr>
        <w:t>РАСПИСКА</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в получении документов, представленных для предоставления Решения о согласовании архитектурно-градостроительного облика объекта</w:t>
      </w:r>
    </w:p>
    <w:p w:rsidR="00DF1BE7" w:rsidRPr="003A7E1B" w:rsidRDefault="00DF1BE7" w:rsidP="003A7E1B">
      <w:pPr>
        <w:widowControl w:val="0"/>
        <w:autoSpaceDE w:val="0"/>
        <w:autoSpaceDN w:val="0"/>
        <w:adjustRightInd w:val="0"/>
        <w:ind w:firstLine="709"/>
        <w:rPr>
          <w:rFonts w:cs="Arial"/>
          <w:color w:val="000000"/>
        </w:rPr>
      </w:pP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Настоящим удостоверяется, что заявитель</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__________________________________________________________________</w:t>
      </w:r>
    </w:p>
    <w:p w:rsidR="00DF1BE7" w:rsidRPr="003A7E1B" w:rsidRDefault="00CE394E" w:rsidP="003A7E1B">
      <w:pPr>
        <w:widowControl w:val="0"/>
        <w:autoSpaceDE w:val="0"/>
        <w:autoSpaceDN w:val="0"/>
        <w:adjustRightInd w:val="0"/>
        <w:ind w:firstLine="709"/>
        <w:rPr>
          <w:rFonts w:cs="Arial"/>
          <w:color w:val="000000"/>
        </w:rPr>
      </w:pPr>
      <w:r w:rsidRPr="003A7E1B">
        <w:rPr>
          <w:rFonts w:cs="Arial"/>
          <w:color w:val="000000"/>
        </w:rPr>
        <w:t xml:space="preserve"> </w:t>
      </w:r>
      <w:r w:rsidR="00DF1BE7" w:rsidRPr="003A7E1B">
        <w:rPr>
          <w:rFonts w:cs="Arial"/>
          <w:color w:val="000000"/>
        </w:rPr>
        <w:t>(фамилия, имя, отчество)</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представил, а сотрудник __________________________________________________________________</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получил «_____» ________________ _________ документы</w:t>
      </w:r>
    </w:p>
    <w:p w:rsidR="00DF1BE7" w:rsidRPr="003A7E1B" w:rsidRDefault="00CE394E" w:rsidP="003A7E1B">
      <w:pPr>
        <w:widowControl w:val="0"/>
        <w:autoSpaceDE w:val="0"/>
        <w:autoSpaceDN w:val="0"/>
        <w:adjustRightInd w:val="0"/>
        <w:ind w:firstLine="709"/>
        <w:rPr>
          <w:rFonts w:cs="Arial"/>
          <w:color w:val="000000"/>
        </w:rPr>
      </w:pPr>
      <w:r w:rsidRPr="003A7E1B">
        <w:rPr>
          <w:rFonts w:cs="Arial"/>
          <w:color w:val="000000"/>
        </w:rPr>
        <w:t xml:space="preserve"> </w:t>
      </w:r>
      <w:r w:rsidR="00DF1BE7" w:rsidRPr="003A7E1B">
        <w:rPr>
          <w:rFonts w:cs="Arial"/>
          <w:color w:val="000000"/>
        </w:rPr>
        <w:t>(число)</w:t>
      </w:r>
      <w:r w:rsidRPr="003A7E1B">
        <w:rPr>
          <w:rFonts w:cs="Arial"/>
          <w:color w:val="000000"/>
        </w:rPr>
        <w:t xml:space="preserve"> </w:t>
      </w:r>
      <w:r w:rsidR="00DF1BE7" w:rsidRPr="003A7E1B">
        <w:rPr>
          <w:rFonts w:cs="Arial"/>
          <w:color w:val="000000"/>
        </w:rPr>
        <w:t>(месяц прописью)</w:t>
      </w:r>
      <w:r w:rsidRPr="003A7E1B">
        <w:rPr>
          <w:rFonts w:cs="Arial"/>
          <w:color w:val="000000"/>
        </w:rPr>
        <w:t xml:space="preserve"> </w:t>
      </w:r>
      <w:r w:rsidR="00DF1BE7" w:rsidRPr="003A7E1B">
        <w:rPr>
          <w:rFonts w:cs="Arial"/>
          <w:color w:val="000000"/>
        </w:rPr>
        <w:t>(год)</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в количестве _______________________________ экземпляров</w:t>
      </w:r>
    </w:p>
    <w:p w:rsidR="00DF1BE7" w:rsidRPr="003A7E1B" w:rsidRDefault="00CE394E" w:rsidP="003A7E1B">
      <w:pPr>
        <w:widowControl w:val="0"/>
        <w:autoSpaceDE w:val="0"/>
        <w:autoSpaceDN w:val="0"/>
        <w:adjustRightInd w:val="0"/>
        <w:ind w:firstLine="709"/>
        <w:rPr>
          <w:rFonts w:cs="Arial"/>
          <w:color w:val="000000"/>
        </w:rPr>
      </w:pPr>
      <w:r w:rsidRPr="003A7E1B">
        <w:rPr>
          <w:rFonts w:cs="Arial"/>
          <w:color w:val="000000"/>
        </w:rPr>
        <w:t xml:space="preserve"> </w:t>
      </w:r>
      <w:r w:rsidR="00DF1BE7" w:rsidRPr="003A7E1B">
        <w:rPr>
          <w:rFonts w:cs="Arial"/>
          <w:color w:val="000000"/>
        </w:rPr>
        <w:t>(прописью)</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по</w:t>
      </w:r>
      <w:r w:rsidR="00CE394E" w:rsidRPr="003A7E1B">
        <w:rPr>
          <w:rFonts w:cs="Arial"/>
          <w:color w:val="000000"/>
        </w:rPr>
        <w:t xml:space="preserve"> </w:t>
      </w:r>
      <w:r w:rsidRPr="003A7E1B">
        <w:rPr>
          <w:rFonts w:cs="Arial"/>
          <w:color w:val="000000"/>
        </w:rPr>
        <w:t>прилагаемому</w:t>
      </w:r>
      <w:r w:rsidR="00CE394E" w:rsidRPr="003A7E1B">
        <w:rPr>
          <w:rFonts w:cs="Arial"/>
          <w:color w:val="000000"/>
        </w:rPr>
        <w:t xml:space="preserve"> </w:t>
      </w:r>
      <w:r w:rsidRPr="003A7E1B">
        <w:rPr>
          <w:rFonts w:cs="Arial"/>
          <w:color w:val="000000"/>
        </w:rPr>
        <w:t>к</w:t>
      </w:r>
      <w:r w:rsidR="00CE394E" w:rsidRPr="003A7E1B">
        <w:rPr>
          <w:rFonts w:cs="Arial"/>
          <w:color w:val="000000"/>
        </w:rPr>
        <w:t xml:space="preserve"> </w:t>
      </w:r>
      <w:r w:rsidRPr="003A7E1B">
        <w:rPr>
          <w:rFonts w:cs="Arial"/>
          <w:color w:val="000000"/>
        </w:rPr>
        <w:t>заявлению перечню документов, необходимых для принятия решения</w:t>
      </w:r>
      <w:r w:rsidR="00CE394E" w:rsidRPr="003A7E1B">
        <w:rPr>
          <w:rFonts w:cs="Arial"/>
          <w:color w:val="000000"/>
        </w:rPr>
        <w:t xml:space="preserve"> </w:t>
      </w:r>
      <w:r w:rsidRPr="003A7E1B">
        <w:rPr>
          <w:rFonts w:cs="Arial"/>
          <w:color w:val="000000"/>
        </w:rPr>
        <w:t>о предварительном согласовании предоставления земельного участка (согласно п. 2.6.1 настоящего Административного регламента):</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_____________________________________________________________</w:t>
      </w:r>
      <w:r w:rsidR="00EE3660" w:rsidRPr="003A7E1B">
        <w:rPr>
          <w:rFonts w:cs="Arial"/>
          <w:color w:val="000000"/>
        </w:rPr>
        <w:t>_______</w:t>
      </w:r>
      <w:r w:rsidRPr="003A7E1B">
        <w:rPr>
          <w:rFonts w:cs="Arial"/>
          <w:color w:val="000000"/>
        </w:rPr>
        <w:t>__</w:t>
      </w:r>
      <w:r w:rsidR="00EE3660" w:rsidRPr="003A7E1B">
        <w:rPr>
          <w:rFonts w:cs="Arial"/>
          <w:color w:val="000000"/>
        </w:rPr>
        <w:t>_</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__________________________________________________________________</w:t>
      </w:r>
      <w:r w:rsidR="00EE3660" w:rsidRPr="003A7E1B">
        <w:rPr>
          <w:rFonts w:cs="Arial"/>
          <w:color w:val="000000"/>
        </w:rPr>
        <w:t>________</w:t>
      </w:r>
      <w:r w:rsidRPr="003A7E1B">
        <w:rPr>
          <w:rFonts w:cs="Arial"/>
          <w:color w:val="000000"/>
        </w:rPr>
        <w:t>____________________________________________________________</w:t>
      </w:r>
      <w:r w:rsidR="00EE3660" w:rsidRPr="003A7E1B">
        <w:rPr>
          <w:rFonts w:cs="Arial"/>
          <w:color w:val="000000"/>
        </w:rPr>
        <w:t>________</w:t>
      </w: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_______________________________________________________________</w:t>
      </w:r>
      <w:r w:rsidR="00EE3660" w:rsidRPr="003A7E1B">
        <w:rPr>
          <w:rFonts w:cs="Arial"/>
          <w:color w:val="000000"/>
        </w:rPr>
        <w:t>________</w:t>
      </w:r>
    </w:p>
    <w:p w:rsidR="00DF1BE7" w:rsidRPr="003A7E1B" w:rsidRDefault="00DF1BE7" w:rsidP="003A7E1B">
      <w:pPr>
        <w:widowControl w:val="0"/>
        <w:autoSpaceDE w:val="0"/>
        <w:autoSpaceDN w:val="0"/>
        <w:adjustRightInd w:val="0"/>
        <w:ind w:firstLine="709"/>
        <w:rPr>
          <w:rFonts w:cs="Arial"/>
          <w:color w:val="000000"/>
        </w:rPr>
      </w:pP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Перечень документов, которые будут получены по межведомственным запросам: _________________________________________________________________</w:t>
      </w:r>
      <w:r w:rsidR="00EE3660" w:rsidRPr="003A7E1B">
        <w:rPr>
          <w:rFonts w:cs="Arial"/>
          <w:color w:val="000000"/>
        </w:rPr>
        <w:t>_________</w:t>
      </w:r>
      <w:r w:rsidRPr="003A7E1B">
        <w:rPr>
          <w:rFonts w:cs="Arial"/>
          <w:color w:val="000000"/>
        </w:rPr>
        <w:t>___________________________________________________________</w:t>
      </w:r>
      <w:r w:rsidR="00EE3660" w:rsidRPr="003A7E1B">
        <w:rPr>
          <w:rFonts w:cs="Arial"/>
          <w:color w:val="000000"/>
        </w:rPr>
        <w:t>_________</w:t>
      </w:r>
    </w:p>
    <w:p w:rsidR="00961D39" w:rsidRPr="003A7E1B" w:rsidRDefault="00961D39" w:rsidP="003A7E1B">
      <w:pPr>
        <w:widowControl w:val="0"/>
        <w:autoSpaceDE w:val="0"/>
        <w:autoSpaceDN w:val="0"/>
        <w:adjustRightInd w:val="0"/>
        <w:ind w:firstLine="709"/>
        <w:rPr>
          <w:rFonts w:cs="Arial"/>
          <w:color w:val="000000"/>
        </w:rPr>
      </w:pPr>
    </w:p>
    <w:p w:rsidR="00DF1BE7" w:rsidRPr="003A7E1B" w:rsidRDefault="00DF1BE7" w:rsidP="003A7E1B">
      <w:pPr>
        <w:widowControl w:val="0"/>
        <w:autoSpaceDE w:val="0"/>
        <w:autoSpaceDN w:val="0"/>
        <w:adjustRightInd w:val="0"/>
        <w:ind w:firstLine="709"/>
        <w:rPr>
          <w:rFonts w:cs="Arial"/>
          <w:color w:val="000000"/>
        </w:rPr>
      </w:pPr>
      <w:r w:rsidRPr="003A7E1B">
        <w:rPr>
          <w:rFonts w:cs="Arial"/>
          <w:color w:val="000000"/>
        </w:rPr>
        <w:t>___________________________________</w:t>
      </w:r>
      <w:r w:rsidR="00CE394E" w:rsidRPr="003A7E1B">
        <w:rPr>
          <w:rFonts w:cs="Arial"/>
          <w:color w:val="000000"/>
        </w:rPr>
        <w:t xml:space="preserve"> </w:t>
      </w:r>
      <w:r w:rsidRPr="003A7E1B">
        <w:rPr>
          <w:rFonts w:cs="Arial"/>
          <w:color w:val="000000"/>
        </w:rPr>
        <w:t>_____________</w:t>
      </w:r>
      <w:r w:rsidR="00CE394E" w:rsidRPr="003A7E1B">
        <w:rPr>
          <w:rFonts w:cs="Arial"/>
          <w:color w:val="000000"/>
        </w:rPr>
        <w:t xml:space="preserve"> </w:t>
      </w:r>
      <w:r w:rsidRPr="003A7E1B">
        <w:rPr>
          <w:rFonts w:cs="Arial"/>
          <w:color w:val="000000"/>
        </w:rPr>
        <w:t>_____________________</w:t>
      </w:r>
    </w:p>
    <w:p w:rsidR="00DF1BE7" w:rsidRPr="003A7E1B" w:rsidRDefault="00CE394E" w:rsidP="003A7E1B">
      <w:pPr>
        <w:widowControl w:val="0"/>
        <w:autoSpaceDE w:val="0"/>
        <w:autoSpaceDN w:val="0"/>
        <w:adjustRightInd w:val="0"/>
        <w:ind w:firstLine="709"/>
        <w:rPr>
          <w:rFonts w:cs="Arial"/>
          <w:color w:val="000000"/>
        </w:rPr>
      </w:pPr>
      <w:r w:rsidRPr="003A7E1B">
        <w:rPr>
          <w:rFonts w:cs="Arial"/>
          <w:color w:val="000000"/>
        </w:rPr>
        <w:t xml:space="preserve"> </w:t>
      </w:r>
      <w:r w:rsidR="00DF1BE7" w:rsidRPr="003A7E1B">
        <w:rPr>
          <w:rFonts w:cs="Arial"/>
          <w:color w:val="000000"/>
        </w:rPr>
        <w:t>(должность специалиста,</w:t>
      </w:r>
      <w:r w:rsidR="00E17592" w:rsidRPr="003A7E1B">
        <w:rPr>
          <w:rFonts w:cs="Arial"/>
          <w:color w:val="000000"/>
        </w:rPr>
        <w:t xml:space="preserve"> ответственного</w:t>
      </w:r>
      <w:r w:rsidRPr="003A7E1B">
        <w:rPr>
          <w:rFonts w:cs="Arial"/>
          <w:color w:val="000000"/>
        </w:rPr>
        <w:t xml:space="preserve"> </w:t>
      </w:r>
      <w:r w:rsidR="00DF1BE7" w:rsidRPr="003A7E1B">
        <w:rPr>
          <w:rFonts w:cs="Arial"/>
          <w:color w:val="000000"/>
        </w:rPr>
        <w:t>(подпись)</w:t>
      </w:r>
      <w:r w:rsidRPr="003A7E1B">
        <w:rPr>
          <w:rFonts w:cs="Arial"/>
          <w:color w:val="000000"/>
        </w:rPr>
        <w:t xml:space="preserve"> </w:t>
      </w:r>
      <w:r w:rsidR="00DF1BE7" w:rsidRPr="003A7E1B">
        <w:rPr>
          <w:rFonts w:cs="Arial"/>
          <w:color w:val="000000"/>
        </w:rPr>
        <w:t>(расшифровка подписи)</w:t>
      </w:r>
    </w:p>
    <w:p w:rsidR="00DF1BE7" w:rsidRPr="003A7E1B" w:rsidRDefault="00CE394E" w:rsidP="003A7E1B">
      <w:pPr>
        <w:widowControl w:val="0"/>
        <w:autoSpaceDE w:val="0"/>
        <w:autoSpaceDN w:val="0"/>
        <w:adjustRightInd w:val="0"/>
        <w:ind w:firstLine="709"/>
        <w:rPr>
          <w:rFonts w:cs="Arial"/>
          <w:color w:val="000000"/>
        </w:rPr>
      </w:pPr>
      <w:r w:rsidRPr="003A7E1B">
        <w:rPr>
          <w:rFonts w:cs="Arial"/>
          <w:color w:val="000000"/>
        </w:rPr>
        <w:t xml:space="preserve"> </w:t>
      </w:r>
      <w:r w:rsidR="00DF1BE7" w:rsidRPr="003A7E1B">
        <w:rPr>
          <w:rFonts w:cs="Arial"/>
          <w:color w:val="000000"/>
        </w:rPr>
        <w:t>за прием документов)</w:t>
      </w:r>
    </w:p>
    <w:p w:rsidR="00E446F2" w:rsidRPr="003A7E1B" w:rsidRDefault="00E446F2" w:rsidP="003A7E1B">
      <w:pPr>
        <w:ind w:firstLine="709"/>
        <w:rPr>
          <w:rFonts w:cs="Arial"/>
          <w:color w:val="000000"/>
        </w:rPr>
      </w:pPr>
    </w:p>
    <w:sectPr w:rsidR="00E446F2" w:rsidRPr="003A7E1B" w:rsidSect="003A7E1B">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62" w:rsidRDefault="00295E62" w:rsidP="00C86A82">
      <w:r>
        <w:separator/>
      </w:r>
    </w:p>
  </w:endnote>
  <w:endnote w:type="continuationSeparator" w:id="0">
    <w:p w:rsidR="00295E62" w:rsidRDefault="00295E62" w:rsidP="00C8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D9" w:rsidRDefault="006E41D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0F" w:rsidRPr="00EC230F" w:rsidRDefault="00EC230F">
    <w:pPr>
      <w:pStyle w:val="af"/>
      <w:jc w:val="center"/>
    </w:pPr>
  </w:p>
  <w:p w:rsidR="00EC230F" w:rsidRDefault="00EC230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D9" w:rsidRDefault="006E41D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62" w:rsidRDefault="00295E62" w:rsidP="00C86A82">
      <w:r>
        <w:separator/>
      </w:r>
    </w:p>
  </w:footnote>
  <w:footnote w:type="continuationSeparator" w:id="0">
    <w:p w:rsidR="00295E62" w:rsidRDefault="00295E62" w:rsidP="00C8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D9" w:rsidRDefault="006E41D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25" w:rsidRPr="003D638A" w:rsidRDefault="004A3425">
    <w:pPr>
      <w:pStyle w:val="ad"/>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D9" w:rsidRDefault="006E41D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FEAC4E"/>
    <w:lvl w:ilvl="0">
      <w:numFmt w:val="decimal"/>
      <w:lvlText w:val="*"/>
      <w:lvlJc w:val="left"/>
    </w:lvl>
  </w:abstractNum>
  <w:abstractNum w:abstractNumId="1">
    <w:nsid w:val="0088192B"/>
    <w:multiLevelType w:val="hybridMultilevel"/>
    <w:tmpl w:val="00F62354"/>
    <w:lvl w:ilvl="0" w:tplc="25C6A50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0EB7195"/>
    <w:multiLevelType w:val="multilevel"/>
    <w:tmpl w:val="CEBA58F6"/>
    <w:lvl w:ilvl="0">
      <w:start w:val="1"/>
      <w:numFmt w:val="decimal"/>
      <w:lvlText w:val="%1."/>
      <w:lvlJc w:val="left"/>
      <w:pPr>
        <w:tabs>
          <w:tab w:val="num" w:pos="540"/>
        </w:tabs>
        <w:ind w:left="54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36321A6"/>
    <w:multiLevelType w:val="multilevel"/>
    <w:tmpl w:val="1A1E797A"/>
    <w:lvl w:ilvl="0">
      <w:start w:val="3"/>
      <w:numFmt w:val="decimal"/>
      <w:lvlText w:val="%1."/>
      <w:lvlJc w:val="left"/>
      <w:pPr>
        <w:ind w:left="645" w:hanging="645"/>
      </w:pPr>
      <w:rPr>
        <w:rFonts w:hint="default"/>
      </w:rPr>
    </w:lvl>
    <w:lvl w:ilvl="1">
      <w:start w:val="5"/>
      <w:numFmt w:val="decimal"/>
      <w:lvlText w:val="%1.%2."/>
      <w:lvlJc w:val="left"/>
      <w:pPr>
        <w:ind w:left="1350" w:hanging="720"/>
      </w:pPr>
      <w:rPr>
        <w:rFonts w:hint="default"/>
      </w:rPr>
    </w:lvl>
    <w:lvl w:ilvl="2">
      <w:start w:val="6"/>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79801A7"/>
    <w:multiLevelType w:val="hybridMultilevel"/>
    <w:tmpl w:val="176AB9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12F5BF3"/>
    <w:multiLevelType w:val="hybridMultilevel"/>
    <w:tmpl w:val="91D8B294"/>
    <w:lvl w:ilvl="0" w:tplc="25C6A50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41E75"/>
    <w:multiLevelType w:val="hybridMultilevel"/>
    <w:tmpl w:val="8EE6A5CE"/>
    <w:lvl w:ilvl="0" w:tplc="6C86CF6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D14DF"/>
    <w:multiLevelType w:val="multilevel"/>
    <w:tmpl w:val="B402304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1B856EA2"/>
    <w:multiLevelType w:val="multilevel"/>
    <w:tmpl w:val="1A4E9554"/>
    <w:lvl w:ilvl="0">
      <w:start w:val="3"/>
      <w:numFmt w:val="decimal"/>
      <w:lvlText w:val="%1."/>
      <w:lvlJc w:val="left"/>
      <w:pPr>
        <w:ind w:left="645" w:hanging="645"/>
      </w:pPr>
      <w:rPr>
        <w:rFonts w:hint="default"/>
      </w:rPr>
    </w:lvl>
    <w:lvl w:ilvl="1">
      <w:start w:val="5"/>
      <w:numFmt w:val="decimal"/>
      <w:lvlText w:val="%1.%2."/>
      <w:lvlJc w:val="left"/>
      <w:pPr>
        <w:ind w:left="1350" w:hanging="720"/>
      </w:pPr>
      <w:rPr>
        <w:rFonts w:hint="default"/>
      </w:rPr>
    </w:lvl>
    <w:lvl w:ilvl="2">
      <w:start w:val="5"/>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1">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12">
    <w:nsid w:val="245D46D1"/>
    <w:multiLevelType w:val="multilevel"/>
    <w:tmpl w:val="F3F82636"/>
    <w:lvl w:ilvl="0">
      <w:start w:val="3"/>
      <w:numFmt w:val="decimal"/>
      <w:lvlText w:val="%1."/>
      <w:lvlJc w:val="left"/>
      <w:pPr>
        <w:ind w:left="900" w:hanging="900"/>
      </w:pPr>
      <w:rPr>
        <w:rFonts w:hint="default"/>
      </w:rPr>
    </w:lvl>
    <w:lvl w:ilvl="1">
      <w:start w:val="3"/>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6953C2A"/>
    <w:multiLevelType w:val="hybridMultilevel"/>
    <w:tmpl w:val="543AA042"/>
    <w:lvl w:ilvl="0" w:tplc="25C6A502">
      <w:start w:val="1"/>
      <w:numFmt w:val="bullet"/>
      <w:lvlText w:val=""/>
      <w:lvlJc w:val="left"/>
      <w:pPr>
        <w:ind w:left="1723" w:hanging="1155"/>
      </w:pPr>
      <w:rPr>
        <w:rFonts w:ascii="Symbol" w:hAnsi="Symbol"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992565C"/>
    <w:multiLevelType w:val="hybridMultilevel"/>
    <w:tmpl w:val="59B02226"/>
    <w:lvl w:ilvl="0" w:tplc="6D26BBFC">
      <w:start w:val="1"/>
      <w:numFmt w:val="decimal"/>
      <w:lvlText w:val="%1."/>
      <w:lvlJc w:val="left"/>
      <w:pPr>
        <w:ind w:left="107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A865ADE"/>
    <w:multiLevelType w:val="hybridMultilevel"/>
    <w:tmpl w:val="858A8F0A"/>
    <w:lvl w:ilvl="0" w:tplc="27F66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21">
    <w:nsid w:val="41F52799"/>
    <w:multiLevelType w:val="hybridMultilevel"/>
    <w:tmpl w:val="AD50760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nsid w:val="449B1FB1"/>
    <w:multiLevelType w:val="hybridMultilevel"/>
    <w:tmpl w:val="1756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19535C"/>
    <w:multiLevelType w:val="multilevel"/>
    <w:tmpl w:val="5BDA3FD8"/>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26">
    <w:nsid w:val="541032C4"/>
    <w:multiLevelType w:val="multilevel"/>
    <w:tmpl w:val="785CBD24"/>
    <w:lvl w:ilvl="0">
      <w:start w:val="3"/>
      <w:numFmt w:val="decimal"/>
      <w:lvlText w:val="%1."/>
      <w:lvlJc w:val="left"/>
      <w:pPr>
        <w:ind w:left="645" w:hanging="645"/>
      </w:pPr>
      <w:rPr>
        <w:rFonts w:hint="default"/>
      </w:rPr>
    </w:lvl>
    <w:lvl w:ilvl="1">
      <w:start w:val="5"/>
      <w:numFmt w:val="decimal"/>
      <w:lvlText w:val="%1.%2."/>
      <w:lvlJc w:val="left"/>
      <w:pPr>
        <w:ind w:left="1350" w:hanging="720"/>
      </w:pPr>
      <w:rPr>
        <w:rFonts w:hint="default"/>
      </w:rPr>
    </w:lvl>
    <w:lvl w:ilvl="2">
      <w:start w:val="6"/>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7">
    <w:nsid w:val="54A2235C"/>
    <w:multiLevelType w:val="hybridMultilevel"/>
    <w:tmpl w:val="554A5BB2"/>
    <w:lvl w:ilvl="0" w:tplc="25C6A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085D78"/>
    <w:multiLevelType w:val="hybridMultilevel"/>
    <w:tmpl w:val="4E686D54"/>
    <w:lvl w:ilvl="0" w:tplc="4542688C">
      <w:start w:val="1"/>
      <w:numFmt w:val="decimal"/>
      <w:lvlText w:val="%1."/>
      <w:lvlJc w:val="left"/>
      <w:pPr>
        <w:ind w:left="786" w:hanging="360"/>
      </w:pPr>
      <w:rPr>
        <w:rFonts w:ascii="Times New Roman CYR" w:eastAsia="SimSun" w:hAnsi="Times New Roman CYR" w:cs="Times New Roman CYR" w:hint="default"/>
        <w:color w:val="000000"/>
        <w:sz w:val="28"/>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195"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1">
    <w:nsid w:val="57CC7862"/>
    <w:multiLevelType w:val="hybridMultilevel"/>
    <w:tmpl w:val="BE36B292"/>
    <w:lvl w:ilvl="0" w:tplc="25C6A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60527B87"/>
    <w:multiLevelType w:val="hybridMultilevel"/>
    <w:tmpl w:val="FF506CF0"/>
    <w:lvl w:ilvl="0" w:tplc="4542688C">
      <w:start w:val="1"/>
      <w:numFmt w:val="decimal"/>
      <w:lvlText w:val="%1."/>
      <w:lvlJc w:val="left"/>
      <w:pPr>
        <w:ind w:left="928" w:hanging="360"/>
      </w:pPr>
      <w:rPr>
        <w:rFonts w:ascii="Times New Roman CYR" w:eastAsia="SimSun" w:hAnsi="Times New Roman CYR" w:cs="Times New Roman CYR" w:hint="default"/>
        <w:color w:val="000000"/>
        <w:sz w:val="28"/>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35">
    <w:nsid w:val="61025DEA"/>
    <w:multiLevelType w:val="hybridMultilevel"/>
    <w:tmpl w:val="FAF29B5A"/>
    <w:lvl w:ilvl="0" w:tplc="25C6A5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1F408AE"/>
    <w:multiLevelType w:val="hybridMultilevel"/>
    <w:tmpl w:val="5224AF48"/>
    <w:lvl w:ilvl="0" w:tplc="6D26BBFC">
      <w:start w:val="1"/>
      <w:numFmt w:val="decimal"/>
      <w:lvlText w:val="%1."/>
      <w:lvlJc w:val="left"/>
      <w:pPr>
        <w:ind w:left="435" w:hanging="360"/>
      </w:pPr>
      <w:rPr>
        <w:rFonts w:ascii="Times New Roman" w:hAnsi="Times New Roman" w:cs="Times New Roman" w:hint="default"/>
        <w:color w:val="auto"/>
        <w:sz w:val="28"/>
        <w:szCs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7">
    <w:nsid w:val="623D02C0"/>
    <w:multiLevelType w:val="hybridMultilevel"/>
    <w:tmpl w:val="56E4D2F0"/>
    <w:lvl w:ilvl="0" w:tplc="4542688C">
      <w:start w:val="1"/>
      <w:numFmt w:val="decimal"/>
      <w:lvlText w:val="%1."/>
      <w:lvlJc w:val="left"/>
      <w:pPr>
        <w:ind w:left="928" w:hanging="360"/>
      </w:pPr>
      <w:rPr>
        <w:rFonts w:ascii="Times New Roman CYR" w:eastAsia="SimSun" w:hAnsi="Times New Roman CYR" w:cs="Times New Roman CYR" w:hint="default"/>
        <w:color w:val="000000"/>
        <w:sz w:val="28"/>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38">
    <w:nsid w:val="68A1256C"/>
    <w:multiLevelType w:val="hybridMultilevel"/>
    <w:tmpl w:val="7CF8D9FA"/>
    <w:lvl w:ilvl="0" w:tplc="13DC4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A5415A"/>
    <w:multiLevelType w:val="hybridMultilevel"/>
    <w:tmpl w:val="C9405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11D32F9"/>
    <w:multiLevelType w:val="hybridMultilevel"/>
    <w:tmpl w:val="1250D73C"/>
    <w:lvl w:ilvl="0" w:tplc="018E1C9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3">
    <w:nsid w:val="71D96F6A"/>
    <w:multiLevelType w:val="hybridMultilevel"/>
    <w:tmpl w:val="1820E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A50951"/>
    <w:multiLevelType w:val="hybridMultilevel"/>
    <w:tmpl w:val="FC12F056"/>
    <w:lvl w:ilvl="0" w:tplc="4542688C">
      <w:start w:val="1"/>
      <w:numFmt w:val="decimal"/>
      <w:lvlText w:val="%1."/>
      <w:lvlJc w:val="left"/>
      <w:pPr>
        <w:ind w:left="928" w:hanging="360"/>
      </w:pPr>
      <w:rPr>
        <w:rFonts w:ascii="Times New Roman CYR" w:eastAsia="SimSun" w:hAnsi="Times New Roman CYR" w:cs="Times New Roman CYR" w:hint="default"/>
        <w:color w:val="000000"/>
        <w:sz w:val="28"/>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46">
    <w:nsid w:val="7AAD211D"/>
    <w:multiLevelType w:val="multilevel"/>
    <w:tmpl w:val="19D2F0DE"/>
    <w:lvl w:ilvl="0">
      <w:start w:val="3"/>
      <w:numFmt w:val="decimal"/>
      <w:lvlText w:val="%1."/>
      <w:lvlJc w:val="left"/>
      <w:pPr>
        <w:ind w:left="645" w:hanging="645"/>
      </w:pPr>
      <w:rPr>
        <w:rFonts w:hint="default"/>
      </w:rPr>
    </w:lvl>
    <w:lvl w:ilvl="1">
      <w:start w:val="6"/>
      <w:numFmt w:val="decimal"/>
      <w:lvlText w:val="%1.%2."/>
      <w:lvlJc w:val="left"/>
      <w:pPr>
        <w:ind w:left="1350" w:hanging="720"/>
      </w:pPr>
      <w:rPr>
        <w:rFonts w:hint="default"/>
      </w:rPr>
    </w:lvl>
    <w:lvl w:ilvl="2">
      <w:start w:val="5"/>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47">
    <w:nsid w:val="7BEA0589"/>
    <w:multiLevelType w:val="hybridMultilevel"/>
    <w:tmpl w:val="EDDCC3B6"/>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3"/>
  </w:num>
  <w:num w:numId="4">
    <w:abstractNumId w:val="19"/>
  </w:num>
  <w:num w:numId="5">
    <w:abstractNumId w:val="17"/>
  </w:num>
  <w:num w:numId="6">
    <w:abstractNumId w:val="47"/>
    <w:lvlOverride w:ilvl="0"/>
    <w:lvlOverride w:ilvl="1"/>
    <w:lvlOverride w:ilvl="2"/>
    <w:lvlOverride w:ilvl="3"/>
    <w:lvlOverride w:ilvl="4"/>
    <w:lvlOverride w:ilvl="5"/>
    <w:lvlOverride w:ilvl="6"/>
    <w:lvlOverride w:ilvl="7"/>
    <w:lvlOverride w:ilvl="8"/>
  </w:num>
  <w:num w:numId="7">
    <w:abstractNumId w:val="47"/>
  </w:num>
  <w:num w:numId="8">
    <w:abstractNumId w:val="1"/>
  </w:num>
  <w:num w:numId="9">
    <w:abstractNumId w:val="18"/>
  </w:num>
  <w:num w:numId="10">
    <w:abstractNumId w:val="27"/>
  </w:num>
  <w:num w:numId="11">
    <w:abstractNumId w:val="36"/>
  </w:num>
  <w:num w:numId="12">
    <w:abstractNumId w:val="34"/>
  </w:num>
  <w:num w:numId="13">
    <w:abstractNumId w:val="35"/>
  </w:num>
  <w:num w:numId="14">
    <w:abstractNumId w:val="6"/>
  </w:num>
  <w:num w:numId="15">
    <w:abstractNumId w:val="31"/>
  </w:num>
  <w:num w:numId="16">
    <w:abstractNumId w:val="5"/>
  </w:num>
  <w:num w:numId="17">
    <w:abstractNumId w:val="28"/>
  </w:num>
  <w:num w:numId="18">
    <w:abstractNumId w:val="45"/>
  </w:num>
  <w:num w:numId="19">
    <w:abstractNumId w:val="37"/>
  </w:num>
  <w:num w:numId="20">
    <w:abstractNumId w:val="21"/>
  </w:num>
  <w:num w:numId="21">
    <w:abstractNumId w:val="42"/>
  </w:num>
  <w:num w:numId="22">
    <w:abstractNumId w:val="9"/>
  </w:num>
  <w:num w:numId="23">
    <w:abstractNumId w:val="15"/>
  </w:num>
  <w:num w:numId="24">
    <w:abstractNumId w:val="14"/>
  </w:num>
  <w:num w:numId="25">
    <w:abstractNumId w:val="38"/>
  </w:num>
  <w:num w:numId="26">
    <w:abstractNumId w:val="22"/>
  </w:num>
  <w:num w:numId="27">
    <w:abstractNumId w:val="39"/>
  </w:num>
  <w:num w:numId="28">
    <w:abstractNumId w:val="30"/>
  </w:num>
  <w:num w:numId="29">
    <w:abstractNumId w:val="40"/>
  </w:num>
  <w:num w:numId="30">
    <w:abstractNumId w:val="7"/>
  </w:num>
  <w:num w:numId="31">
    <w:abstractNumId w:val="12"/>
  </w:num>
  <w:num w:numId="32">
    <w:abstractNumId w:val="24"/>
  </w:num>
  <w:num w:numId="33">
    <w:abstractNumId w:val="8"/>
  </w:num>
  <w:num w:numId="34">
    <w:abstractNumId w:val="44"/>
  </w:num>
  <w:num w:numId="35">
    <w:abstractNumId w:val="13"/>
  </w:num>
  <w:num w:numId="36">
    <w:abstractNumId w:val="29"/>
  </w:num>
  <w:num w:numId="37">
    <w:abstractNumId w:val="23"/>
  </w:num>
  <w:num w:numId="38">
    <w:abstractNumId w:val="32"/>
  </w:num>
  <w:num w:numId="39">
    <w:abstractNumId w:val="20"/>
  </w:num>
  <w:num w:numId="40">
    <w:abstractNumId w:val="33"/>
  </w:num>
  <w:num w:numId="41">
    <w:abstractNumId w:val="4"/>
  </w:num>
  <w:num w:numId="42">
    <w:abstractNumId w:val="25"/>
  </w:num>
  <w:num w:numId="43">
    <w:abstractNumId w:val="11"/>
  </w:num>
  <w:num w:numId="4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6"/>
  </w:num>
  <w:num w:numId="47">
    <w:abstractNumId w:val="3"/>
  </w:num>
  <w:num w:numId="48">
    <w:abstractNumId w:val="46"/>
  </w:num>
  <w:num w:numId="49">
    <w:abstractNumId w:val="4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23"/>
    <w:rsid w:val="00000D6E"/>
    <w:rsid w:val="0001101C"/>
    <w:rsid w:val="00022EFE"/>
    <w:rsid w:val="00025EC8"/>
    <w:rsid w:val="00032CFE"/>
    <w:rsid w:val="00053FB3"/>
    <w:rsid w:val="00096117"/>
    <w:rsid w:val="000C2E76"/>
    <w:rsid w:val="000C3B23"/>
    <w:rsid w:val="000C4EBB"/>
    <w:rsid w:val="000C5AFE"/>
    <w:rsid w:val="000C6153"/>
    <w:rsid w:val="000D7292"/>
    <w:rsid w:val="000F1DA4"/>
    <w:rsid w:val="000F59D8"/>
    <w:rsid w:val="0011485B"/>
    <w:rsid w:val="00141BE0"/>
    <w:rsid w:val="00142622"/>
    <w:rsid w:val="00142B4D"/>
    <w:rsid w:val="0014408A"/>
    <w:rsid w:val="00154B98"/>
    <w:rsid w:val="00160068"/>
    <w:rsid w:val="00162485"/>
    <w:rsid w:val="00166F67"/>
    <w:rsid w:val="001A0555"/>
    <w:rsid w:val="001A43C5"/>
    <w:rsid w:val="001C040B"/>
    <w:rsid w:val="001C7A4E"/>
    <w:rsid w:val="001E13C0"/>
    <w:rsid w:val="001E481D"/>
    <w:rsid w:val="001E65AA"/>
    <w:rsid w:val="001F42DA"/>
    <w:rsid w:val="00232704"/>
    <w:rsid w:val="0024207F"/>
    <w:rsid w:val="00242314"/>
    <w:rsid w:val="00265BBF"/>
    <w:rsid w:val="00270A1A"/>
    <w:rsid w:val="00271DBF"/>
    <w:rsid w:val="00295E62"/>
    <w:rsid w:val="002C082D"/>
    <w:rsid w:val="002C3C52"/>
    <w:rsid w:val="002C68C0"/>
    <w:rsid w:val="002D59D3"/>
    <w:rsid w:val="002E3A64"/>
    <w:rsid w:val="002E45BE"/>
    <w:rsid w:val="002F5996"/>
    <w:rsid w:val="003049D8"/>
    <w:rsid w:val="003171BB"/>
    <w:rsid w:val="00332DC1"/>
    <w:rsid w:val="003530FF"/>
    <w:rsid w:val="0035443A"/>
    <w:rsid w:val="003626A1"/>
    <w:rsid w:val="00362A0B"/>
    <w:rsid w:val="00370A4E"/>
    <w:rsid w:val="00374931"/>
    <w:rsid w:val="00382E2A"/>
    <w:rsid w:val="003860CA"/>
    <w:rsid w:val="003A0033"/>
    <w:rsid w:val="003A1473"/>
    <w:rsid w:val="003A7E1B"/>
    <w:rsid w:val="003B0183"/>
    <w:rsid w:val="003B0A2E"/>
    <w:rsid w:val="003D1158"/>
    <w:rsid w:val="003D638A"/>
    <w:rsid w:val="00402578"/>
    <w:rsid w:val="004427F7"/>
    <w:rsid w:val="00444653"/>
    <w:rsid w:val="00444CC4"/>
    <w:rsid w:val="00445440"/>
    <w:rsid w:val="00451A92"/>
    <w:rsid w:val="00481170"/>
    <w:rsid w:val="00496BCE"/>
    <w:rsid w:val="004A3425"/>
    <w:rsid w:val="004E31F4"/>
    <w:rsid w:val="004E69EA"/>
    <w:rsid w:val="004F3A78"/>
    <w:rsid w:val="00502208"/>
    <w:rsid w:val="005026DE"/>
    <w:rsid w:val="005135C0"/>
    <w:rsid w:val="00523217"/>
    <w:rsid w:val="005246E6"/>
    <w:rsid w:val="00524A90"/>
    <w:rsid w:val="00545898"/>
    <w:rsid w:val="005463D7"/>
    <w:rsid w:val="00547DA0"/>
    <w:rsid w:val="005A2823"/>
    <w:rsid w:val="005B4E06"/>
    <w:rsid w:val="005D69A0"/>
    <w:rsid w:val="005F1470"/>
    <w:rsid w:val="005F3D69"/>
    <w:rsid w:val="00604996"/>
    <w:rsid w:val="00605A56"/>
    <w:rsid w:val="00616AAA"/>
    <w:rsid w:val="00643A08"/>
    <w:rsid w:val="00644054"/>
    <w:rsid w:val="00646185"/>
    <w:rsid w:val="006557A4"/>
    <w:rsid w:val="0067401D"/>
    <w:rsid w:val="006776BC"/>
    <w:rsid w:val="00684AF5"/>
    <w:rsid w:val="006A5ABB"/>
    <w:rsid w:val="006B2D7E"/>
    <w:rsid w:val="006B7325"/>
    <w:rsid w:val="006E11EF"/>
    <w:rsid w:val="006E41D9"/>
    <w:rsid w:val="00704388"/>
    <w:rsid w:val="00736224"/>
    <w:rsid w:val="00740829"/>
    <w:rsid w:val="00750A01"/>
    <w:rsid w:val="00766E44"/>
    <w:rsid w:val="00786052"/>
    <w:rsid w:val="00790E54"/>
    <w:rsid w:val="007950B7"/>
    <w:rsid w:val="00797C7A"/>
    <w:rsid w:val="007B02B0"/>
    <w:rsid w:val="007B07D1"/>
    <w:rsid w:val="007B6B55"/>
    <w:rsid w:val="007E05D3"/>
    <w:rsid w:val="007F0997"/>
    <w:rsid w:val="007F2BD3"/>
    <w:rsid w:val="00811E27"/>
    <w:rsid w:val="00823FE9"/>
    <w:rsid w:val="00824C82"/>
    <w:rsid w:val="008536A1"/>
    <w:rsid w:val="008549FF"/>
    <w:rsid w:val="00856727"/>
    <w:rsid w:val="00880785"/>
    <w:rsid w:val="0089361F"/>
    <w:rsid w:val="008960BB"/>
    <w:rsid w:val="008B25D6"/>
    <w:rsid w:val="008B5065"/>
    <w:rsid w:val="008B7E7C"/>
    <w:rsid w:val="008C023F"/>
    <w:rsid w:val="008C731D"/>
    <w:rsid w:val="008D7599"/>
    <w:rsid w:val="008E22B9"/>
    <w:rsid w:val="008E44CF"/>
    <w:rsid w:val="008F1625"/>
    <w:rsid w:val="00900D92"/>
    <w:rsid w:val="00916308"/>
    <w:rsid w:val="00934389"/>
    <w:rsid w:val="00961D39"/>
    <w:rsid w:val="0097036F"/>
    <w:rsid w:val="00977B10"/>
    <w:rsid w:val="00982611"/>
    <w:rsid w:val="00984624"/>
    <w:rsid w:val="009A633E"/>
    <w:rsid w:val="009C6CDE"/>
    <w:rsid w:val="009D08F9"/>
    <w:rsid w:val="009D59F9"/>
    <w:rsid w:val="009E3994"/>
    <w:rsid w:val="00A00A20"/>
    <w:rsid w:val="00A04078"/>
    <w:rsid w:val="00A111D0"/>
    <w:rsid w:val="00A268B1"/>
    <w:rsid w:val="00A541B1"/>
    <w:rsid w:val="00A55A5D"/>
    <w:rsid w:val="00A74983"/>
    <w:rsid w:val="00A8014C"/>
    <w:rsid w:val="00A97F30"/>
    <w:rsid w:val="00AC3FE3"/>
    <w:rsid w:val="00AD012A"/>
    <w:rsid w:val="00AD3967"/>
    <w:rsid w:val="00AD5BA6"/>
    <w:rsid w:val="00AD6F58"/>
    <w:rsid w:val="00AF7DDB"/>
    <w:rsid w:val="00B008F7"/>
    <w:rsid w:val="00B51E03"/>
    <w:rsid w:val="00B5434A"/>
    <w:rsid w:val="00B56A43"/>
    <w:rsid w:val="00B61D03"/>
    <w:rsid w:val="00B70644"/>
    <w:rsid w:val="00B964AD"/>
    <w:rsid w:val="00BA078B"/>
    <w:rsid w:val="00BA583B"/>
    <w:rsid w:val="00BB2023"/>
    <w:rsid w:val="00BC1CEA"/>
    <w:rsid w:val="00BD2055"/>
    <w:rsid w:val="00BF1320"/>
    <w:rsid w:val="00BF6A7F"/>
    <w:rsid w:val="00BF75A7"/>
    <w:rsid w:val="00C07DA2"/>
    <w:rsid w:val="00C12093"/>
    <w:rsid w:val="00C40523"/>
    <w:rsid w:val="00C747F5"/>
    <w:rsid w:val="00C81760"/>
    <w:rsid w:val="00C86A82"/>
    <w:rsid w:val="00CD7F39"/>
    <w:rsid w:val="00CE394E"/>
    <w:rsid w:val="00CE4BD7"/>
    <w:rsid w:val="00CF2F67"/>
    <w:rsid w:val="00CF3296"/>
    <w:rsid w:val="00D1232F"/>
    <w:rsid w:val="00D13883"/>
    <w:rsid w:val="00D146DE"/>
    <w:rsid w:val="00D342F0"/>
    <w:rsid w:val="00D5143E"/>
    <w:rsid w:val="00D6097E"/>
    <w:rsid w:val="00D651F8"/>
    <w:rsid w:val="00D66733"/>
    <w:rsid w:val="00D67C6A"/>
    <w:rsid w:val="00D87730"/>
    <w:rsid w:val="00DA6D73"/>
    <w:rsid w:val="00DC3343"/>
    <w:rsid w:val="00DE4824"/>
    <w:rsid w:val="00DF1BE7"/>
    <w:rsid w:val="00DF6FC0"/>
    <w:rsid w:val="00E01D8F"/>
    <w:rsid w:val="00E14913"/>
    <w:rsid w:val="00E17592"/>
    <w:rsid w:val="00E22FBB"/>
    <w:rsid w:val="00E267F0"/>
    <w:rsid w:val="00E30A77"/>
    <w:rsid w:val="00E446F2"/>
    <w:rsid w:val="00E474F1"/>
    <w:rsid w:val="00E74A78"/>
    <w:rsid w:val="00E9576A"/>
    <w:rsid w:val="00E96DB3"/>
    <w:rsid w:val="00EA6154"/>
    <w:rsid w:val="00EB4BE6"/>
    <w:rsid w:val="00EC230F"/>
    <w:rsid w:val="00EC6F15"/>
    <w:rsid w:val="00ED410B"/>
    <w:rsid w:val="00EE3660"/>
    <w:rsid w:val="00F104E7"/>
    <w:rsid w:val="00F2004D"/>
    <w:rsid w:val="00F269CB"/>
    <w:rsid w:val="00F27A32"/>
    <w:rsid w:val="00F43C8A"/>
    <w:rsid w:val="00F55C0F"/>
    <w:rsid w:val="00F77CE1"/>
    <w:rsid w:val="00F91083"/>
    <w:rsid w:val="00FD766E"/>
    <w:rsid w:val="00FE4460"/>
    <w:rsid w:val="00FE746E"/>
    <w:rsid w:val="00FF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 type="connector" idref="#_x0000_s1057"/>
        <o:r id="V:Rule2" type="connector" idref="#_x0000_s1058"/>
        <o:r id="V:Rule3" type="connector" idref="#_x0000_s1061"/>
        <o:r id="V:Rule4" type="connector" idref="#_x0000_s1062"/>
        <o:r id="V:Rule5" type="connector" idref="#_x0000_s1063"/>
        <o:r id="V:Rule6" type="connector" idref="#_x0000_s1064"/>
        <o:r id="V:Rule7" type="connector" idref="#_x0000_s1065"/>
        <o:r id="V:Rule8" type="connector" idref="#_x0000_s1066"/>
        <o:r id="V:Rule9" type="connector" idref="#_x0000_s1067"/>
        <o:r id="V:Rule10" type="connector" idref="#_x0000_s10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295E6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95E62"/>
    <w:pPr>
      <w:jc w:val="center"/>
      <w:outlineLvl w:val="0"/>
    </w:pPr>
    <w:rPr>
      <w:rFonts w:cs="Arial"/>
      <w:b/>
      <w:bCs/>
      <w:kern w:val="32"/>
      <w:sz w:val="32"/>
      <w:szCs w:val="32"/>
    </w:rPr>
  </w:style>
  <w:style w:type="paragraph" w:styleId="2">
    <w:name w:val="heading 2"/>
    <w:aliases w:val="!Разделы документа"/>
    <w:basedOn w:val="a"/>
    <w:link w:val="20"/>
    <w:qFormat/>
    <w:rsid w:val="00295E62"/>
    <w:pPr>
      <w:jc w:val="center"/>
      <w:outlineLvl w:val="1"/>
    </w:pPr>
    <w:rPr>
      <w:rFonts w:cs="Arial"/>
      <w:b/>
      <w:bCs/>
      <w:iCs/>
      <w:sz w:val="30"/>
      <w:szCs w:val="28"/>
    </w:rPr>
  </w:style>
  <w:style w:type="paragraph" w:styleId="3">
    <w:name w:val="heading 3"/>
    <w:aliases w:val="!Главы документа"/>
    <w:basedOn w:val="a"/>
    <w:link w:val="30"/>
    <w:qFormat/>
    <w:rsid w:val="00295E62"/>
    <w:pPr>
      <w:outlineLvl w:val="2"/>
    </w:pPr>
    <w:rPr>
      <w:rFonts w:cs="Arial"/>
      <w:b/>
      <w:bCs/>
      <w:sz w:val="28"/>
      <w:szCs w:val="26"/>
    </w:rPr>
  </w:style>
  <w:style w:type="paragraph" w:styleId="4">
    <w:name w:val="heading 4"/>
    <w:aliases w:val="!Параграфы/Статьи документа"/>
    <w:basedOn w:val="a"/>
    <w:link w:val="40"/>
    <w:qFormat/>
    <w:rsid w:val="00295E62"/>
    <w:pPr>
      <w:outlineLvl w:val="3"/>
    </w:pPr>
    <w:rPr>
      <w:b/>
      <w:bCs/>
      <w:sz w:val="26"/>
      <w:szCs w:val="28"/>
    </w:rPr>
  </w:style>
  <w:style w:type="paragraph" w:styleId="5">
    <w:name w:val="heading 5"/>
    <w:basedOn w:val="a"/>
    <w:next w:val="a"/>
    <w:link w:val="50"/>
    <w:qFormat/>
    <w:rsid w:val="00295E62"/>
    <w:pPr>
      <w:spacing w:before="240" w:after="60"/>
      <w:outlineLvl w:val="4"/>
    </w:pPr>
    <w:rPr>
      <w:b/>
      <w:bCs/>
      <w:i/>
      <w:iCs/>
      <w:sz w:val="26"/>
      <w:szCs w:val="26"/>
    </w:rPr>
  </w:style>
  <w:style w:type="paragraph" w:styleId="6">
    <w:name w:val="heading 6"/>
    <w:basedOn w:val="a"/>
    <w:next w:val="a"/>
    <w:link w:val="60"/>
    <w:qFormat/>
    <w:rsid w:val="00295E62"/>
    <w:pPr>
      <w:keepNext/>
      <w:jc w:val="center"/>
      <w:outlineLvl w:val="5"/>
    </w:pPr>
    <w:rPr>
      <w:b/>
      <w:sz w:val="32"/>
    </w:rPr>
  </w:style>
  <w:style w:type="paragraph" w:styleId="7">
    <w:name w:val="heading 7"/>
    <w:basedOn w:val="a"/>
    <w:next w:val="a"/>
    <w:link w:val="70"/>
    <w:qFormat/>
    <w:rsid w:val="00295E62"/>
    <w:pPr>
      <w:keepNext/>
      <w:jc w:val="center"/>
      <w:outlineLvl w:val="6"/>
    </w:pPr>
    <w:rPr>
      <w:sz w:val="28"/>
    </w:rPr>
  </w:style>
  <w:style w:type="paragraph" w:styleId="9">
    <w:name w:val="heading 9"/>
    <w:basedOn w:val="a"/>
    <w:next w:val="a"/>
    <w:link w:val="90"/>
    <w:qFormat/>
    <w:rsid w:val="00295E62"/>
    <w:pPr>
      <w:spacing w:before="240" w:after="60"/>
      <w:outlineLvl w:val="8"/>
    </w:pPr>
    <w:rPr>
      <w:rFonts w:cs="Arial"/>
      <w:sz w:val="22"/>
      <w:szCs w:val="22"/>
    </w:rPr>
  </w:style>
  <w:style w:type="character" w:default="1" w:styleId="a0">
    <w:name w:val="Default Paragraph Font"/>
    <w:semiHidden/>
    <w:rsid w:val="00295E6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95E62"/>
  </w:style>
  <w:style w:type="character" w:customStyle="1" w:styleId="apple-converted-space">
    <w:name w:val="apple-converted-space"/>
    <w:rsid w:val="007F0997"/>
  </w:style>
  <w:style w:type="character" w:styleId="a3">
    <w:name w:val="Hyperlink"/>
    <w:rsid w:val="00295E62"/>
    <w:rPr>
      <w:color w:val="0000FF"/>
      <w:u w:val="none"/>
    </w:rPr>
  </w:style>
  <w:style w:type="paragraph" w:styleId="a4">
    <w:name w:val="Normal (Web)"/>
    <w:basedOn w:val="a"/>
    <w:unhideWhenUsed/>
    <w:rsid w:val="008E44CF"/>
    <w:pPr>
      <w:spacing w:before="100" w:beforeAutospacing="1" w:after="100" w:afterAutospacing="1"/>
    </w:pPr>
  </w:style>
  <w:style w:type="paragraph" w:styleId="a5">
    <w:name w:val="Balloon Text"/>
    <w:basedOn w:val="a"/>
    <w:link w:val="a6"/>
    <w:uiPriority w:val="99"/>
    <w:semiHidden/>
    <w:unhideWhenUsed/>
    <w:rsid w:val="00DE4824"/>
    <w:rPr>
      <w:sz w:val="16"/>
      <w:szCs w:val="16"/>
      <w:lang w:val="x-none"/>
    </w:rPr>
  </w:style>
  <w:style w:type="character" w:customStyle="1" w:styleId="a6">
    <w:name w:val="Текст выноски Знак"/>
    <w:link w:val="a5"/>
    <w:uiPriority w:val="99"/>
    <w:semiHidden/>
    <w:rsid w:val="00DE4824"/>
    <w:rPr>
      <w:rFonts w:ascii="Arial" w:hAnsi="Arial" w:cs="Arial"/>
      <w:sz w:val="16"/>
      <w:szCs w:val="16"/>
      <w:lang w:eastAsia="zh-CN"/>
    </w:rPr>
  </w:style>
  <w:style w:type="paragraph" w:styleId="a7">
    <w:name w:val="No Spacing"/>
    <w:uiPriority w:val="99"/>
    <w:qFormat/>
    <w:rsid w:val="00797C7A"/>
    <w:rPr>
      <w:sz w:val="24"/>
      <w:szCs w:val="24"/>
      <w:lang w:eastAsia="zh-CN"/>
    </w:rPr>
  </w:style>
  <w:style w:type="paragraph" w:styleId="a8">
    <w:name w:val="List Paragraph"/>
    <w:basedOn w:val="a"/>
    <w:uiPriority w:val="34"/>
    <w:qFormat/>
    <w:rsid w:val="000F59D8"/>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295E6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5E62"/>
    <w:rPr>
      <w:rFonts w:ascii="Arial" w:eastAsia="Times New Roman" w:hAnsi="Arial" w:cs="Arial"/>
      <w:b/>
      <w:bCs/>
      <w:iCs/>
      <w:sz w:val="30"/>
      <w:szCs w:val="28"/>
    </w:rPr>
  </w:style>
  <w:style w:type="numbering" w:customStyle="1" w:styleId="11">
    <w:name w:val="Нет списка1"/>
    <w:next w:val="a2"/>
    <w:uiPriority w:val="99"/>
    <w:semiHidden/>
    <w:unhideWhenUsed/>
    <w:rsid w:val="002E3A64"/>
  </w:style>
  <w:style w:type="table" w:styleId="a9">
    <w:name w:val="Table Grid"/>
    <w:basedOn w:val="a1"/>
    <w:uiPriority w:val="59"/>
    <w:rsid w:val="002E3A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2E3A64"/>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2E3A64"/>
    <w:pPr>
      <w:widowControl w:val="0"/>
      <w:autoSpaceDE w:val="0"/>
      <w:autoSpaceDN w:val="0"/>
      <w:adjustRightInd w:val="0"/>
      <w:ind w:right="19772"/>
    </w:pPr>
    <w:rPr>
      <w:rFonts w:ascii="Courier New" w:eastAsia="Times New Roman" w:hAnsi="Courier New" w:cs="Courier New"/>
    </w:rPr>
  </w:style>
  <w:style w:type="paragraph" w:customStyle="1" w:styleId="ab">
    <w:name w:val="Прижатый влево"/>
    <w:basedOn w:val="a"/>
    <w:next w:val="a"/>
    <w:uiPriority w:val="99"/>
    <w:rsid w:val="002E3A64"/>
    <w:pPr>
      <w:autoSpaceDE w:val="0"/>
      <w:autoSpaceDN w:val="0"/>
      <w:adjustRightInd w:val="0"/>
    </w:pPr>
    <w:rPr>
      <w:rFonts w:cs="Arial"/>
    </w:rPr>
  </w:style>
  <w:style w:type="paragraph" w:customStyle="1" w:styleId="ac">
    <w:name w:val="Знак Знак Знак Знак Знак Знак Знак"/>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2E3A64"/>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rsid w:val="002E3A64"/>
    <w:pPr>
      <w:spacing w:after="160" w:line="240" w:lineRule="exact"/>
    </w:pPr>
    <w:rPr>
      <w:rFonts w:ascii="Verdana" w:hAnsi="Verdana"/>
      <w:sz w:val="20"/>
      <w:szCs w:val="20"/>
      <w:lang w:val="en-US" w:eastAsia="en-US"/>
    </w:rPr>
  </w:style>
  <w:style w:type="paragraph" w:customStyle="1" w:styleId="formattext">
    <w:name w:val="formattext"/>
    <w:basedOn w:val="a"/>
    <w:rsid w:val="002E3A64"/>
    <w:pPr>
      <w:spacing w:before="100" w:beforeAutospacing="1" w:after="100" w:afterAutospacing="1"/>
    </w:pPr>
  </w:style>
  <w:style w:type="paragraph" w:customStyle="1" w:styleId="ConsPlusNormal">
    <w:name w:val="ConsPlusNormal"/>
    <w:link w:val="ConsPlusNormal0"/>
    <w:rsid w:val="002E3A64"/>
    <w:pPr>
      <w:widowControl w:val="0"/>
      <w:autoSpaceDE w:val="0"/>
      <w:autoSpaceDN w:val="0"/>
    </w:pPr>
    <w:rPr>
      <w:rFonts w:ascii="Calibri" w:eastAsia="Times New Roman" w:hAnsi="Calibri"/>
      <w:sz w:val="22"/>
    </w:rPr>
  </w:style>
  <w:style w:type="paragraph" w:styleId="ad">
    <w:name w:val="header"/>
    <w:basedOn w:val="a"/>
    <w:link w:val="ae"/>
    <w:uiPriority w:val="99"/>
    <w:unhideWhenUsed/>
    <w:rsid w:val="002E3A64"/>
    <w:pPr>
      <w:tabs>
        <w:tab w:val="center" w:pos="4677"/>
        <w:tab w:val="right" w:pos="9355"/>
      </w:tabs>
    </w:pPr>
    <w:rPr>
      <w:sz w:val="20"/>
      <w:szCs w:val="20"/>
      <w:lang w:val="x-none" w:eastAsia="x-none"/>
    </w:rPr>
  </w:style>
  <w:style w:type="character" w:customStyle="1" w:styleId="ae">
    <w:name w:val="Верхний колонтитул Знак"/>
    <w:link w:val="ad"/>
    <w:uiPriority w:val="99"/>
    <w:rsid w:val="002E3A64"/>
    <w:rPr>
      <w:rFonts w:eastAsia="Times New Roman"/>
    </w:rPr>
  </w:style>
  <w:style w:type="paragraph" w:styleId="af">
    <w:name w:val="footer"/>
    <w:basedOn w:val="a"/>
    <w:link w:val="af0"/>
    <w:uiPriority w:val="99"/>
    <w:unhideWhenUsed/>
    <w:rsid w:val="002E3A64"/>
    <w:pPr>
      <w:tabs>
        <w:tab w:val="center" w:pos="4677"/>
        <w:tab w:val="right" w:pos="9355"/>
      </w:tabs>
    </w:pPr>
    <w:rPr>
      <w:sz w:val="20"/>
      <w:szCs w:val="20"/>
      <w:lang w:val="x-none" w:eastAsia="x-none"/>
    </w:rPr>
  </w:style>
  <w:style w:type="character" w:customStyle="1" w:styleId="af0">
    <w:name w:val="Нижний колонтитул Знак"/>
    <w:link w:val="af"/>
    <w:uiPriority w:val="99"/>
    <w:rsid w:val="002E3A64"/>
    <w:rPr>
      <w:rFonts w:eastAsia="Times New Roman"/>
    </w:rPr>
  </w:style>
  <w:style w:type="paragraph" w:styleId="af1">
    <w:name w:val="footnote text"/>
    <w:basedOn w:val="a"/>
    <w:link w:val="af2"/>
    <w:unhideWhenUsed/>
    <w:rsid w:val="002E3A64"/>
    <w:rPr>
      <w:sz w:val="20"/>
      <w:szCs w:val="20"/>
      <w:lang w:val="x-none" w:eastAsia="x-none"/>
    </w:rPr>
  </w:style>
  <w:style w:type="character" w:customStyle="1" w:styleId="af2">
    <w:name w:val="Текст сноски Знак"/>
    <w:link w:val="af1"/>
    <w:rsid w:val="002E3A64"/>
    <w:rPr>
      <w:rFonts w:eastAsia="Times New Roman"/>
    </w:rPr>
  </w:style>
  <w:style w:type="character" w:styleId="af3">
    <w:name w:val="footnote reference"/>
    <w:unhideWhenUsed/>
    <w:rsid w:val="002E3A64"/>
    <w:rPr>
      <w:vertAlign w:val="superscript"/>
    </w:rPr>
  </w:style>
  <w:style w:type="character" w:customStyle="1" w:styleId="40">
    <w:name w:val="Заголовок 4 Знак"/>
    <w:aliases w:val="!Параграфы/Статьи документа Знак"/>
    <w:link w:val="4"/>
    <w:rsid w:val="00295E62"/>
    <w:rPr>
      <w:rFonts w:ascii="Arial" w:eastAsia="Times New Roman" w:hAnsi="Arial"/>
      <w:b/>
      <w:bCs/>
      <w:sz w:val="26"/>
      <w:szCs w:val="28"/>
    </w:rPr>
  </w:style>
  <w:style w:type="paragraph" w:customStyle="1" w:styleId="af4">
    <w:name w:val="Обычный.Название подразделения"/>
    <w:rsid w:val="00A541B1"/>
    <w:rPr>
      <w:rFonts w:ascii="SchoolBook" w:eastAsia="Times New Roman" w:hAnsi="SchoolBook"/>
      <w:sz w:val="28"/>
    </w:rPr>
  </w:style>
  <w:style w:type="character" w:styleId="af5">
    <w:name w:val="annotation reference"/>
    <w:uiPriority w:val="99"/>
    <w:semiHidden/>
    <w:unhideWhenUsed/>
    <w:rsid w:val="00DF1BE7"/>
    <w:rPr>
      <w:sz w:val="16"/>
      <w:szCs w:val="16"/>
    </w:rPr>
  </w:style>
  <w:style w:type="paragraph" w:styleId="af6">
    <w:name w:val="annotation text"/>
    <w:aliases w:val="!Равноширинный текст документа"/>
    <w:basedOn w:val="a"/>
    <w:link w:val="af7"/>
    <w:semiHidden/>
    <w:rsid w:val="00295E62"/>
    <w:rPr>
      <w:rFonts w:ascii="Courier" w:hAnsi="Courier"/>
      <w:sz w:val="22"/>
      <w:szCs w:val="20"/>
    </w:rPr>
  </w:style>
  <w:style w:type="character" w:customStyle="1" w:styleId="af7">
    <w:name w:val="Текст примечания Знак"/>
    <w:link w:val="af6"/>
    <w:semiHidden/>
    <w:rsid w:val="00DF1BE7"/>
    <w:rPr>
      <w:rFonts w:ascii="Courier" w:eastAsia="Times New Roman" w:hAnsi="Courier"/>
      <w:sz w:val="22"/>
    </w:rPr>
  </w:style>
  <w:style w:type="paragraph" w:styleId="af8">
    <w:name w:val="annotation subject"/>
    <w:basedOn w:val="af6"/>
    <w:next w:val="af6"/>
    <w:link w:val="af9"/>
    <w:uiPriority w:val="99"/>
    <w:semiHidden/>
    <w:unhideWhenUsed/>
    <w:rsid w:val="00DF1BE7"/>
    <w:rPr>
      <w:b/>
      <w:bCs/>
    </w:rPr>
  </w:style>
  <w:style w:type="character" w:customStyle="1" w:styleId="af9">
    <w:name w:val="Тема примечания Знак"/>
    <w:link w:val="af8"/>
    <w:uiPriority w:val="99"/>
    <w:semiHidden/>
    <w:rsid w:val="00DF1BE7"/>
    <w:rPr>
      <w:b/>
      <w:bCs/>
      <w:lang w:eastAsia="zh-CN"/>
    </w:rPr>
  </w:style>
  <w:style w:type="character" w:customStyle="1" w:styleId="ConsPlusNormal0">
    <w:name w:val="ConsPlusNormal Знак"/>
    <w:link w:val="ConsPlusNormal"/>
    <w:locked/>
    <w:rsid w:val="00DF1BE7"/>
    <w:rPr>
      <w:rFonts w:ascii="Calibri" w:eastAsia="Times New Roman" w:hAnsi="Calibri"/>
      <w:sz w:val="22"/>
      <w:lang w:bidi="ar-SA"/>
    </w:rPr>
  </w:style>
  <w:style w:type="paragraph" w:customStyle="1" w:styleId="ConsPlusTitle">
    <w:name w:val="ConsPlusTitle"/>
    <w:rsid w:val="00DF1BE7"/>
    <w:pPr>
      <w:widowControl w:val="0"/>
      <w:autoSpaceDE w:val="0"/>
      <w:autoSpaceDN w:val="0"/>
      <w:adjustRightInd w:val="0"/>
    </w:pPr>
    <w:rPr>
      <w:rFonts w:ascii="Arial" w:eastAsia="Times New Roman" w:hAnsi="Arial" w:cs="Arial"/>
      <w:b/>
      <w:bCs/>
    </w:rPr>
  </w:style>
  <w:style w:type="character" w:customStyle="1" w:styleId="30">
    <w:name w:val="Заголовок 3 Знак"/>
    <w:aliases w:val="!Главы документа Знак"/>
    <w:link w:val="3"/>
    <w:rsid w:val="00295E62"/>
    <w:rPr>
      <w:rFonts w:ascii="Arial" w:eastAsia="Times New Roman" w:hAnsi="Arial" w:cs="Arial"/>
      <w:b/>
      <w:bCs/>
      <w:sz w:val="28"/>
      <w:szCs w:val="26"/>
    </w:rPr>
  </w:style>
  <w:style w:type="character" w:styleId="HTML">
    <w:name w:val="HTML Variable"/>
    <w:aliases w:val="!Ссылки в документе"/>
    <w:rsid w:val="00295E62"/>
    <w:rPr>
      <w:rFonts w:ascii="Arial" w:hAnsi="Arial"/>
      <w:b w:val="0"/>
      <w:i w:val="0"/>
      <w:iCs/>
      <w:color w:val="0000FF"/>
      <w:sz w:val="24"/>
      <w:u w:val="none"/>
    </w:rPr>
  </w:style>
  <w:style w:type="paragraph" w:customStyle="1" w:styleId="Title">
    <w:name w:val="Title!Название НПА"/>
    <w:basedOn w:val="a"/>
    <w:rsid w:val="00295E62"/>
    <w:pPr>
      <w:spacing w:before="240" w:after="60"/>
      <w:jc w:val="center"/>
      <w:outlineLvl w:val="0"/>
    </w:pPr>
    <w:rPr>
      <w:rFonts w:cs="Arial"/>
      <w:b/>
      <w:bCs/>
      <w:kern w:val="28"/>
      <w:sz w:val="32"/>
      <w:szCs w:val="32"/>
    </w:rPr>
  </w:style>
  <w:style w:type="character" w:customStyle="1" w:styleId="50">
    <w:name w:val="Заголовок 5 Знак"/>
    <w:link w:val="5"/>
    <w:rsid w:val="00295E62"/>
    <w:rPr>
      <w:rFonts w:ascii="Arial" w:eastAsia="Times New Roman" w:hAnsi="Arial"/>
      <w:b/>
      <w:bCs/>
      <w:i/>
      <w:iCs/>
      <w:sz w:val="26"/>
      <w:szCs w:val="26"/>
    </w:rPr>
  </w:style>
  <w:style w:type="character" w:customStyle="1" w:styleId="60">
    <w:name w:val="Заголовок 6 Знак"/>
    <w:link w:val="6"/>
    <w:rsid w:val="00295E62"/>
    <w:rPr>
      <w:rFonts w:ascii="Arial" w:eastAsia="Times New Roman" w:hAnsi="Arial"/>
      <w:b/>
      <w:sz w:val="32"/>
      <w:szCs w:val="24"/>
    </w:rPr>
  </w:style>
  <w:style w:type="character" w:customStyle="1" w:styleId="70">
    <w:name w:val="Заголовок 7 Знак"/>
    <w:link w:val="7"/>
    <w:rsid w:val="00295E62"/>
    <w:rPr>
      <w:rFonts w:ascii="Arial" w:eastAsia="Times New Roman" w:hAnsi="Arial"/>
      <w:sz w:val="28"/>
      <w:szCs w:val="24"/>
    </w:rPr>
  </w:style>
  <w:style w:type="character" w:customStyle="1" w:styleId="90">
    <w:name w:val="Заголовок 9 Знак"/>
    <w:link w:val="9"/>
    <w:rsid w:val="00295E62"/>
    <w:rPr>
      <w:rFonts w:ascii="Arial" w:eastAsia="Times New Roman" w:hAnsi="Arial" w:cs="Arial"/>
      <w:sz w:val="22"/>
      <w:szCs w:val="22"/>
    </w:rPr>
  </w:style>
  <w:style w:type="paragraph" w:customStyle="1" w:styleId="Application">
    <w:name w:val="Application!Приложение"/>
    <w:rsid w:val="00295E62"/>
    <w:pPr>
      <w:spacing w:before="120" w:after="120"/>
      <w:jc w:val="right"/>
    </w:pPr>
    <w:rPr>
      <w:rFonts w:ascii="Arial" w:eastAsia="Times New Roman" w:hAnsi="Arial" w:cs="Arial"/>
      <w:b/>
      <w:bCs/>
      <w:kern w:val="28"/>
      <w:sz w:val="32"/>
      <w:szCs w:val="32"/>
    </w:rPr>
  </w:style>
  <w:style w:type="paragraph" w:customStyle="1" w:styleId="Table">
    <w:name w:val="Table!Таблица"/>
    <w:rsid w:val="00295E62"/>
    <w:rPr>
      <w:rFonts w:ascii="Arial" w:eastAsia="Times New Roman" w:hAnsi="Arial" w:cs="Arial"/>
      <w:bCs/>
      <w:kern w:val="28"/>
      <w:sz w:val="24"/>
      <w:szCs w:val="32"/>
    </w:rPr>
  </w:style>
  <w:style w:type="paragraph" w:customStyle="1" w:styleId="Table0">
    <w:name w:val="Table!"/>
    <w:next w:val="Table"/>
    <w:rsid w:val="00295E6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95E62"/>
    <w:pPr>
      <w:jc w:val="center"/>
    </w:pPr>
    <w:rPr>
      <w:rFonts w:ascii="Arial" w:eastAsia="Times New Roman" w:hAnsi="Arial" w:cs="Arial"/>
      <w:bCs/>
      <w:kern w:val="28"/>
      <w:sz w:val="24"/>
      <w:szCs w:val="32"/>
    </w:rPr>
  </w:style>
  <w:style w:type="paragraph" w:customStyle="1" w:styleId="12">
    <w:name w:val="1Орган_ПР"/>
    <w:basedOn w:val="a"/>
    <w:link w:val="13"/>
    <w:qFormat/>
    <w:rsid w:val="00295E62"/>
    <w:pPr>
      <w:snapToGrid w:val="0"/>
      <w:jc w:val="center"/>
    </w:pPr>
    <w:rPr>
      <w:rFonts w:cs="Arial"/>
      <w:b/>
      <w:caps/>
      <w:sz w:val="26"/>
      <w:szCs w:val="28"/>
      <w:lang w:eastAsia="ar-SA"/>
    </w:rPr>
  </w:style>
  <w:style w:type="character" w:customStyle="1" w:styleId="13">
    <w:name w:val="1Орган_ПР Знак"/>
    <w:link w:val="12"/>
    <w:rsid w:val="00295E62"/>
    <w:rPr>
      <w:rFonts w:ascii="Arial" w:eastAsia="Times New Roman" w:hAnsi="Arial" w:cs="Arial"/>
      <w:b/>
      <w:caps/>
      <w:sz w:val="26"/>
      <w:szCs w:val="28"/>
      <w:lang w:eastAsia="ar-SA"/>
    </w:rPr>
  </w:style>
  <w:style w:type="paragraph" w:customStyle="1" w:styleId="21">
    <w:name w:val="2Название"/>
    <w:basedOn w:val="a"/>
    <w:link w:val="22"/>
    <w:qFormat/>
    <w:rsid w:val="00295E62"/>
    <w:pPr>
      <w:ind w:right="4536"/>
    </w:pPr>
    <w:rPr>
      <w:rFonts w:cs="Arial"/>
      <w:b/>
      <w:sz w:val="26"/>
      <w:szCs w:val="28"/>
      <w:lang w:eastAsia="ar-SA"/>
    </w:rPr>
  </w:style>
  <w:style w:type="character" w:customStyle="1" w:styleId="22">
    <w:name w:val="2Название Знак"/>
    <w:link w:val="21"/>
    <w:rsid w:val="00295E62"/>
    <w:rPr>
      <w:rFonts w:ascii="Arial" w:eastAsia="Times New Roman" w:hAnsi="Arial" w:cs="Arial"/>
      <w:b/>
      <w:sz w:val="26"/>
      <w:szCs w:val="28"/>
      <w:lang w:eastAsia="ar-SA"/>
    </w:rPr>
  </w:style>
  <w:style w:type="paragraph" w:customStyle="1" w:styleId="31">
    <w:name w:val="3Приложение"/>
    <w:basedOn w:val="a"/>
    <w:link w:val="32"/>
    <w:qFormat/>
    <w:rsid w:val="00295E62"/>
    <w:pPr>
      <w:ind w:left="5103"/>
    </w:pPr>
    <w:rPr>
      <w:sz w:val="26"/>
      <w:szCs w:val="28"/>
    </w:rPr>
  </w:style>
  <w:style w:type="character" w:customStyle="1" w:styleId="32">
    <w:name w:val="3Приложение Знак"/>
    <w:link w:val="31"/>
    <w:rsid w:val="00295E62"/>
    <w:rPr>
      <w:rFonts w:ascii="Arial" w:eastAsia="Times New Roman" w:hAnsi="Arial"/>
      <w:sz w:val="26"/>
      <w:szCs w:val="28"/>
    </w:rPr>
  </w:style>
  <w:style w:type="paragraph" w:customStyle="1" w:styleId="4-">
    <w:name w:val="4Таблица-Т"/>
    <w:basedOn w:val="31"/>
    <w:qFormat/>
    <w:rsid w:val="00295E62"/>
    <w:pPr>
      <w:ind w:left="0"/>
    </w:pPr>
    <w:rPr>
      <w:sz w:val="22"/>
    </w:rPr>
  </w:style>
  <w:style w:type="paragraph" w:styleId="afa">
    <w:name w:val="caption"/>
    <w:basedOn w:val="a"/>
    <w:next w:val="a"/>
    <w:qFormat/>
    <w:rsid w:val="00295E62"/>
    <w:pPr>
      <w:widowControl w:val="0"/>
      <w:autoSpaceDE w:val="0"/>
      <w:autoSpaceDN w:val="0"/>
      <w:adjustRightInd w:val="0"/>
      <w:spacing w:line="260" w:lineRule="auto"/>
      <w:jc w:val="center"/>
    </w:pPr>
    <w:rPr>
      <w:i/>
      <w:iCs/>
      <w:sz w:val="32"/>
      <w:szCs w:val="32"/>
    </w:rPr>
  </w:style>
  <w:style w:type="paragraph" w:styleId="afb">
    <w:name w:val="Title"/>
    <w:basedOn w:val="a"/>
    <w:link w:val="afc"/>
    <w:qFormat/>
    <w:rsid w:val="00295E62"/>
    <w:pPr>
      <w:jc w:val="center"/>
    </w:pPr>
    <w:rPr>
      <w:b/>
      <w:sz w:val="26"/>
    </w:rPr>
  </w:style>
  <w:style w:type="character" w:customStyle="1" w:styleId="afc">
    <w:name w:val="Название Знак"/>
    <w:link w:val="afb"/>
    <w:rsid w:val="00295E62"/>
    <w:rPr>
      <w:rFonts w:ascii="Arial" w:eastAsia="Times New Roman" w:hAnsi="Arial"/>
      <w:b/>
      <w:sz w:val="26"/>
      <w:szCs w:val="24"/>
    </w:rPr>
  </w:style>
  <w:style w:type="paragraph" w:styleId="afd">
    <w:name w:val="Subtitle"/>
    <w:basedOn w:val="a"/>
    <w:link w:val="afe"/>
    <w:qFormat/>
    <w:rsid w:val="00295E62"/>
    <w:pPr>
      <w:ind w:right="-766"/>
      <w:jc w:val="center"/>
    </w:pPr>
    <w:rPr>
      <w:b/>
      <w:sz w:val="26"/>
      <w:szCs w:val="20"/>
    </w:rPr>
  </w:style>
  <w:style w:type="character" w:customStyle="1" w:styleId="afe">
    <w:name w:val="Подзаголовок Знак"/>
    <w:link w:val="afd"/>
    <w:rsid w:val="00295E62"/>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295E6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95E62"/>
    <w:pPr>
      <w:jc w:val="center"/>
      <w:outlineLvl w:val="0"/>
    </w:pPr>
    <w:rPr>
      <w:rFonts w:cs="Arial"/>
      <w:b/>
      <w:bCs/>
      <w:kern w:val="32"/>
      <w:sz w:val="32"/>
      <w:szCs w:val="32"/>
    </w:rPr>
  </w:style>
  <w:style w:type="paragraph" w:styleId="2">
    <w:name w:val="heading 2"/>
    <w:aliases w:val="!Разделы документа"/>
    <w:basedOn w:val="a"/>
    <w:link w:val="20"/>
    <w:qFormat/>
    <w:rsid w:val="00295E62"/>
    <w:pPr>
      <w:jc w:val="center"/>
      <w:outlineLvl w:val="1"/>
    </w:pPr>
    <w:rPr>
      <w:rFonts w:cs="Arial"/>
      <w:b/>
      <w:bCs/>
      <w:iCs/>
      <w:sz w:val="30"/>
      <w:szCs w:val="28"/>
    </w:rPr>
  </w:style>
  <w:style w:type="paragraph" w:styleId="3">
    <w:name w:val="heading 3"/>
    <w:aliases w:val="!Главы документа"/>
    <w:basedOn w:val="a"/>
    <w:link w:val="30"/>
    <w:qFormat/>
    <w:rsid w:val="00295E62"/>
    <w:pPr>
      <w:outlineLvl w:val="2"/>
    </w:pPr>
    <w:rPr>
      <w:rFonts w:cs="Arial"/>
      <w:b/>
      <w:bCs/>
      <w:sz w:val="28"/>
      <w:szCs w:val="26"/>
    </w:rPr>
  </w:style>
  <w:style w:type="paragraph" w:styleId="4">
    <w:name w:val="heading 4"/>
    <w:aliases w:val="!Параграфы/Статьи документа"/>
    <w:basedOn w:val="a"/>
    <w:link w:val="40"/>
    <w:qFormat/>
    <w:rsid w:val="00295E62"/>
    <w:pPr>
      <w:outlineLvl w:val="3"/>
    </w:pPr>
    <w:rPr>
      <w:b/>
      <w:bCs/>
      <w:sz w:val="26"/>
      <w:szCs w:val="28"/>
    </w:rPr>
  </w:style>
  <w:style w:type="paragraph" w:styleId="5">
    <w:name w:val="heading 5"/>
    <w:basedOn w:val="a"/>
    <w:next w:val="a"/>
    <w:link w:val="50"/>
    <w:qFormat/>
    <w:rsid w:val="00295E62"/>
    <w:pPr>
      <w:spacing w:before="240" w:after="60"/>
      <w:outlineLvl w:val="4"/>
    </w:pPr>
    <w:rPr>
      <w:b/>
      <w:bCs/>
      <w:i/>
      <w:iCs/>
      <w:sz w:val="26"/>
      <w:szCs w:val="26"/>
    </w:rPr>
  </w:style>
  <w:style w:type="paragraph" w:styleId="6">
    <w:name w:val="heading 6"/>
    <w:basedOn w:val="a"/>
    <w:next w:val="a"/>
    <w:link w:val="60"/>
    <w:qFormat/>
    <w:rsid w:val="00295E62"/>
    <w:pPr>
      <w:keepNext/>
      <w:jc w:val="center"/>
      <w:outlineLvl w:val="5"/>
    </w:pPr>
    <w:rPr>
      <w:b/>
      <w:sz w:val="32"/>
    </w:rPr>
  </w:style>
  <w:style w:type="paragraph" w:styleId="7">
    <w:name w:val="heading 7"/>
    <w:basedOn w:val="a"/>
    <w:next w:val="a"/>
    <w:link w:val="70"/>
    <w:qFormat/>
    <w:rsid w:val="00295E62"/>
    <w:pPr>
      <w:keepNext/>
      <w:jc w:val="center"/>
      <w:outlineLvl w:val="6"/>
    </w:pPr>
    <w:rPr>
      <w:sz w:val="28"/>
    </w:rPr>
  </w:style>
  <w:style w:type="paragraph" w:styleId="9">
    <w:name w:val="heading 9"/>
    <w:basedOn w:val="a"/>
    <w:next w:val="a"/>
    <w:link w:val="90"/>
    <w:qFormat/>
    <w:rsid w:val="00295E62"/>
    <w:pPr>
      <w:spacing w:before="240" w:after="60"/>
      <w:outlineLvl w:val="8"/>
    </w:pPr>
    <w:rPr>
      <w:rFonts w:cs="Arial"/>
      <w:sz w:val="22"/>
      <w:szCs w:val="22"/>
    </w:rPr>
  </w:style>
  <w:style w:type="character" w:default="1" w:styleId="a0">
    <w:name w:val="Default Paragraph Font"/>
    <w:semiHidden/>
    <w:rsid w:val="00295E6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95E62"/>
  </w:style>
  <w:style w:type="character" w:customStyle="1" w:styleId="apple-converted-space">
    <w:name w:val="apple-converted-space"/>
    <w:rsid w:val="007F0997"/>
  </w:style>
  <w:style w:type="character" w:styleId="a3">
    <w:name w:val="Hyperlink"/>
    <w:rsid w:val="00295E62"/>
    <w:rPr>
      <w:color w:val="0000FF"/>
      <w:u w:val="none"/>
    </w:rPr>
  </w:style>
  <w:style w:type="paragraph" w:styleId="a4">
    <w:name w:val="Normal (Web)"/>
    <w:basedOn w:val="a"/>
    <w:unhideWhenUsed/>
    <w:rsid w:val="008E44CF"/>
    <w:pPr>
      <w:spacing w:before="100" w:beforeAutospacing="1" w:after="100" w:afterAutospacing="1"/>
    </w:pPr>
  </w:style>
  <w:style w:type="paragraph" w:styleId="a5">
    <w:name w:val="Balloon Text"/>
    <w:basedOn w:val="a"/>
    <w:link w:val="a6"/>
    <w:uiPriority w:val="99"/>
    <w:semiHidden/>
    <w:unhideWhenUsed/>
    <w:rsid w:val="00DE4824"/>
    <w:rPr>
      <w:sz w:val="16"/>
      <w:szCs w:val="16"/>
      <w:lang w:val="x-none"/>
    </w:rPr>
  </w:style>
  <w:style w:type="character" w:customStyle="1" w:styleId="a6">
    <w:name w:val="Текст выноски Знак"/>
    <w:link w:val="a5"/>
    <w:uiPriority w:val="99"/>
    <w:semiHidden/>
    <w:rsid w:val="00DE4824"/>
    <w:rPr>
      <w:rFonts w:ascii="Arial" w:hAnsi="Arial" w:cs="Arial"/>
      <w:sz w:val="16"/>
      <w:szCs w:val="16"/>
      <w:lang w:eastAsia="zh-CN"/>
    </w:rPr>
  </w:style>
  <w:style w:type="paragraph" w:styleId="a7">
    <w:name w:val="No Spacing"/>
    <w:uiPriority w:val="99"/>
    <w:qFormat/>
    <w:rsid w:val="00797C7A"/>
    <w:rPr>
      <w:sz w:val="24"/>
      <w:szCs w:val="24"/>
      <w:lang w:eastAsia="zh-CN"/>
    </w:rPr>
  </w:style>
  <w:style w:type="paragraph" w:styleId="a8">
    <w:name w:val="List Paragraph"/>
    <w:basedOn w:val="a"/>
    <w:uiPriority w:val="34"/>
    <w:qFormat/>
    <w:rsid w:val="000F59D8"/>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295E6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5E62"/>
    <w:rPr>
      <w:rFonts w:ascii="Arial" w:eastAsia="Times New Roman" w:hAnsi="Arial" w:cs="Arial"/>
      <w:b/>
      <w:bCs/>
      <w:iCs/>
      <w:sz w:val="30"/>
      <w:szCs w:val="28"/>
    </w:rPr>
  </w:style>
  <w:style w:type="numbering" w:customStyle="1" w:styleId="11">
    <w:name w:val="Нет списка1"/>
    <w:next w:val="a2"/>
    <w:uiPriority w:val="99"/>
    <w:semiHidden/>
    <w:unhideWhenUsed/>
    <w:rsid w:val="002E3A64"/>
  </w:style>
  <w:style w:type="table" w:styleId="a9">
    <w:name w:val="Table Grid"/>
    <w:basedOn w:val="a1"/>
    <w:uiPriority w:val="59"/>
    <w:rsid w:val="002E3A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2E3A64"/>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2E3A64"/>
    <w:pPr>
      <w:widowControl w:val="0"/>
      <w:autoSpaceDE w:val="0"/>
      <w:autoSpaceDN w:val="0"/>
      <w:adjustRightInd w:val="0"/>
      <w:ind w:right="19772"/>
    </w:pPr>
    <w:rPr>
      <w:rFonts w:ascii="Courier New" w:eastAsia="Times New Roman" w:hAnsi="Courier New" w:cs="Courier New"/>
    </w:rPr>
  </w:style>
  <w:style w:type="paragraph" w:customStyle="1" w:styleId="ab">
    <w:name w:val="Прижатый влево"/>
    <w:basedOn w:val="a"/>
    <w:next w:val="a"/>
    <w:uiPriority w:val="99"/>
    <w:rsid w:val="002E3A64"/>
    <w:pPr>
      <w:autoSpaceDE w:val="0"/>
      <w:autoSpaceDN w:val="0"/>
      <w:adjustRightInd w:val="0"/>
    </w:pPr>
    <w:rPr>
      <w:rFonts w:cs="Arial"/>
    </w:rPr>
  </w:style>
  <w:style w:type="paragraph" w:customStyle="1" w:styleId="ac">
    <w:name w:val="Знак Знак Знак Знак Знак Знак Знак"/>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2E3A64"/>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rsid w:val="002E3A64"/>
    <w:pPr>
      <w:spacing w:after="160" w:line="240" w:lineRule="exact"/>
    </w:pPr>
    <w:rPr>
      <w:rFonts w:ascii="Verdana" w:hAnsi="Verdana"/>
      <w:sz w:val="20"/>
      <w:szCs w:val="20"/>
      <w:lang w:val="en-US" w:eastAsia="en-US"/>
    </w:rPr>
  </w:style>
  <w:style w:type="paragraph" w:customStyle="1" w:styleId="formattext">
    <w:name w:val="formattext"/>
    <w:basedOn w:val="a"/>
    <w:rsid w:val="002E3A64"/>
    <w:pPr>
      <w:spacing w:before="100" w:beforeAutospacing="1" w:after="100" w:afterAutospacing="1"/>
    </w:pPr>
  </w:style>
  <w:style w:type="paragraph" w:customStyle="1" w:styleId="ConsPlusNormal">
    <w:name w:val="ConsPlusNormal"/>
    <w:link w:val="ConsPlusNormal0"/>
    <w:rsid w:val="002E3A64"/>
    <w:pPr>
      <w:widowControl w:val="0"/>
      <w:autoSpaceDE w:val="0"/>
      <w:autoSpaceDN w:val="0"/>
    </w:pPr>
    <w:rPr>
      <w:rFonts w:ascii="Calibri" w:eastAsia="Times New Roman" w:hAnsi="Calibri"/>
      <w:sz w:val="22"/>
    </w:rPr>
  </w:style>
  <w:style w:type="paragraph" w:styleId="ad">
    <w:name w:val="header"/>
    <w:basedOn w:val="a"/>
    <w:link w:val="ae"/>
    <w:uiPriority w:val="99"/>
    <w:unhideWhenUsed/>
    <w:rsid w:val="002E3A64"/>
    <w:pPr>
      <w:tabs>
        <w:tab w:val="center" w:pos="4677"/>
        <w:tab w:val="right" w:pos="9355"/>
      </w:tabs>
    </w:pPr>
    <w:rPr>
      <w:sz w:val="20"/>
      <w:szCs w:val="20"/>
      <w:lang w:val="x-none" w:eastAsia="x-none"/>
    </w:rPr>
  </w:style>
  <w:style w:type="character" w:customStyle="1" w:styleId="ae">
    <w:name w:val="Верхний колонтитул Знак"/>
    <w:link w:val="ad"/>
    <w:uiPriority w:val="99"/>
    <w:rsid w:val="002E3A64"/>
    <w:rPr>
      <w:rFonts w:eastAsia="Times New Roman"/>
    </w:rPr>
  </w:style>
  <w:style w:type="paragraph" w:styleId="af">
    <w:name w:val="footer"/>
    <w:basedOn w:val="a"/>
    <w:link w:val="af0"/>
    <w:uiPriority w:val="99"/>
    <w:unhideWhenUsed/>
    <w:rsid w:val="002E3A64"/>
    <w:pPr>
      <w:tabs>
        <w:tab w:val="center" w:pos="4677"/>
        <w:tab w:val="right" w:pos="9355"/>
      </w:tabs>
    </w:pPr>
    <w:rPr>
      <w:sz w:val="20"/>
      <w:szCs w:val="20"/>
      <w:lang w:val="x-none" w:eastAsia="x-none"/>
    </w:rPr>
  </w:style>
  <w:style w:type="character" w:customStyle="1" w:styleId="af0">
    <w:name w:val="Нижний колонтитул Знак"/>
    <w:link w:val="af"/>
    <w:uiPriority w:val="99"/>
    <w:rsid w:val="002E3A64"/>
    <w:rPr>
      <w:rFonts w:eastAsia="Times New Roman"/>
    </w:rPr>
  </w:style>
  <w:style w:type="paragraph" w:styleId="af1">
    <w:name w:val="footnote text"/>
    <w:basedOn w:val="a"/>
    <w:link w:val="af2"/>
    <w:unhideWhenUsed/>
    <w:rsid w:val="002E3A64"/>
    <w:rPr>
      <w:sz w:val="20"/>
      <w:szCs w:val="20"/>
      <w:lang w:val="x-none" w:eastAsia="x-none"/>
    </w:rPr>
  </w:style>
  <w:style w:type="character" w:customStyle="1" w:styleId="af2">
    <w:name w:val="Текст сноски Знак"/>
    <w:link w:val="af1"/>
    <w:rsid w:val="002E3A64"/>
    <w:rPr>
      <w:rFonts w:eastAsia="Times New Roman"/>
    </w:rPr>
  </w:style>
  <w:style w:type="character" w:styleId="af3">
    <w:name w:val="footnote reference"/>
    <w:unhideWhenUsed/>
    <w:rsid w:val="002E3A64"/>
    <w:rPr>
      <w:vertAlign w:val="superscript"/>
    </w:rPr>
  </w:style>
  <w:style w:type="character" w:customStyle="1" w:styleId="40">
    <w:name w:val="Заголовок 4 Знак"/>
    <w:aliases w:val="!Параграфы/Статьи документа Знак"/>
    <w:link w:val="4"/>
    <w:rsid w:val="00295E62"/>
    <w:rPr>
      <w:rFonts w:ascii="Arial" w:eastAsia="Times New Roman" w:hAnsi="Arial"/>
      <w:b/>
      <w:bCs/>
      <w:sz w:val="26"/>
      <w:szCs w:val="28"/>
    </w:rPr>
  </w:style>
  <w:style w:type="paragraph" w:customStyle="1" w:styleId="af4">
    <w:name w:val="Обычный.Название подразделения"/>
    <w:rsid w:val="00A541B1"/>
    <w:rPr>
      <w:rFonts w:ascii="SchoolBook" w:eastAsia="Times New Roman" w:hAnsi="SchoolBook"/>
      <w:sz w:val="28"/>
    </w:rPr>
  </w:style>
  <w:style w:type="character" w:styleId="af5">
    <w:name w:val="annotation reference"/>
    <w:uiPriority w:val="99"/>
    <w:semiHidden/>
    <w:unhideWhenUsed/>
    <w:rsid w:val="00DF1BE7"/>
    <w:rPr>
      <w:sz w:val="16"/>
      <w:szCs w:val="16"/>
    </w:rPr>
  </w:style>
  <w:style w:type="paragraph" w:styleId="af6">
    <w:name w:val="annotation text"/>
    <w:aliases w:val="!Равноширинный текст документа"/>
    <w:basedOn w:val="a"/>
    <w:link w:val="af7"/>
    <w:semiHidden/>
    <w:rsid w:val="00295E62"/>
    <w:rPr>
      <w:rFonts w:ascii="Courier" w:hAnsi="Courier"/>
      <w:sz w:val="22"/>
      <w:szCs w:val="20"/>
    </w:rPr>
  </w:style>
  <w:style w:type="character" w:customStyle="1" w:styleId="af7">
    <w:name w:val="Текст примечания Знак"/>
    <w:link w:val="af6"/>
    <w:semiHidden/>
    <w:rsid w:val="00DF1BE7"/>
    <w:rPr>
      <w:rFonts w:ascii="Courier" w:eastAsia="Times New Roman" w:hAnsi="Courier"/>
      <w:sz w:val="22"/>
    </w:rPr>
  </w:style>
  <w:style w:type="paragraph" w:styleId="af8">
    <w:name w:val="annotation subject"/>
    <w:basedOn w:val="af6"/>
    <w:next w:val="af6"/>
    <w:link w:val="af9"/>
    <w:uiPriority w:val="99"/>
    <w:semiHidden/>
    <w:unhideWhenUsed/>
    <w:rsid w:val="00DF1BE7"/>
    <w:rPr>
      <w:b/>
      <w:bCs/>
    </w:rPr>
  </w:style>
  <w:style w:type="character" w:customStyle="1" w:styleId="af9">
    <w:name w:val="Тема примечания Знак"/>
    <w:link w:val="af8"/>
    <w:uiPriority w:val="99"/>
    <w:semiHidden/>
    <w:rsid w:val="00DF1BE7"/>
    <w:rPr>
      <w:b/>
      <w:bCs/>
      <w:lang w:eastAsia="zh-CN"/>
    </w:rPr>
  </w:style>
  <w:style w:type="character" w:customStyle="1" w:styleId="ConsPlusNormal0">
    <w:name w:val="ConsPlusNormal Знак"/>
    <w:link w:val="ConsPlusNormal"/>
    <w:locked/>
    <w:rsid w:val="00DF1BE7"/>
    <w:rPr>
      <w:rFonts w:ascii="Calibri" w:eastAsia="Times New Roman" w:hAnsi="Calibri"/>
      <w:sz w:val="22"/>
      <w:lang w:bidi="ar-SA"/>
    </w:rPr>
  </w:style>
  <w:style w:type="paragraph" w:customStyle="1" w:styleId="ConsPlusTitle">
    <w:name w:val="ConsPlusTitle"/>
    <w:rsid w:val="00DF1BE7"/>
    <w:pPr>
      <w:widowControl w:val="0"/>
      <w:autoSpaceDE w:val="0"/>
      <w:autoSpaceDN w:val="0"/>
      <w:adjustRightInd w:val="0"/>
    </w:pPr>
    <w:rPr>
      <w:rFonts w:ascii="Arial" w:eastAsia="Times New Roman" w:hAnsi="Arial" w:cs="Arial"/>
      <w:b/>
      <w:bCs/>
    </w:rPr>
  </w:style>
  <w:style w:type="character" w:customStyle="1" w:styleId="30">
    <w:name w:val="Заголовок 3 Знак"/>
    <w:aliases w:val="!Главы документа Знак"/>
    <w:link w:val="3"/>
    <w:rsid w:val="00295E62"/>
    <w:rPr>
      <w:rFonts w:ascii="Arial" w:eastAsia="Times New Roman" w:hAnsi="Arial" w:cs="Arial"/>
      <w:b/>
      <w:bCs/>
      <w:sz w:val="28"/>
      <w:szCs w:val="26"/>
    </w:rPr>
  </w:style>
  <w:style w:type="character" w:styleId="HTML">
    <w:name w:val="HTML Variable"/>
    <w:aliases w:val="!Ссылки в документе"/>
    <w:rsid w:val="00295E62"/>
    <w:rPr>
      <w:rFonts w:ascii="Arial" w:hAnsi="Arial"/>
      <w:b w:val="0"/>
      <w:i w:val="0"/>
      <w:iCs/>
      <w:color w:val="0000FF"/>
      <w:sz w:val="24"/>
      <w:u w:val="none"/>
    </w:rPr>
  </w:style>
  <w:style w:type="paragraph" w:customStyle="1" w:styleId="Title">
    <w:name w:val="Title!Название НПА"/>
    <w:basedOn w:val="a"/>
    <w:rsid w:val="00295E62"/>
    <w:pPr>
      <w:spacing w:before="240" w:after="60"/>
      <w:jc w:val="center"/>
      <w:outlineLvl w:val="0"/>
    </w:pPr>
    <w:rPr>
      <w:rFonts w:cs="Arial"/>
      <w:b/>
      <w:bCs/>
      <w:kern w:val="28"/>
      <w:sz w:val="32"/>
      <w:szCs w:val="32"/>
    </w:rPr>
  </w:style>
  <w:style w:type="character" w:customStyle="1" w:styleId="50">
    <w:name w:val="Заголовок 5 Знак"/>
    <w:link w:val="5"/>
    <w:rsid w:val="00295E62"/>
    <w:rPr>
      <w:rFonts w:ascii="Arial" w:eastAsia="Times New Roman" w:hAnsi="Arial"/>
      <w:b/>
      <w:bCs/>
      <w:i/>
      <w:iCs/>
      <w:sz w:val="26"/>
      <w:szCs w:val="26"/>
    </w:rPr>
  </w:style>
  <w:style w:type="character" w:customStyle="1" w:styleId="60">
    <w:name w:val="Заголовок 6 Знак"/>
    <w:link w:val="6"/>
    <w:rsid w:val="00295E62"/>
    <w:rPr>
      <w:rFonts w:ascii="Arial" w:eastAsia="Times New Roman" w:hAnsi="Arial"/>
      <w:b/>
      <w:sz w:val="32"/>
      <w:szCs w:val="24"/>
    </w:rPr>
  </w:style>
  <w:style w:type="character" w:customStyle="1" w:styleId="70">
    <w:name w:val="Заголовок 7 Знак"/>
    <w:link w:val="7"/>
    <w:rsid w:val="00295E62"/>
    <w:rPr>
      <w:rFonts w:ascii="Arial" w:eastAsia="Times New Roman" w:hAnsi="Arial"/>
      <w:sz w:val="28"/>
      <w:szCs w:val="24"/>
    </w:rPr>
  </w:style>
  <w:style w:type="character" w:customStyle="1" w:styleId="90">
    <w:name w:val="Заголовок 9 Знак"/>
    <w:link w:val="9"/>
    <w:rsid w:val="00295E62"/>
    <w:rPr>
      <w:rFonts w:ascii="Arial" w:eastAsia="Times New Roman" w:hAnsi="Arial" w:cs="Arial"/>
      <w:sz w:val="22"/>
      <w:szCs w:val="22"/>
    </w:rPr>
  </w:style>
  <w:style w:type="paragraph" w:customStyle="1" w:styleId="Application">
    <w:name w:val="Application!Приложение"/>
    <w:rsid w:val="00295E62"/>
    <w:pPr>
      <w:spacing w:before="120" w:after="120"/>
      <w:jc w:val="right"/>
    </w:pPr>
    <w:rPr>
      <w:rFonts w:ascii="Arial" w:eastAsia="Times New Roman" w:hAnsi="Arial" w:cs="Arial"/>
      <w:b/>
      <w:bCs/>
      <w:kern w:val="28"/>
      <w:sz w:val="32"/>
      <w:szCs w:val="32"/>
    </w:rPr>
  </w:style>
  <w:style w:type="paragraph" w:customStyle="1" w:styleId="Table">
    <w:name w:val="Table!Таблица"/>
    <w:rsid w:val="00295E62"/>
    <w:rPr>
      <w:rFonts w:ascii="Arial" w:eastAsia="Times New Roman" w:hAnsi="Arial" w:cs="Arial"/>
      <w:bCs/>
      <w:kern w:val="28"/>
      <w:sz w:val="24"/>
      <w:szCs w:val="32"/>
    </w:rPr>
  </w:style>
  <w:style w:type="paragraph" w:customStyle="1" w:styleId="Table0">
    <w:name w:val="Table!"/>
    <w:next w:val="Table"/>
    <w:rsid w:val="00295E6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95E62"/>
    <w:pPr>
      <w:jc w:val="center"/>
    </w:pPr>
    <w:rPr>
      <w:rFonts w:ascii="Arial" w:eastAsia="Times New Roman" w:hAnsi="Arial" w:cs="Arial"/>
      <w:bCs/>
      <w:kern w:val="28"/>
      <w:sz w:val="24"/>
      <w:szCs w:val="32"/>
    </w:rPr>
  </w:style>
  <w:style w:type="paragraph" w:customStyle="1" w:styleId="12">
    <w:name w:val="1Орган_ПР"/>
    <w:basedOn w:val="a"/>
    <w:link w:val="13"/>
    <w:qFormat/>
    <w:rsid w:val="00295E62"/>
    <w:pPr>
      <w:snapToGrid w:val="0"/>
      <w:jc w:val="center"/>
    </w:pPr>
    <w:rPr>
      <w:rFonts w:cs="Arial"/>
      <w:b/>
      <w:caps/>
      <w:sz w:val="26"/>
      <w:szCs w:val="28"/>
      <w:lang w:eastAsia="ar-SA"/>
    </w:rPr>
  </w:style>
  <w:style w:type="character" w:customStyle="1" w:styleId="13">
    <w:name w:val="1Орган_ПР Знак"/>
    <w:link w:val="12"/>
    <w:rsid w:val="00295E62"/>
    <w:rPr>
      <w:rFonts w:ascii="Arial" w:eastAsia="Times New Roman" w:hAnsi="Arial" w:cs="Arial"/>
      <w:b/>
      <w:caps/>
      <w:sz w:val="26"/>
      <w:szCs w:val="28"/>
      <w:lang w:eastAsia="ar-SA"/>
    </w:rPr>
  </w:style>
  <w:style w:type="paragraph" w:customStyle="1" w:styleId="21">
    <w:name w:val="2Название"/>
    <w:basedOn w:val="a"/>
    <w:link w:val="22"/>
    <w:qFormat/>
    <w:rsid w:val="00295E62"/>
    <w:pPr>
      <w:ind w:right="4536"/>
    </w:pPr>
    <w:rPr>
      <w:rFonts w:cs="Arial"/>
      <w:b/>
      <w:sz w:val="26"/>
      <w:szCs w:val="28"/>
      <w:lang w:eastAsia="ar-SA"/>
    </w:rPr>
  </w:style>
  <w:style w:type="character" w:customStyle="1" w:styleId="22">
    <w:name w:val="2Название Знак"/>
    <w:link w:val="21"/>
    <w:rsid w:val="00295E62"/>
    <w:rPr>
      <w:rFonts w:ascii="Arial" w:eastAsia="Times New Roman" w:hAnsi="Arial" w:cs="Arial"/>
      <w:b/>
      <w:sz w:val="26"/>
      <w:szCs w:val="28"/>
      <w:lang w:eastAsia="ar-SA"/>
    </w:rPr>
  </w:style>
  <w:style w:type="paragraph" w:customStyle="1" w:styleId="31">
    <w:name w:val="3Приложение"/>
    <w:basedOn w:val="a"/>
    <w:link w:val="32"/>
    <w:qFormat/>
    <w:rsid w:val="00295E62"/>
    <w:pPr>
      <w:ind w:left="5103"/>
    </w:pPr>
    <w:rPr>
      <w:sz w:val="26"/>
      <w:szCs w:val="28"/>
    </w:rPr>
  </w:style>
  <w:style w:type="character" w:customStyle="1" w:styleId="32">
    <w:name w:val="3Приложение Знак"/>
    <w:link w:val="31"/>
    <w:rsid w:val="00295E62"/>
    <w:rPr>
      <w:rFonts w:ascii="Arial" w:eastAsia="Times New Roman" w:hAnsi="Arial"/>
      <w:sz w:val="26"/>
      <w:szCs w:val="28"/>
    </w:rPr>
  </w:style>
  <w:style w:type="paragraph" w:customStyle="1" w:styleId="4-">
    <w:name w:val="4Таблица-Т"/>
    <w:basedOn w:val="31"/>
    <w:qFormat/>
    <w:rsid w:val="00295E62"/>
    <w:pPr>
      <w:ind w:left="0"/>
    </w:pPr>
    <w:rPr>
      <w:sz w:val="22"/>
    </w:rPr>
  </w:style>
  <w:style w:type="paragraph" w:styleId="afa">
    <w:name w:val="caption"/>
    <w:basedOn w:val="a"/>
    <w:next w:val="a"/>
    <w:qFormat/>
    <w:rsid w:val="00295E62"/>
    <w:pPr>
      <w:widowControl w:val="0"/>
      <w:autoSpaceDE w:val="0"/>
      <w:autoSpaceDN w:val="0"/>
      <w:adjustRightInd w:val="0"/>
      <w:spacing w:line="260" w:lineRule="auto"/>
      <w:jc w:val="center"/>
    </w:pPr>
    <w:rPr>
      <w:i/>
      <w:iCs/>
      <w:sz w:val="32"/>
      <w:szCs w:val="32"/>
    </w:rPr>
  </w:style>
  <w:style w:type="paragraph" w:styleId="afb">
    <w:name w:val="Title"/>
    <w:basedOn w:val="a"/>
    <w:link w:val="afc"/>
    <w:qFormat/>
    <w:rsid w:val="00295E62"/>
    <w:pPr>
      <w:jc w:val="center"/>
    </w:pPr>
    <w:rPr>
      <w:b/>
      <w:sz w:val="26"/>
    </w:rPr>
  </w:style>
  <w:style w:type="character" w:customStyle="1" w:styleId="afc">
    <w:name w:val="Название Знак"/>
    <w:link w:val="afb"/>
    <w:rsid w:val="00295E62"/>
    <w:rPr>
      <w:rFonts w:ascii="Arial" w:eastAsia="Times New Roman" w:hAnsi="Arial"/>
      <w:b/>
      <w:sz w:val="26"/>
      <w:szCs w:val="24"/>
    </w:rPr>
  </w:style>
  <w:style w:type="paragraph" w:styleId="afd">
    <w:name w:val="Subtitle"/>
    <w:basedOn w:val="a"/>
    <w:link w:val="afe"/>
    <w:qFormat/>
    <w:rsid w:val="00295E62"/>
    <w:pPr>
      <w:ind w:right="-766"/>
      <w:jc w:val="center"/>
    </w:pPr>
    <w:rPr>
      <w:b/>
      <w:sz w:val="26"/>
      <w:szCs w:val="20"/>
    </w:rPr>
  </w:style>
  <w:style w:type="character" w:customStyle="1" w:styleId="afe">
    <w:name w:val="Подзаголовок Знак"/>
    <w:link w:val="afd"/>
    <w:rsid w:val="00295E62"/>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64969">
      <w:bodyDiv w:val="1"/>
      <w:marLeft w:val="0"/>
      <w:marRight w:val="0"/>
      <w:marTop w:val="0"/>
      <w:marBottom w:val="0"/>
      <w:divBdr>
        <w:top w:val="none" w:sz="0" w:space="0" w:color="auto"/>
        <w:left w:val="none" w:sz="0" w:space="0" w:color="auto"/>
        <w:bottom w:val="none" w:sz="0" w:space="0" w:color="auto"/>
        <w:right w:val="none" w:sz="0" w:space="0" w:color="auto"/>
      </w:divBdr>
    </w:div>
    <w:div w:id="1207987202">
      <w:bodyDiv w:val="1"/>
      <w:marLeft w:val="0"/>
      <w:marRight w:val="0"/>
      <w:marTop w:val="0"/>
      <w:marBottom w:val="0"/>
      <w:divBdr>
        <w:top w:val="none" w:sz="0" w:space="0" w:color="auto"/>
        <w:left w:val="none" w:sz="0" w:space="0" w:color="auto"/>
        <w:bottom w:val="none" w:sz="0" w:space="0" w:color="auto"/>
        <w:right w:val="none" w:sz="0" w:space="0" w:color="auto"/>
      </w:divBdr>
    </w:div>
    <w:div w:id="1327051556">
      <w:bodyDiv w:val="1"/>
      <w:marLeft w:val="0"/>
      <w:marRight w:val="0"/>
      <w:marTop w:val="0"/>
      <w:marBottom w:val="0"/>
      <w:divBdr>
        <w:top w:val="none" w:sz="0" w:space="0" w:color="auto"/>
        <w:left w:val="none" w:sz="0" w:space="0" w:color="auto"/>
        <w:bottom w:val="none" w:sz="0" w:space="0" w:color="auto"/>
        <w:right w:val="none" w:sz="0" w:space="0" w:color="auto"/>
      </w:divBdr>
    </w:div>
    <w:div w:id="1736706029">
      <w:bodyDiv w:val="1"/>
      <w:marLeft w:val="0"/>
      <w:marRight w:val="0"/>
      <w:marTop w:val="0"/>
      <w:marBottom w:val="0"/>
      <w:divBdr>
        <w:top w:val="none" w:sz="0" w:space="0" w:color="auto"/>
        <w:left w:val="none" w:sz="0" w:space="0" w:color="auto"/>
        <w:bottom w:val="none" w:sz="0" w:space="0" w:color="auto"/>
        <w:right w:val="none" w:sz="0" w:space="0" w:color="auto"/>
      </w:divBdr>
    </w:div>
    <w:div w:id="1783307278">
      <w:bodyDiv w:val="1"/>
      <w:marLeft w:val="0"/>
      <w:marRight w:val="0"/>
      <w:marTop w:val="0"/>
      <w:marBottom w:val="0"/>
      <w:divBdr>
        <w:top w:val="none" w:sz="0" w:space="0" w:color="auto"/>
        <w:left w:val="none" w:sz="0" w:space="0" w:color="auto"/>
        <w:bottom w:val="none" w:sz="0" w:space="0" w:color="auto"/>
        <w:right w:val="none" w:sz="0" w:space="0" w:color="auto"/>
      </w:divBdr>
    </w:div>
    <w:div w:id="2064399353">
      <w:bodyDiv w:val="1"/>
      <w:marLeft w:val="0"/>
      <w:marRight w:val="0"/>
      <w:marTop w:val="0"/>
      <w:marBottom w:val="0"/>
      <w:divBdr>
        <w:top w:val="none" w:sz="0" w:space="0" w:color="auto"/>
        <w:left w:val="none" w:sz="0" w:space="0" w:color="auto"/>
        <w:bottom w:val="none" w:sz="0" w:space="0" w:color="auto"/>
        <w:right w:val="none" w:sz="0" w:space="0" w:color="auto"/>
      </w:divBdr>
    </w:div>
    <w:div w:id="21001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28</Pages>
  <Words>9867</Words>
  <Characters>56243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Утверждены приказом управления архитектуры и градостроительства Воронежской области от________№___________________</vt:lpstr>
    </vt:vector>
  </TitlesOfParts>
  <Company>-</Company>
  <LinksUpToDate>false</LinksUpToDate>
  <CharactersWithSpaces>65979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приказом управления архитектуры и градостроительства Воронежской области от________№___________________</dc:title>
  <dc:creator>Ольга П. Овсянникова</dc:creator>
  <cp:lastModifiedBy>Ольга П. Овсянникова</cp:lastModifiedBy>
  <cp:revision>1</cp:revision>
  <cp:lastPrinted>2016-02-05T09:03:00Z</cp:lastPrinted>
  <dcterms:created xsi:type="dcterms:W3CDTF">2024-12-12T07:58:00Z</dcterms:created>
  <dcterms:modified xsi:type="dcterms:W3CDTF">2024-12-12T07:58:00Z</dcterms:modified>
</cp:coreProperties>
</file>