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73809" w14:textId="524982C9" w:rsidR="00EC75EA" w:rsidRPr="00EC75EA" w:rsidRDefault="00EC75EA" w:rsidP="00EC75EA">
      <w:pPr>
        <w:autoSpaceDE w:val="0"/>
        <w:autoSpaceDN w:val="0"/>
        <w:adjustRightInd w:val="0"/>
        <w:spacing w:after="0" w:line="240" w:lineRule="auto"/>
        <w:ind w:left="142" w:right="111"/>
        <w:jc w:val="right"/>
        <w:rPr>
          <w:rFonts w:ascii="Times New Roman" w:eastAsia="Calibri" w:hAnsi="Times New Roman" w:cs="Times New Roman"/>
          <w:b/>
          <w:kern w:val="0"/>
          <w:sz w:val="24"/>
          <w:szCs w:val="24"/>
          <w14:ligatures w14:val="none"/>
        </w:rPr>
      </w:pPr>
      <w:r w:rsidRPr="00EC75EA">
        <w:rPr>
          <w:rFonts w:ascii="Times New Roman" w:eastAsia="Calibri" w:hAnsi="Times New Roman" w:cs="Times New Roman"/>
          <w:b/>
          <w:kern w:val="0"/>
          <w:sz w:val="24"/>
          <w:szCs w:val="24"/>
          <w14:ligatures w14:val="none"/>
        </w:rPr>
        <w:t>Приложение № 1</w:t>
      </w:r>
    </w:p>
    <w:p w14:paraId="397331C9" w14:textId="77777777" w:rsidR="00EC75EA" w:rsidRDefault="00EC75EA" w:rsidP="00EC75EA">
      <w:pPr>
        <w:autoSpaceDE w:val="0"/>
        <w:autoSpaceDN w:val="0"/>
        <w:adjustRightInd w:val="0"/>
        <w:spacing w:after="0" w:line="240" w:lineRule="auto"/>
        <w:ind w:firstLine="709"/>
        <w:jc w:val="right"/>
        <w:rPr>
          <w:rFonts w:ascii="Times New Roman" w:eastAsia="Calibri" w:hAnsi="Times New Roman" w:cs="Times New Roman"/>
          <w:b/>
          <w:kern w:val="0"/>
          <w:sz w:val="28"/>
          <w:szCs w:val="28"/>
          <w14:ligatures w14:val="none"/>
        </w:rPr>
      </w:pPr>
    </w:p>
    <w:p w14:paraId="6CDC0695" w14:textId="13448962" w:rsidR="00EC75EA" w:rsidRPr="00EC75EA" w:rsidRDefault="00EC75EA" w:rsidP="00EC75EA">
      <w:pPr>
        <w:autoSpaceDE w:val="0"/>
        <w:autoSpaceDN w:val="0"/>
        <w:adjustRightInd w:val="0"/>
        <w:spacing w:after="0" w:line="240" w:lineRule="auto"/>
        <w:ind w:firstLine="709"/>
        <w:jc w:val="center"/>
        <w:rPr>
          <w:rFonts w:ascii="Times New Roman" w:eastAsia="Calibri" w:hAnsi="Times New Roman" w:cs="Times New Roman"/>
          <w:b/>
          <w:kern w:val="0"/>
          <w:sz w:val="24"/>
          <w:szCs w:val="24"/>
          <w14:ligatures w14:val="none"/>
        </w:rPr>
      </w:pPr>
      <w:r w:rsidRPr="00EC75EA">
        <w:rPr>
          <w:rFonts w:ascii="Times New Roman" w:eastAsia="Calibri" w:hAnsi="Times New Roman" w:cs="Times New Roman"/>
          <w:b/>
          <w:kern w:val="0"/>
          <w:sz w:val="24"/>
          <w:szCs w:val="24"/>
          <w14:ligatures w14:val="none"/>
        </w:rPr>
        <w:t>Ресурсное обеспечение и прогнозная (справочная) оценка расходов федерального, областного и местных бюджетов, бюджетов территориальных государственных внебюджетных фондов, юридических и физических лиц на реализацию муниципальной программы Грибановского муниципального района Воронежской области "Муниципальное управление и гражданское общество Грибановского муниципального района"</w:t>
      </w:r>
    </w:p>
    <w:p w14:paraId="4FF581BB" w14:textId="77777777" w:rsidR="00EC75EA" w:rsidRPr="00EC75EA" w:rsidRDefault="00EC75EA" w:rsidP="00EC75EA">
      <w:pPr>
        <w:autoSpaceDE w:val="0"/>
        <w:autoSpaceDN w:val="0"/>
        <w:adjustRightInd w:val="0"/>
        <w:spacing w:after="0" w:line="240" w:lineRule="auto"/>
        <w:ind w:firstLine="709"/>
        <w:jc w:val="center"/>
        <w:rPr>
          <w:rFonts w:ascii="Times New Roman" w:eastAsia="Calibri" w:hAnsi="Times New Roman" w:cs="Times New Roman"/>
          <w:b/>
          <w:kern w:val="0"/>
          <w:sz w:val="28"/>
          <w:szCs w:val="28"/>
          <w14:ligatures w14:val="none"/>
        </w:rPr>
      </w:pPr>
    </w:p>
    <w:tbl>
      <w:tblPr>
        <w:tblW w:w="1556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843"/>
        <w:gridCol w:w="1276"/>
        <w:gridCol w:w="850"/>
        <w:gridCol w:w="851"/>
        <w:gridCol w:w="850"/>
        <w:gridCol w:w="851"/>
        <w:gridCol w:w="963"/>
        <w:gridCol w:w="851"/>
        <w:gridCol w:w="850"/>
        <w:gridCol w:w="850"/>
        <w:gridCol w:w="850"/>
        <w:gridCol w:w="850"/>
        <w:gridCol w:w="850"/>
        <w:gridCol w:w="850"/>
      </w:tblGrid>
      <w:tr w:rsidR="00EC75EA" w:rsidRPr="00EC75EA" w14:paraId="1D90C9D1" w14:textId="77777777" w:rsidTr="00EC75EA">
        <w:trPr>
          <w:trHeight w:val="375"/>
        </w:trPr>
        <w:tc>
          <w:tcPr>
            <w:tcW w:w="2127" w:type="dxa"/>
            <w:vMerge w:val="restart"/>
            <w:shd w:val="clear" w:color="auto" w:fill="auto"/>
            <w:hideMark/>
          </w:tcPr>
          <w:p w14:paraId="187EC9AA"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Статус</w:t>
            </w:r>
          </w:p>
        </w:tc>
        <w:tc>
          <w:tcPr>
            <w:tcW w:w="1843" w:type="dxa"/>
            <w:vMerge w:val="restart"/>
            <w:shd w:val="clear" w:color="auto" w:fill="auto"/>
            <w:hideMark/>
          </w:tcPr>
          <w:p w14:paraId="530B335B" w14:textId="77777777" w:rsidR="00EC75EA" w:rsidRPr="00EC75EA" w:rsidRDefault="00EC75EA" w:rsidP="00EC75EA">
            <w:pPr>
              <w:spacing w:after="0" w:line="240" w:lineRule="auto"/>
              <w:jc w:val="center"/>
              <w:rPr>
                <w:rFonts w:ascii="Times New Roman" w:eastAsia="Times New Roman" w:hAnsi="Times New Roman" w:cs="Times New Roman"/>
                <w:color w:val="000000"/>
                <w:kern w:val="0"/>
                <w:sz w:val="16"/>
                <w:szCs w:val="16"/>
                <w:lang w:eastAsia="ru-RU"/>
                <w14:ligatures w14:val="none"/>
              </w:rPr>
            </w:pPr>
            <w:proofErr w:type="gramStart"/>
            <w:r w:rsidRPr="00EC75EA">
              <w:rPr>
                <w:rFonts w:ascii="Times New Roman" w:eastAsia="Times New Roman" w:hAnsi="Times New Roman" w:cs="Times New Roman"/>
                <w:color w:val="000000"/>
                <w:kern w:val="0"/>
                <w:sz w:val="16"/>
                <w:szCs w:val="16"/>
                <w:lang w:eastAsia="ru-RU"/>
                <w14:ligatures w14:val="none"/>
              </w:rPr>
              <w:t>Наименование  муниципальной</w:t>
            </w:r>
            <w:proofErr w:type="gramEnd"/>
            <w:r w:rsidRPr="00EC75EA">
              <w:rPr>
                <w:rFonts w:ascii="Times New Roman" w:eastAsia="Times New Roman" w:hAnsi="Times New Roman" w:cs="Times New Roman"/>
                <w:color w:val="000000"/>
                <w:kern w:val="0"/>
                <w:sz w:val="16"/>
                <w:szCs w:val="16"/>
                <w:lang w:eastAsia="ru-RU"/>
                <w14:ligatures w14:val="none"/>
              </w:rPr>
              <w:t xml:space="preserve"> программы, подпрограммы, основного мероприятия </w:t>
            </w:r>
          </w:p>
        </w:tc>
        <w:tc>
          <w:tcPr>
            <w:tcW w:w="1276" w:type="dxa"/>
            <w:vMerge w:val="restart"/>
            <w:shd w:val="clear" w:color="auto" w:fill="auto"/>
            <w:hideMark/>
          </w:tcPr>
          <w:p w14:paraId="6FBE1787"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Источники ресурсного обеспечения</w:t>
            </w:r>
          </w:p>
        </w:tc>
        <w:tc>
          <w:tcPr>
            <w:tcW w:w="10316" w:type="dxa"/>
            <w:gridSpan w:val="12"/>
            <w:shd w:val="clear" w:color="auto" w:fill="auto"/>
            <w:hideMark/>
          </w:tcPr>
          <w:p w14:paraId="6A997E57"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Оценка расходов по годам реализации муниципальной программы, тыс. руб.</w:t>
            </w:r>
          </w:p>
        </w:tc>
      </w:tr>
      <w:tr w:rsidR="00EC75EA" w:rsidRPr="00EC75EA" w14:paraId="2BDE857E" w14:textId="77777777" w:rsidTr="00EC75EA">
        <w:trPr>
          <w:trHeight w:val="338"/>
        </w:trPr>
        <w:tc>
          <w:tcPr>
            <w:tcW w:w="2127" w:type="dxa"/>
            <w:vMerge/>
            <w:vAlign w:val="center"/>
            <w:hideMark/>
          </w:tcPr>
          <w:p w14:paraId="569B1437"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p>
        </w:tc>
        <w:tc>
          <w:tcPr>
            <w:tcW w:w="1843" w:type="dxa"/>
            <w:vMerge/>
            <w:vAlign w:val="center"/>
            <w:hideMark/>
          </w:tcPr>
          <w:p w14:paraId="16637227"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p>
        </w:tc>
        <w:tc>
          <w:tcPr>
            <w:tcW w:w="1276" w:type="dxa"/>
            <w:vMerge/>
            <w:vAlign w:val="center"/>
            <w:hideMark/>
          </w:tcPr>
          <w:p w14:paraId="001EF26D"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p>
        </w:tc>
        <w:tc>
          <w:tcPr>
            <w:tcW w:w="850" w:type="dxa"/>
            <w:vMerge w:val="restart"/>
            <w:shd w:val="clear" w:color="auto" w:fill="auto"/>
            <w:hideMark/>
          </w:tcPr>
          <w:p w14:paraId="3E46F22D"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всего</w:t>
            </w:r>
          </w:p>
        </w:tc>
        <w:tc>
          <w:tcPr>
            <w:tcW w:w="9466" w:type="dxa"/>
            <w:gridSpan w:val="11"/>
            <w:shd w:val="clear" w:color="auto" w:fill="auto"/>
            <w:hideMark/>
          </w:tcPr>
          <w:p w14:paraId="42C57321"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по годам реализации</w:t>
            </w:r>
          </w:p>
        </w:tc>
      </w:tr>
      <w:tr w:rsidR="00EC75EA" w:rsidRPr="00EC75EA" w14:paraId="1B01BDA5" w14:textId="77777777" w:rsidTr="00EC75EA">
        <w:trPr>
          <w:trHeight w:val="430"/>
        </w:trPr>
        <w:tc>
          <w:tcPr>
            <w:tcW w:w="2127" w:type="dxa"/>
            <w:vMerge/>
            <w:vAlign w:val="center"/>
            <w:hideMark/>
          </w:tcPr>
          <w:p w14:paraId="12B3F7B6"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p>
        </w:tc>
        <w:tc>
          <w:tcPr>
            <w:tcW w:w="1843" w:type="dxa"/>
            <w:vMerge/>
            <w:vAlign w:val="center"/>
            <w:hideMark/>
          </w:tcPr>
          <w:p w14:paraId="1D32B8CB"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p>
        </w:tc>
        <w:tc>
          <w:tcPr>
            <w:tcW w:w="1276" w:type="dxa"/>
            <w:vMerge/>
            <w:vAlign w:val="center"/>
            <w:hideMark/>
          </w:tcPr>
          <w:p w14:paraId="3DE7F5A6"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p>
        </w:tc>
        <w:tc>
          <w:tcPr>
            <w:tcW w:w="850" w:type="dxa"/>
            <w:vMerge/>
            <w:vAlign w:val="center"/>
            <w:hideMark/>
          </w:tcPr>
          <w:p w14:paraId="06C7BA19"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p>
        </w:tc>
        <w:tc>
          <w:tcPr>
            <w:tcW w:w="851" w:type="dxa"/>
            <w:shd w:val="clear" w:color="auto" w:fill="auto"/>
            <w:hideMark/>
          </w:tcPr>
          <w:p w14:paraId="373B0DED" w14:textId="77777777" w:rsidR="00EC75EA" w:rsidRPr="00EC75EA" w:rsidRDefault="00EC75EA" w:rsidP="00EC75EA">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2017 год</w:t>
            </w:r>
          </w:p>
        </w:tc>
        <w:tc>
          <w:tcPr>
            <w:tcW w:w="850" w:type="dxa"/>
            <w:shd w:val="clear" w:color="auto" w:fill="auto"/>
            <w:hideMark/>
          </w:tcPr>
          <w:p w14:paraId="6F920374" w14:textId="77777777" w:rsidR="00EC75EA" w:rsidRPr="00EC75EA" w:rsidRDefault="00EC75EA" w:rsidP="00EC75EA">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2018 год</w:t>
            </w:r>
          </w:p>
        </w:tc>
        <w:tc>
          <w:tcPr>
            <w:tcW w:w="851" w:type="dxa"/>
            <w:shd w:val="clear" w:color="auto" w:fill="auto"/>
            <w:hideMark/>
          </w:tcPr>
          <w:p w14:paraId="4F9B687C" w14:textId="77777777" w:rsidR="00EC75EA" w:rsidRPr="00EC75EA" w:rsidRDefault="00EC75EA" w:rsidP="00EC75EA">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2019 год</w:t>
            </w:r>
          </w:p>
        </w:tc>
        <w:tc>
          <w:tcPr>
            <w:tcW w:w="963" w:type="dxa"/>
            <w:shd w:val="clear" w:color="auto" w:fill="auto"/>
            <w:hideMark/>
          </w:tcPr>
          <w:p w14:paraId="180433E4" w14:textId="77777777" w:rsidR="00EC75EA" w:rsidRPr="00EC75EA" w:rsidRDefault="00EC75EA" w:rsidP="00EC75EA">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2020 год</w:t>
            </w:r>
          </w:p>
        </w:tc>
        <w:tc>
          <w:tcPr>
            <w:tcW w:w="851" w:type="dxa"/>
            <w:shd w:val="clear" w:color="auto" w:fill="auto"/>
            <w:hideMark/>
          </w:tcPr>
          <w:p w14:paraId="7447794F" w14:textId="77777777" w:rsidR="00EC75EA" w:rsidRPr="00EC75EA" w:rsidRDefault="00EC75EA" w:rsidP="00EC75EA">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2021 год</w:t>
            </w:r>
          </w:p>
        </w:tc>
        <w:tc>
          <w:tcPr>
            <w:tcW w:w="850" w:type="dxa"/>
            <w:shd w:val="clear" w:color="auto" w:fill="auto"/>
            <w:hideMark/>
          </w:tcPr>
          <w:p w14:paraId="7505B07A" w14:textId="77777777" w:rsidR="00EC75EA" w:rsidRPr="00EC75EA" w:rsidRDefault="00EC75EA" w:rsidP="00EC75EA">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2022 год</w:t>
            </w:r>
          </w:p>
        </w:tc>
        <w:tc>
          <w:tcPr>
            <w:tcW w:w="850" w:type="dxa"/>
            <w:shd w:val="clear" w:color="auto" w:fill="auto"/>
            <w:hideMark/>
          </w:tcPr>
          <w:p w14:paraId="76501DFF" w14:textId="77777777" w:rsidR="00EC75EA" w:rsidRPr="00EC75EA" w:rsidRDefault="00EC75EA" w:rsidP="00EC75EA">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2023 год</w:t>
            </w:r>
          </w:p>
        </w:tc>
        <w:tc>
          <w:tcPr>
            <w:tcW w:w="850" w:type="dxa"/>
          </w:tcPr>
          <w:p w14:paraId="7A9BAC34" w14:textId="77777777" w:rsidR="00EC75EA" w:rsidRPr="00EC75EA" w:rsidRDefault="00EC75EA" w:rsidP="00EC75EA">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2024 год</w:t>
            </w:r>
          </w:p>
        </w:tc>
        <w:tc>
          <w:tcPr>
            <w:tcW w:w="850" w:type="dxa"/>
          </w:tcPr>
          <w:p w14:paraId="412A4EBC" w14:textId="77777777" w:rsidR="00EC75EA" w:rsidRPr="00EC75EA" w:rsidRDefault="00EC75EA" w:rsidP="00EC75EA">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2025 год</w:t>
            </w:r>
          </w:p>
        </w:tc>
        <w:tc>
          <w:tcPr>
            <w:tcW w:w="850" w:type="dxa"/>
          </w:tcPr>
          <w:p w14:paraId="0F1B6847" w14:textId="77777777" w:rsidR="00EC75EA" w:rsidRPr="00EC75EA" w:rsidRDefault="00EC75EA" w:rsidP="00EC75EA">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2026 год</w:t>
            </w:r>
          </w:p>
        </w:tc>
        <w:tc>
          <w:tcPr>
            <w:tcW w:w="850" w:type="dxa"/>
          </w:tcPr>
          <w:p w14:paraId="297C2770" w14:textId="77777777" w:rsidR="00EC75EA" w:rsidRPr="00EC75EA" w:rsidRDefault="00EC75EA" w:rsidP="00EC75EA">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2027 год</w:t>
            </w:r>
          </w:p>
        </w:tc>
      </w:tr>
      <w:tr w:rsidR="00EC75EA" w:rsidRPr="00EC75EA" w14:paraId="144BF4D9" w14:textId="77777777" w:rsidTr="00EC75EA">
        <w:trPr>
          <w:trHeight w:val="315"/>
        </w:trPr>
        <w:tc>
          <w:tcPr>
            <w:tcW w:w="2127" w:type="dxa"/>
            <w:shd w:val="clear" w:color="auto" w:fill="auto"/>
            <w:vAlign w:val="center"/>
            <w:hideMark/>
          </w:tcPr>
          <w:p w14:paraId="2CD52122"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1</w:t>
            </w:r>
          </w:p>
        </w:tc>
        <w:tc>
          <w:tcPr>
            <w:tcW w:w="1843" w:type="dxa"/>
            <w:shd w:val="clear" w:color="auto" w:fill="auto"/>
            <w:vAlign w:val="center"/>
            <w:hideMark/>
          </w:tcPr>
          <w:p w14:paraId="0764E60E"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2</w:t>
            </w:r>
          </w:p>
        </w:tc>
        <w:tc>
          <w:tcPr>
            <w:tcW w:w="1276" w:type="dxa"/>
            <w:shd w:val="clear" w:color="auto" w:fill="auto"/>
            <w:vAlign w:val="center"/>
            <w:hideMark/>
          </w:tcPr>
          <w:p w14:paraId="44DA4C40"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3</w:t>
            </w:r>
          </w:p>
        </w:tc>
        <w:tc>
          <w:tcPr>
            <w:tcW w:w="850" w:type="dxa"/>
            <w:shd w:val="clear" w:color="auto" w:fill="auto"/>
            <w:vAlign w:val="center"/>
            <w:hideMark/>
          </w:tcPr>
          <w:p w14:paraId="05AC10B1"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4</w:t>
            </w:r>
          </w:p>
        </w:tc>
        <w:tc>
          <w:tcPr>
            <w:tcW w:w="851" w:type="dxa"/>
            <w:shd w:val="clear" w:color="auto" w:fill="auto"/>
            <w:vAlign w:val="center"/>
            <w:hideMark/>
          </w:tcPr>
          <w:p w14:paraId="3508F6D2"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5</w:t>
            </w:r>
          </w:p>
        </w:tc>
        <w:tc>
          <w:tcPr>
            <w:tcW w:w="850" w:type="dxa"/>
            <w:shd w:val="clear" w:color="auto" w:fill="auto"/>
            <w:vAlign w:val="center"/>
            <w:hideMark/>
          </w:tcPr>
          <w:p w14:paraId="33F1A9AF"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6</w:t>
            </w:r>
          </w:p>
        </w:tc>
        <w:tc>
          <w:tcPr>
            <w:tcW w:w="851" w:type="dxa"/>
            <w:shd w:val="clear" w:color="auto" w:fill="auto"/>
            <w:vAlign w:val="center"/>
            <w:hideMark/>
          </w:tcPr>
          <w:p w14:paraId="59077EC8"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7</w:t>
            </w:r>
          </w:p>
        </w:tc>
        <w:tc>
          <w:tcPr>
            <w:tcW w:w="963" w:type="dxa"/>
            <w:shd w:val="clear" w:color="auto" w:fill="auto"/>
            <w:vAlign w:val="center"/>
            <w:hideMark/>
          </w:tcPr>
          <w:p w14:paraId="0F97A131"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8</w:t>
            </w:r>
          </w:p>
        </w:tc>
        <w:tc>
          <w:tcPr>
            <w:tcW w:w="851" w:type="dxa"/>
            <w:shd w:val="clear" w:color="auto" w:fill="auto"/>
            <w:vAlign w:val="center"/>
            <w:hideMark/>
          </w:tcPr>
          <w:p w14:paraId="470F82CF"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9</w:t>
            </w:r>
          </w:p>
        </w:tc>
        <w:tc>
          <w:tcPr>
            <w:tcW w:w="850" w:type="dxa"/>
            <w:shd w:val="clear" w:color="auto" w:fill="auto"/>
            <w:vAlign w:val="center"/>
            <w:hideMark/>
          </w:tcPr>
          <w:p w14:paraId="391A06E8"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10</w:t>
            </w:r>
          </w:p>
        </w:tc>
        <w:tc>
          <w:tcPr>
            <w:tcW w:w="850" w:type="dxa"/>
            <w:shd w:val="clear" w:color="auto" w:fill="auto"/>
            <w:vAlign w:val="center"/>
            <w:hideMark/>
          </w:tcPr>
          <w:p w14:paraId="3687C59A"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11</w:t>
            </w:r>
          </w:p>
        </w:tc>
        <w:tc>
          <w:tcPr>
            <w:tcW w:w="850" w:type="dxa"/>
            <w:vAlign w:val="center"/>
          </w:tcPr>
          <w:p w14:paraId="11B47E30"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12</w:t>
            </w:r>
          </w:p>
        </w:tc>
        <w:tc>
          <w:tcPr>
            <w:tcW w:w="850" w:type="dxa"/>
            <w:vAlign w:val="center"/>
          </w:tcPr>
          <w:p w14:paraId="5459B7BA"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13</w:t>
            </w:r>
          </w:p>
        </w:tc>
        <w:tc>
          <w:tcPr>
            <w:tcW w:w="850" w:type="dxa"/>
            <w:vAlign w:val="center"/>
          </w:tcPr>
          <w:p w14:paraId="10EA2E91"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14</w:t>
            </w:r>
          </w:p>
        </w:tc>
        <w:tc>
          <w:tcPr>
            <w:tcW w:w="850" w:type="dxa"/>
            <w:vAlign w:val="center"/>
          </w:tcPr>
          <w:p w14:paraId="03093BE8" w14:textId="77777777" w:rsidR="00EC75EA" w:rsidRPr="00EC75EA" w:rsidRDefault="00EC75EA" w:rsidP="00EC75EA">
            <w:pPr>
              <w:spacing w:after="0" w:line="240" w:lineRule="auto"/>
              <w:jc w:val="center"/>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15</w:t>
            </w:r>
          </w:p>
        </w:tc>
      </w:tr>
      <w:tr w:rsidR="00EC75EA" w:rsidRPr="00EC75EA" w14:paraId="36E4335B" w14:textId="77777777" w:rsidTr="00EC75EA">
        <w:trPr>
          <w:trHeight w:val="315"/>
        </w:trPr>
        <w:tc>
          <w:tcPr>
            <w:tcW w:w="2127" w:type="dxa"/>
            <w:vMerge w:val="restart"/>
            <w:shd w:val="clear" w:color="auto" w:fill="auto"/>
            <w:hideMark/>
          </w:tcPr>
          <w:p w14:paraId="40FCD9D6"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r w:rsidRPr="00EC75EA">
              <w:rPr>
                <w:rFonts w:ascii="Times New Roman" w:eastAsia="Times New Roman" w:hAnsi="Times New Roman" w:cs="Times New Roman"/>
                <w:b/>
                <w:bCs/>
                <w:kern w:val="0"/>
                <w:sz w:val="16"/>
                <w:szCs w:val="16"/>
                <w:lang w:eastAsia="ru-RU"/>
                <w14:ligatures w14:val="none"/>
              </w:rPr>
              <w:t xml:space="preserve">Муниципальная программа Грибановского муниципального </w:t>
            </w:r>
            <w:proofErr w:type="gramStart"/>
            <w:r w:rsidRPr="00EC75EA">
              <w:rPr>
                <w:rFonts w:ascii="Times New Roman" w:eastAsia="Times New Roman" w:hAnsi="Times New Roman" w:cs="Times New Roman"/>
                <w:b/>
                <w:bCs/>
                <w:kern w:val="0"/>
                <w:sz w:val="16"/>
                <w:szCs w:val="16"/>
                <w:lang w:eastAsia="ru-RU"/>
                <w14:ligatures w14:val="none"/>
              </w:rPr>
              <w:t>района  Воронежской</w:t>
            </w:r>
            <w:proofErr w:type="gramEnd"/>
            <w:r w:rsidRPr="00EC75EA">
              <w:rPr>
                <w:rFonts w:ascii="Times New Roman" w:eastAsia="Times New Roman" w:hAnsi="Times New Roman" w:cs="Times New Roman"/>
                <w:b/>
                <w:bCs/>
                <w:kern w:val="0"/>
                <w:sz w:val="16"/>
                <w:szCs w:val="16"/>
                <w:lang w:eastAsia="ru-RU"/>
                <w14:ligatures w14:val="none"/>
              </w:rPr>
              <w:t xml:space="preserve"> области</w:t>
            </w:r>
          </w:p>
        </w:tc>
        <w:tc>
          <w:tcPr>
            <w:tcW w:w="1843" w:type="dxa"/>
            <w:vMerge w:val="restart"/>
            <w:shd w:val="clear" w:color="auto" w:fill="auto"/>
            <w:hideMark/>
          </w:tcPr>
          <w:p w14:paraId="3F3DCFA4" w14:textId="77777777" w:rsidR="00EC75EA" w:rsidRPr="00EC75EA" w:rsidRDefault="00EC75EA" w:rsidP="00EC75EA">
            <w:pPr>
              <w:spacing w:after="0" w:line="240" w:lineRule="auto"/>
              <w:jc w:val="center"/>
              <w:rPr>
                <w:rFonts w:ascii="Times New Roman" w:eastAsia="Times New Roman" w:hAnsi="Times New Roman" w:cs="Times New Roman"/>
                <w:b/>
                <w:bCs/>
                <w:kern w:val="0"/>
                <w:sz w:val="16"/>
                <w:szCs w:val="16"/>
                <w:lang w:eastAsia="ru-RU"/>
                <w14:ligatures w14:val="none"/>
              </w:rPr>
            </w:pPr>
            <w:r w:rsidRPr="00EC75EA">
              <w:rPr>
                <w:rFonts w:ascii="Times New Roman" w:eastAsia="Times New Roman" w:hAnsi="Times New Roman" w:cs="Times New Roman"/>
                <w:b/>
                <w:bCs/>
                <w:kern w:val="0"/>
                <w:sz w:val="16"/>
                <w:szCs w:val="16"/>
                <w:lang w:eastAsia="ru-RU"/>
                <w14:ligatures w14:val="none"/>
              </w:rPr>
              <w:t xml:space="preserve">"Муниципальное управление и гражданское общество Грибановского </w:t>
            </w:r>
            <w:proofErr w:type="gramStart"/>
            <w:r w:rsidRPr="00EC75EA">
              <w:rPr>
                <w:rFonts w:ascii="Times New Roman" w:eastAsia="Times New Roman" w:hAnsi="Times New Roman" w:cs="Times New Roman"/>
                <w:b/>
                <w:bCs/>
                <w:kern w:val="0"/>
                <w:sz w:val="16"/>
                <w:szCs w:val="16"/>
                <w:lang w:eastAsia="ru-RU"/>
                <w14:ligatures w14:val="none"/>
              </w:rPr>
              <w:t>муниципального  района</w:t>
            </w:r>
            <w:proofErr w:type="gramEnd"/>
            <w:r w:rsidRPr="00EC75EA">
              <w:rPr>
                <w:rFonts w:ascii="Times New Roman" w:eastAsia="Times New Roman" w:hAnsi="Times New Roman" w:cs="Times New Roman"/>
                <w:b/>
                <w:bCs/>
                <w:kern w:val="0"/>
                <w:sz w:val="16"/>
                <w:szCs w:val="16"/>
                <w:lang w:eastAsia="ru-RU"/>
                <w14:ligatures w14:val="none"/>
              </w:rPr>
              <w:t>"</w:t>
            </w:r>
          </w:p>
        </w:tc>
        <w:tc>
          <w:tcPr>
            <w:tcW w:w="1276" w:type="dxa"/>
            <w:shd w:val="clear" w:color="000000" w:fill="DAEEF3"/>
            <w:vAlign w:val="bottom"/>
            <w:hideMark/>
          </w:tcPr>
          <w:p w14:paraId="4153ABCE"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всего, в том числе:</w:t>
            </w:r>
          </w:p>
        </w:tc>
        <w:tc>
          <w:tcPr>
            <w:tcW w:w="850" w:type="dxa"/>
            <w:shd w:val="clear" w:color="000000" w:fill="DAEEF3"/>
            <w:hideMark/>
          </w:tcPr>
          <w:p w14:paraId="41F2E6E3"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541556,9</w:t>
            </w:r>
          </w:p>
        </w:tc>
        <w:tc>
          <w:tcPr>
            <w:tcW w:w="851" w:type="dxa"/>
            <w:shd w:val="clear" w:color="000000" w:fill="DAEEF3"/>
            <w:hideMark/>
          </w:tcPr>
          <w:p w14:paraId="1E905F45"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39415,4</w:t>
            </w:r>
          </w:p>
        </w:tc>
        <w:tc>
          <w:tcPr>
            <w:tcW w:w="850" w:type="dxa"/>
            <w:shd w:val="clear" w:color="000000" w:fill="DAEEF3"/>
            <w:hideMark/>
          </w:tcPr>
          <w:p w14:paraId="23A39483"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37794,5</w:t>
            </w:r>
          </w:p>
        </w:tc>
        <w:tc>
          <w:tcPr>
            <w:tcW w:w="851" w:type="dxa"/>
            <w:shd w:val="clear" w:color="000000" w:fill="DAEEF3"/>
            <w:hideMark/>
          </w:tcPr>
          <w:p w14:paraId="55853324"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43491,5</w:t>
            </w:r>
          </w:p>
        </w:tc>
        <w:tc>
          <w:tcPr>
            <w:tcW w:w="963" w:type="dxa"/>
            <w:shd w:val="clear" w:color="000000" w:fill="DAEEF3"/>
            <w:hideMark/>
          </w:tcPr>
          <w:p w14:paraId="7207C5D7"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42906,6</w:t>
            </w:r>
          </w:p>
        </w:tc>
        <w:tc>
          <w:tcPr>
            <w:tcW w:w="851" w:type="dxa"/>
            <w:shd w:val="clear" w:color="000000" w:fill="DAEEF3"/>
            <w:hideMark/>
          </w:tcPr>
          <w:p w14:paraId="2F3DBA2C"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40997,0</w:t>
            </w:r>
          </w:p>
        </w:tc>
        <w:tc>
          <w:tcPr>
            <w:tcW w:w="850" w:type="dxa"/>
            <w:shd w:val="clear" w:color="000000" w:fill="DAEEF3"/>
            <w:hideMark/>
          </w:tcPr>
          <w:p w14:paraId="6E1C0791"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48926,3</w:t>
            </w:r>
          </w:p>
        </w:tc>
        <w:tc>
          <w:tcPr>
            <w:tcW w:w="850" w:type="dxa"/>
            <w:shd w:val="clear" w:color="000000" w:fill="DAEEF3"/>
            <w:hideMark/>
          </w:tcPr>
          <w:p w14:paraId="445B40DC"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54617,0</w:t>
            </w:r>
          </w:p>
        </w:tc>
        <w:tc>
          <w:tcPr>
            <w:tcW w:w="850" w:type="dxa"/>
            <w:shd w:val="clear" w:color="000000" w:fill="DAEEF3"/>
          </w:tcPr>
          <w:p w14:paraId="7BD40312"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60934,3</w:t>
            </w:r>
          </w:p>
        </w:tc>
        <w:tc>
          <w:tcPr>
            <w:tcW w:w="850" w:type="dxa"/>
            <w:shd w:val="clear" w:color="000000" w:fill="DAEEF3"/>
          </w:tcPr>
          <w:p w14:paraId="0F86D0DD"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67977,2</w:t>
            </w:r>
          </w:p>
        </w:tc>
        <w:tc>
          <w:tcPr>
            <w:tcW w:w="850" w:type="dxa"/>
            <w:shd w:val="clear" w:color="000000" w:fill="DAEEF3"/>
          </w:tcPr>
          <w:p w14:paraId="4207638F"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54924,2</w:t>
            </w:r>
          </w:p>
        </w:tc>
        <w:tc>
          <w:tcPr>
            <w:tcW w:w="850" w:type="dxa"/>
            <w:shd w:val="clear" w:color="000000" w:fill="DAEEF3"/>
          </w:tcPr>
          <w:p w14:paraId="30834469"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49572,9</w:t>
            </w:r>
          </w:p>
        </w:tc>
      </w:tr>
      <w:tr w:rsidR="00EC75EA" w:rsidRPr="00EC75EA" w14:paraId="510447C1" w14:textId="77777777" w:rsidTr="00EC75EA">
        <w:trPr>
          <w:trHeight w:val="315"/>
        </w:trPr>
        <w:tc>
          <w:tcPr>
            <w:tcW w:w="2127" w:type="dxa"/>
            <w:vMerge/>
            <w:vAlign w:val="center"/>
            <w:hideMark/>
          </w:tcPr>
          <w:p w14:paraId="6B930146"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01A4C4C2"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hideMark/>
          </w:tcPr>
          <w:p w14:paraId="291CF05D"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 xml:space="preserve">федеральный бюджет </w:t>
            </w:r>
          </w:p>
        </w:tc>
        <w:tc>
          <w:tcPr>
            <w:tcW w:w="850" w:type="dxa"/>
            <w:shd w:val="clear" w:color="auto" w:fill="auto"/>
            <w:hideMark/>
          </w:tcPr>
          <w:p w14:paraId="563DE7DE"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4028,9</w:t>
            </w:r>
          </w:p>
        </w:tc>
        <w:tc>
          <w:tcPr>
            <w:tcW w:w="851" w:type="dxa"/>
            <w:shd w:val="clear" w:color="auto" w:fill="auto"/>
            <w:hideMark/>
          </w:tcPr>
          <w:p w14:paraId="1FF50AF3"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16B1DF9A"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40DBC9D2"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4ADA63F1"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3738E88C"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1D3E0E17"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70AF49EA"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0FB393BE"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77378BB4"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28F774A0"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3841D7E5"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r>
      <w:tr w:rsidR="00EC75EA" w:rsidRPr="00EC75EA" w14:paraId="5AD6EF9F" w14:textId="77777777" w:rsidTr="00EC75EA">
        <w:trPr>
          <w:trHeight w:val="242"/>
        </w:trPr>
        <w:tc>
          <w:tcPr>
            <w:tcW w:w="2127" w:type="dxa"/>
            <w:vMerge/>
            <w:vAlign w:val="center"/>
            <w:hideMark/>
          </w:tcPr>
          <w:p w14:paraId="2C418F9B"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6A2EF4A3"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266C0E6C"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областной бюджет</w:t>
            </w:r>
          </w:p>
        </w:tc>
        <w:tc>
          <w:tcPr>
            <w:tcW w:w="850" w:type="dxa"/>
            <w:shd w:val="clear" w:color="auto" w:fill="auto"/>
            <w:hideMark/>
          </w:tcPr>
          <w:p w14:paraId="1A720CB8"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15200,2</w:t>
            </w:r>
          </w:p>
        </w:tc>
        <w:tc>
          <w:tcPr>
            <w:tcW w:w="851" w:type="dxa"/>
            <w:shd w:val="clear" w:color="auto" w:fill="auto"/>
            <w:hideMark/>
          </w:tcPr>
          <w:p w14:paraId="245EAD4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5F29A294"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2446,8</w:t>
            </w:r>
          </w:p>
        </w:tc>
        <w:tc>
          <w:tcPr>
            <w:tcW w:w="851" w:type="dxa"/>
            <w:shd w:val="clear" w:color="auto" w:fill="auto"/>
            <w:hideMark/>
          </w:tcPr>
          <w:p w14:paraId="5B4EED4B"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162,9</w:t>
            </w:r>
          </w:p>
        </w:tc>
        <w:tc>
          <w:tcPr>
            <w:tcW w:w="963" w:type="dxa"/>
            <w:shd w:val="clear" w:color="auto" w:fill="auto"/>
            <w:hideMark/>
          </w:tcPr>
          <w:p w14:paraId="7DF234C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3622,0</w:t>
            </w:r>
          </w:p>
        </w:tc>
        <w:tc>
          <w:tcPr>
            <w:tcW w:w="851" w:type="dxa"/>
            <w:shd w:val="clear" w:color="auto" w:fill="auto"/>
            <w:hideMark/>
          </w:tcPr>
          <w:p w14:paraId="4FE0A584"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2439,9</w:t>
            </w:r>
          </w:p>
        </w:tc>
        <w:tc>
          <w:tcPr>
            <w:tcW w:w="850" w:type="dxa"/>
            <w:shd w:val="clear" w:color="auto" w:fill="auto"/>
            <w:hideMark/>
          </w:tcPr>
          <w:p w14:paraId="783A9B55"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145,0</w:t>
            </w:r>
          </w:p>
        </w:tc>
        <w:tc>
          <w:tcPr>
            <w:tcW w:w="850" w:type="dxa"/>
            <w:shd w:val="clear" w:color="auto" w:fill="auto"/>
            <w:hideMark/>
          </w:tcPr>
          <w:p w14:paraId="7B65F8AC"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5311,9</w:t>
            </w:r>
          </w:p>
        </w:tc>
        <w:tc>
          <w:tcPr>
            <w:tcW w:w="850" w:type="dxa"/>
          </w:tcPr>
          <w:p w14:paraId="1201D4CD"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1071,6</w:t>
            </w:r>
          </w:p>
        </w:tc>
        <w:tc>
          <w:tcPr>
            <w:tcW w:w="850" w:type="dxa"/>
          </w:tcPr>
          <w:p w14:paraId="6B4D68C1"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13B89B5E"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2C2D2451"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r>
      <w:tr w:rsidR="00EC75EA" w:rsidRPr="00EC75EA" w14:paraId="19AB9D58" w14:textId="77777777" w:rsidTr="00EC75EA">
        <w:trPr>
          <w:trHeight w:val="160"/>
        </w:trPr>
        <w:tc>
          <w:tcPr>
            <w:tcW w:w="2127" w:type="dxa"/>
            <w:vMerge/>
            <w:vAlign w:val="center"/>
            <w:hideMark/>
          </w:tcPr>
          <w:p w14:paraId="02B38972"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3CAC965B"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441106E3"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местный бюджет</w:t>
            </w:r>
          </w:p>
        </w:tc>
        <w:tc>
          <w:tcPr>
            <w:tcW w:w="850" w:type="dxa"/>
            <w:shd w:val="clear" w:color="auto" w:fill="auto"/>
            <w:hideMark/>
          </w:tcPr>
          <w:p w14:paraId="5C421D89"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525936,2</w:t>
            </w:r>
          </w:p>
        </w:tc>
        <w:tc>
          <w:tcPr>
            <w:tcW w:w="851" w:type="dxa"/>
            <w:shd w:val="clear" w:color="auto" w:fill="auto"/>
            <w:hideMark/>
          </w:tcPr>
          <w:p w14:paraId="6F740043"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39415,4</w:t>
            </w:r>
          </w:p>
        </w:tc>
        <w:tc>
          <w:tcPr>
            <w:tcW w:w="850" w:type="dxa"/>
            <w:shd w:val="clear" w:color="auto" w:fill="auto"/>
            <w:hideMark/>
          </w:tcPr>
          <w:p w14:paraId="503AEEF8"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35347,7</w:t>
            </w:r>
          </w:p>
        </w:tc>
        <w:tc>
          <w:tcPr>
            <w:tcW w:w="851" w:type="dxa"/>
            <w:shd w:val="clear" w:color="auto" w:fill="auto"/>
            <w:hideMark/>
          </w:tcPr>
          <w:p w14:paraId="7FEE77D5"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43328,6</w:t>
            </w:r>
          </w:p>
        </w:tc>
        <w:tc>
          <w:tcPr>
            <w:tcW w:w="963" w:type="dxa"/>
            <w:shd w:val="clear" w:color="auto" w:fill="auto"/>
            <w:hideMark/>
          </w:tcPr>
          <w:p w14:paraId="7A781B1D"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39284,6</w:t>
            </w:r>
          </w:p>
        </w:tc>
        <w:tc>
          <w:tcPr>
            <w:tcW w:w="851" w:type="dxa"/>
            <w:shd w:val="clear" w:color="auto" w:fill="auto"/>
            <w:hideMark/>
          </w:tcPr>
          <w:p w14:paraId="6CB527BC"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38136,6</w:t>
            </w:r>
          </w:p>
        </w:tc>
        <w:tc>
          <w:tcPr>
            <w:tcW w:w="850" w:type="dxa"/>
            <w:shd w:val="clear" w:color="auto" w:fill="auto"/>
            <w:hideMark/>
          </w:tcPr>
          <w:p w14:paraId="7CC24F67"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48781,3</w:t>
            </w:r>
          </w:p>
        </w:tc>
        <w:tc>
          <w:tcPr>
            <w:tcW w:w="850" w:type="dxa"/>
            <w:shd w:val="clear" w:color="auto" w:fill="auto"/>
            <w:hideMark/>
          </w:tcPr>
          <w:p w14:paraId="456D2937"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49305,1</w:t>
            </w:r>
          </w:p>
        </w:tc>
        <w:tc>
          <w:tcPr>
            <w:tcW w:w="850" w:type="dxa"/>
          </w:tcPr>
          <w:p w14:paraId="07D2F422"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59862,7</w:t>
            </w:r>
          </w:p>
        </w:tc>
        <w:tc>
          <w:tcPr>
            <w:tcW w:w="850" w:type="dxa"/>
          </w:tcPr>
          <w:p w14:paraId="42EC64F6"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67977,2</w:t>
            </w:r>
          </w:p>
        </w:tc>
        <w:tc>
          <w:tcPr>
            <w:tcW w:w="850" w:type="dxa"/>
          </w:tcPr>
          <w:p w14:paraId="01EA1C72"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54924,2</w:t>
            </w:r>
          </w:p>
        </w:tc>
        <w:tc>
          <w:tcPr>
            <w:tcW w:w="850" w:type="dxa"/>
          </w:tcPr>
          <w:p w14:paraId="0D51E42F"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49572,9</w:t>
            </w:r>
          </w:p>
        </w:tc>
      </w:tr>
      <w:tr w:rsidR="00EC75EA" w:rsidRPr="00EC75EA" w14:paraId="1A52ECB6" w14:textId="77777777" w:rsidTr="00EC75EA">
        <w:trPr>
          <w:trHeight w:val="780"/>
        </w:trPr>
        <w:tc>
          <w:tcPr>
            <w:tcW w:w="2127" w:type="dxa"/>
            <w:vMerge/>
            <w:vAlign w:val="center"/>
            <w:hideMark/>
          </w:tcPr>
          <w:p w14:paraId="67C00143"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4BFD6329"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hideMark/>
          </w:tcPr>
          <w:p w14:paraId="52D1E8C5"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 xml:space="preserve">территориальные              государственные внебюджетные фонды                        </w:t>
            </w:r>
          </w:p>
        </w:tc>
        <w:tc>
          <w:tcPr>
            <w:tcW w:w="850" w:type="dxa"/>
            <w:shd w:val="clear" w:color="auto" w:fill="auto"/>
            <w:hideMark/>
          </w:tcPr>
          <w:p w14:paraId="59DBB557"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5CC8BA66"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1BA3B532"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726B0658"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0EDF4D3E"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27A2ECF6"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7,0</w:t>
            </w:r>
          </w:p>
        </w:tc>
        <w:tc>
          <w:tcPr>
            <w:tcW w:w="850" w:type="dxa"/>
            <w:shd w:val="clear" w:color="auto" w:fill="auto"/>
            <w:hideMark/>
          </w:tcPr>
          <w:p w14:paraId="30695E01"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55480E86"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4862136E"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75903A40"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39179A8B"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5990928C"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r>
      <w:tr w:rsidR="00EC75EA" w:rsidRPr="00EC75EA" w14:paraId="73A5D2B1" w14:textId="77777777" w:rsidTr="00EC75EA">
        <w:trPr>
          <w:trHeight w:val="178"/>
        </w:trPr>
        <w:tc>
          <w:tcPr>
            <w:tcW w:w="2127" w:type="dxa"/>
            <w:vMerge/>
            <w:vAlign w:val="center"/>
            <w:hideMark/>
          </w:tcPr>
          <w:p w14:paraId="7A4FD283"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634BE7F8"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720F0303"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 xml:space="preserve">юридические лица </w:t>
            </w:r>
            <w:r w:rsidRPr="00EC75EA">
              <w:rPr>
                <w:rFonts w:ascii="Times New Roman" w:eastAsia="Times New Roman" w:hAnsi="Times New Roman" w:cs="Times New Roman"/>
                <w:kern w:val="0"/>
                <w:sz w:val="16"/>
                <w:szCs w:val="16"/>
                <w:vertAlign w:val="superscript"/>
                <w:lang w:eastAsia="ru-RU"/>
                <w14:ligatures w14:val="none"/>
              </w:rPr>
              <w:t>1</w:t>
            </w:r>
          </w:p>
        </w:tc>
        <w:tc>
          <w:tcPr>
            <w:tcW w:w="850" w:type="dxa"/>
            <w:shd w:val="clear" w:color="auto" w:fill="auto"/>
            <w:hideMark/>
          </w:tcPr>
          <w:p w14:paraId="44F375D6"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4AFC7460"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5209545A"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4AF5D37E"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53BF5799"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6E9065B7"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349B1538"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3C89C303"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0C0B1060"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1F7FF4E4"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0AE28348"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2ED31A54"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p>
        </w:tc>
      </w:tr>
      <w:tr w:rsidR="00EC75EA" w:rsidRPr="00EC75EA" w14:paraId="45DB3D43" w14:textId="77777777" w:rsidTr="00EC75EA">
        <w:trPr>
          <w:trHeight w:val="82"/>
        </w:trPr>
        <w:tc>
          <w:tcPr>
            <w:tcW w:w="2127" w:type="dxa"/>
            <w:vMerge/>
            <w:vAlign w:val="center"/>
            <w:hideMark/>
          </w:tcPr>
          <w:p w14:paraId="3B90C9C3"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3C990240"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54F824DE"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физические лица</w:t>
            </w:r>
          </w:p>
        </w:tc>
        <w:tc>
          <w:tcPr>
            <w:tcW w:w="850" w:type="dxa"/>
            <w:shd w:val="clear" w:color="auto" w:fill="auto"/>
            <w:hideMark/>
          </w:tcPr>
          <w:p w14:paraId="4EAB4DC3"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1CD30803"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66E70A38"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487FE9D9"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6E3B0C0F"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6A4AA0AB"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4C02BED3"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205F846A"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0B678F3B"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1EEE912B"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4143E414"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6491BBB7"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p>
        </w:tc>
      </w:tr>
      <w:tr w:rsidR="00EC75EA" w:rsidRPr="00EC75EA" w14:paraId="2BAD8806" w14:textId="77777777" w:rsidTr="00EC75EA">
        <w:trPr>
          <w:trHeight w:val="315"/>
        </w:trPr>
        <w:tc>
          <w:tcPr>
            <w:tcW w:w="2127" w:type="dxa"/>
            <w:vMerge w:val="restart"/>
            <w:shd w:val="clear" w:color="auto" w:fill="auto"/>
            <w:hideMark/>
          </w:tcPr>
          <w:p w14:paraId="06CA0EC2"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r w:rsidRPr="00EC75EA">
              <w:rPr>
                <w:rFonts w:ascii="Times New Roman" w:eastAsia="Times New Roman" w:hAnsi="Times New Roman" w:cs="Times New Roman"/>
                <w:b/>
                <w:bCs/>
                <w:kern w:val="0"/>
                <w:sz w:val="16"/>
                <w:szCs w:val="16"/>
                <w:lang w:eastAsia="ru-RU"/>
                <w14:ligatures w14:val="none"/>
              </w:rPr>
              <w:t xml:space="preserve">Подпрограмма 1. </w:t>
            </w:r>
          </w:p>
        </w:tc>
        <w:tc>
          <w:tcPr>
            <w:tcW w:w="1843" w:type="dxa"/>
            <w:vMerge w:val="restart"/>
            <w:shd w:val="clear" w:color="auto" w:fill="auto"/>
            <w:hideMark/>
          </w:tcPr>
          <w:p w14:paraId="10A4CCAC" w14:textId="77777777" w:rsidR="00EC75EA" w:rsidRPr="00EC75EA" w:rsidRDefault="00EC75EA" w:rsidP="00EC75EA">
            <w:pPr>
              <w:spacing w:after="0" w:line="240" w:lineRule="auto"/>
              <w:jc w:val="center"/>
              <w:rPr>
                <w:rFonts w:ascii="Times New Roman" w:eastAsia="Times New Roman" w:hAnsi="Times New Roman" w:cs="Times New Roman"/>
                <w:b/>
                <w:bCs/>
                <w:kern w:val="0"/>
                <w:sz w:val="16"/>
                <w:szCs w:val="16"/>
                <w:lang w:eastAsia="ru-RU"/>
                <w14:ligatures w14:val="none"/>
              </w:rPr>
            </w:pPr>
            <w:r w:rsidRPr="00EC75EA">
              <w:rPr>
                <w:rFonts w:ascii="Times New Roman" w:eastAsia="Times New Roman" w:hAnsi="Times New Roman" w:cs="Times New Roman"/>
                <w:b/>
                <w:bCs/>
                <w:kern w:val="0"/>
                <w:sz w:val="16"/>
                <w:szCs w:val="16"/>
                <w:lang w:eastAsia="ru-RU"/>
                <w14:ligatures w14:val="none"/>
              </w:rPr>
              <w:t>"Обеспечение реализации муниципальной программы"</w:t>
            </w:r>
          </w:p>
        </w:tc>
        <w:tc>
          <w:tcPr>
            <w:tcW w:w="1276" w:type="dxa"/>
            <w:shd w:val="clear" w:color="000000" w:fill="DAEEF3"/>
            <w:vAlign w:val="bottom"/>
            <w:hideMark/>
          </w:tcPr>
          <w:p w14:paraId="1D4C8BB3"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всего, в том числе:</w:t>
            </w:r>
          </w:p>
        </w:tc>
        <w:tc>
          <w:tcPr>
            <w:tcW w:w="850" w:type="dxa"/>
            <w:shd w:val="clear" w:color="000000" w:fill="DAEEF3"/>
            <w:hideMark/>
          </w:tcPr>
          <w:p w14:paraId="1C9801C2"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308928,7</w:t>
            </w:r>
          </w:p>
        </w:tc>
        <w:tc>
          <w:tcPr>
            <w:tcW w:w="851" w:type="dxa"/>
            <w:shd w:val="clear" w:color="000000" w:fill="DAEEF3"/>
            <w:hideMark/>
          </w:tcPr>
          <w:p w14:paraId="0E883E01"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23 956,9</w:t>
            </w:r>
          </w:p>
        </w:tc>
        <w:tc>
          <w:tcPr>
            <w:tcW w:w="850" w:type="dxa"/>
            <w:shd w:val="clear" w:color="000000" w:fill="DAEEF3"/>
            <w:hideMark/>
          </w:tcPr>
          <w:p w14:paraId="1BBF6DA1"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21467,9</w:t>
            </w:r>
          </w:p>
        </w:tc>
        <w:tc>
          <w:tcPr>
            <w:tcW w:w="851" w:type="dxa"/>
            <w:shd w:val="clear" w:color="000000" w:fill="DAEEF3"/>
            <w:hideMark/>
          </w:tcPr>
          <w:p w14:paraId="19DD74FC"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25012,80</w:t>
            </w:r>
          </w:p>
        </w:tc>
        <w:tc>
          <w:tcPr>
            <w:tcW w:w="963" w:type="dxa"/>
            <w:shd w:val="clear" w:color="000000" w:fill="DAEEF3"/>
            <w:hideMark/>
          </w:tcPr>
          <w:p w14:paraId="5FDDA390"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24800,5</w:t>
            </w:r>
          </w:p>
        </w:tc>
        <w:tc>
          <w:tcPr>
            <w:tcW w:w="851" w:type="dxa"/>
            <w:shd w:val="clear" w:color="000000" w:fill="DAEEF3"/>
            <w:hideMark/>
          </w:tcPr>
          <w:p w14:paraId="54D8B81C"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23676,4</w:t>
            </w:r>
          </w:p>
        </w:tc>
        <w:tc>
          <w:tcPr>
            <w:tcW w:w="850" w:type="dxa"/>
            <w:shd w:val="clear" w:color="000000" w:fill="DAEEF3"/>
            <w:hideMark/>
          </w:tcPr>
          <w:p w14:paraId="191BDA20"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29824,4</w:t>
            </w:r>
          </w:p>
        </w:tc>
        <w:tc>
          <w:tcPr>
            <w:tcW w:w="850" w:type="dxa"/>
            <w:shd w:val="clear" w:color="000000" w:fill="DAEEF3"/>
            <w:hideMark/>
          </w:tcPr>
          <w:p w14:paraId="5C8BA9D5"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30153,8</w:t>
            </w:r>
          </w:p>
        </w:tc>
        <w:tc>
          <w:tcPr>
            <w:tcW w:w="850" w:type="dxa"/>
            <w:shd w:val="clear" w:color="000000" w:fill="DAEEF3"/>
          </w:tcPr>
          <w:p w14:paraId="74FF30A9"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32728,1</w:t>
            </w:r>
          </w:p>
        </w:tc>
        <w:tc>
          <w:tcPr>
            <w:tcW w:w="850" w:type="dxa"/>
            <w:shd w:val="clear" w:color="000000" w:fill="DAEEF3"/>
          </w:tcPr>
          <w:p w14:paraId="7CFAACE4"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34800,0</w:t>
            </w:r>
          </w:p>
        </w:tc>
        <w:tc>
          <w:tcPr>
            <w:tcW w:w="850" w:type="dxa"/>
            <w:shd w:val="clear" w:color="000000" w:fill="DAEEF3"/>
          </w:tcPr>
          <w:p w14:paraId="37C79D71"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32868,0</w:t>
            </w:r>
          </w:p>
        </w:tc>
        <w:tc>
          <w:tcPr>
            <w:tcW w:w="850" w:type="dxa"/>
            <w:shd w:val="clear" w:color="000000" w:fill="DAEEF3"/>
          </w:tcPr>
          <w:p w14:paraId="7FEFC034"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29639,9</w:t>
            </w:r>
          </w:p>
        </w:tc>
      </w:tr>
      <w:tr w:rsidR="00EC75EA" w:rsidRPr="00EC75EA" w14:paraId="54850ED7" w14:textId="77777777" w:rsidTr="00EC75EA">
        <w:trPr>
          <w:trHeight w:val="300"/>
        </w:trPr>
        <w:tc>
          <w:tcPr>
            <w:tcW w:w="2127" w:type="dxa"/>
            <w:vMerge/>
            <w:vAlign w:val="center"/>
            <w:hideMark/>
          </w:tcPr>
          <w:p w14:paraId="3B480ED8"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566E44F1"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hideMark/>
          </w:tcPr>
          <w:p w14:paraId="5F57AE89"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 xml:space="preserve">федеральный бюджет </w:t>
            </w:r>
          </w:p>
        </w:tc>
        <w:tc>
          <w:tcPr>
            <w:tcW w:w="850" w:type="dxa"/>
            <w:shd w:val="clear" w:color="auto" w:fill="auto"/>
            <w:hideMark/>
          </w:tcPr>
          <w:p w14:paraId="41CFA792"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413,5</w:t>
            </w:r>
          </w:p>
        </w:tc>
        <w:tc>
          <w:tcPr>
            <w:tcW w:w="851" w:type="dxa"/>
            <w:shd w:val="clear" w:color="auto" w:fill="auto"/>
            <w:hideMark/>
          </w:tcPr>
          <w:p w14:paraId="565C51CC"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2EBADD12"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51BFCCD6"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46220AA7"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22FF8B80"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413,5</w:t>
            </w:r>
          </w:p>
        </w:tc>
        <w:tc>
          <w:tcPr>
            <w:tcW w:w="850" w:type="dxa"/>
            <w:shd w:val="clear" w:color="auto" w:fill="auto"/>
            <w:hideMark/>
          </w:tcPr>
          <w:p w14:paraId="40977761"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0DCBA1D4"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580BF078"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5D151D1C"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0E0A9C22"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4814797A"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r>
      <w:tr w:rsidR="00EC75EA" w:rsidRPr="00EC75EA" w14:paraId="2825C787" w14:textId="77777777" w:rsidTr="00EC75EA">
        <w:trPr>
          <w:trHeight w:val="156"/>
        </w:trPr>
        <w:tc>
          <w:tcPr>
            <w:tcW w:w="2127" w:type="dxa"/>
            <w:vMerge/>
            <w:vAlign w:val="center"/>
            <w:hideMark/>
          </w:tcPr>
          <w:p w14:paraId="0F973FED"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387C1734"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0B92F0E6"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областной бюджет</w:t>
            </w:r>
          </w:p>
        </w:tc>
        <w:tc>
          <w:tcPr>
            <w:tcW w:w="850" w:type="dxa"/>
            <w:shd w:val="clear" w:color="auto" w:fill="auto"/>
            <w:hideMark/>
          </w:tcPr>
          <w:p w14:paraId="1F305437"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11085,3</w:t>
            </w:r>
          </w:p>
        </w:tc>
        <w:tc>
          <w:tcPr>
            <w:tcW w:w="851" w:type="dxa"/>
            <w:shd w:val="clear" w:color="auto" w:fill="auto"/>
            <w:hideMark/>
          </w:tcPr>
          <w:p w14:paraId="1C1B7F59"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65F14A1A"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1686,2</w:t>
            </w:r>
          </w:p>
        </w:tc>
        <w:tc>
          <w:tcPr>
            <w:tcW w:w="851" w:type="dxa"/>
            <w:shd w:val="clear" w:color="auto" w:fill="auto"/>
            <w:hideMark/>
          </w:tcPr>
          <w:p w14:paraId="74B4C04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162,9</w:t>
            </w:r>
          </w:p>
        </w:tc>
        <w:tc>
          <w:tcPr>
            <w:tcW w:w="963" w:type="dxa"/>
            <w:shd w:val="clear" w:color="auto" w:fill="auto"/>
            <w:hideMark/>
          </w:tcPr>
          <w:p w14:paraId="554249A6"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2571,7</w:t>
            </w:r>
          </w:p>
        </w:tc>
        <w:tc>
          <w:tcPr>
            <w:tcW w:w="851" w:type="dxa"/>
            <w:shd w:val="clear" w:color="auto" w:fill="auto"/>
            <w:hideMark/>
          </w:tcPr>
          <w:p w14:paraId="6B1052EC"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1427,2</w:t>
            </w:r>
          </w:p>
        </w:tc>
        <w:tc>
          <w:tcPr>
            <w:tcW w:w="850" w:type="dxa"/>
            <w:shd w:val="clear" w:color="auto" w:fill="auto"/>
            <w:hideMark/>
          </w:tcPr>
          <w:p w14:paraId="6C4A1DF8"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130,0</w:t>
            </w:r>
          </w:p>
        </w:tc>
        <w:tc>
          <w:tcPr>
            <w:tcW w:w="850" w:type="dxa"/>
            <w:shd w:val="clear" w:color="auto" w:fill="auto"/>
            <w:hideMark/>
          </w:tcPr>
          <w:p w14:paraId="726CA53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4035,7</w:t>
            </w:r>
          </w:p>
        </w:tc>
        <w:tc>
          <w:tcPr>
            <w:tcW w:w="850" w:type="dxa"/>
          </w:tcPr>
          <w:p w14:paraId="4D0AD4AB"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1071,6</w:t>
            </w:r>
          </w:p>
        </w:tc>
        <w:tc>
          <w:tcPr>
            <w:tcW w:w="850" w:type="dxa"/>
          </w:tcPr>
          <w:p w14:paraId="338D8C0C"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8427FB9"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0A2AD478"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5B2ED455" w14:textId="77777777" w:rsidTr="00EC75EA">
        <w:trPr>
          <w:trHeight w:val="70"/>
        </w:trPr>
        <w:tc>
          <w:tcPr>
            <w:tcW w:w="2127" w:type="dxa"/>
            <w:vMerge/>
            <w:vAlign w:val="center"/>
            <w:hideMark/>
          </w:tcPr>
          <w:p w14:paraId="4C6447E8"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3E275C28"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07075250"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местный бюджет</w:t>
            </w:r>
          </w:p>
        </w:tc>
        <w:tc>
          <w:tcPr>
            <w:tcW w:w="850" w:type="dxa"/>
            <w:shd w:val="clear" w:color="auto" w:fill="auto"/>
            <w:hideMark/>
          </w:tcPr>
          <w:p w14:paraId="3EED6A21"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297429,9</w:t>
            </w:r>
          </w:p>
        </w:tc>
        <w:tc>
          <w:tcPr>
            <w:tcW w:w="851" w:type="dxa"/>
            <w:shd w:val="clear" w:color="auto" w:fill="auto"/>
            <w:hideMark/>
          </w:tcPr>
          <w:p w14:paraId="350D4E21"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23956,9</w:t>
            </w:r>
          </w:p>
        </w:tc>
        <w:tc>
          <w:tcPr>
            <w:tcW w:w="850" w:type="dxa"/>
            <w:shd w:val="clear" w:color="auto" w:fill="auto"/>
            <w:hideMark/>
          </w:tcPr>
          <w:p w14:paraId="5A7B0F2B"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19781,7</w:t>
            </w:r>
          </w:p>
        </w:tc>
        <w:tc>
          <w:tcPr>
            <w:tcW w:w="851" w:type="dxa"/>
            <w:shd w:val="clear" w:color="auto" w:fill="auto"/>
            <w:hideMark/>
          </w:tcPr>
          <w:p w14:paraId="3E01D3E4"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24849,9</w:t>
            </w:r>
          </w:p>
        </w:tc>
        <w:tc>
          <w:tcPr>
            <w:tcW w:w="963" w:type="dxa"/>
            <w:shd w:val="clear" w:color="auto" w:fill="auto"/>
            <w:hideMark/>
          </w:tcPr>
          <w:p w14:paraId="672AA18D"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22228,8</w:t>
            </w:r>
          </w:p>
        </w:tc>
        <w:tc>
          <w:tcPr>
            <w:tcW w:w="851" w:type="dxa"/>
            <w:shd w:val="clear" w:color="auto" w:fill="auto"/>
            <w:hideMark/>
          </w:tcPr>
          <w:p w14:paraId="69848240"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21835,7</w:t>
            </w:r>
          </w:p>
        </w:tc>
        <w:tc>
          <w:tcPr>
            <w:tcW w:w="850" w:type="dxa"/>
            <w:shd w:val="clear" w:color="auto" w:fill="auto"/>
            <w:hideMark/>
          </w:tcPr>
          <w:p w14:paraId="1B85BDE6"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29694,4</w:t>
            </w:r>
          </w:p>
        </w:tc>
        <w:tc>
          <w:tcPr>
            <w:tcW w:w="850" w:type="dxa"/>
            <w:shd w:val="clear" w:color="auto" w:fill="auto"/>
            <w:hideMark/>
          </w:tcPr>
          <w:p w14:paraId="74D2E290"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26118,1</w:t>
            </w:r>
          </w:p>
        </w:tc>
        <w:tc>
          <w:tcPr>
            <w:tcW w:w="850" w:type="dxa"/>
          </w:tcPr>
          <w:p w14:paraId="594AAF7D"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31656,5</w:t>
            </w:r>
          </w:p>
        </w:tc>
        <w:tc>
          <w:tcPr>
            <w:tcW w:w="850" w:type="dxa"/>
          </w:tcPr>
          <w:p w14:paraId="213B2DF2"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34800,0</w:t>
            </w:r>
          </w:p>
        </w:tc>
        <w:tc>
          <w:tcPr>
            <w:tcW w:w="850" w:type="dxa"/>
          </w:tcPr>
          <w:p w14:paraId="765E6717"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32868,0</w:t>
            </w:r>
          </w:p>
        </w:tc>
        <w:tc>
          <w:tcPr>
            <w:tcW w:w="850" w:type="dxa"/>
          </w:tcPr>
          <w:p w14:paraId="1EA5D6D1"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29639,9</w:t>
            </w:r>
          </w:p>
        </w:tc>
      </w:tr>
      <w:tr w:rsidR="00EC75EA" w:rsidRPr="00EC75EA" w14:paraId="52400F0B" w14:textId="77777777" w:rsidTr="00EC75EA">
        <w:trPr>
          <w:trHeight w:val="750"/>
        </w:trPr>
        <w:tc>
          <w:tcPr>
            <w:tcW w:w="2127" w:type="dxa"/>
            <w:vMerge/>
            <w:vAlign w:val="center"/>
            <w:hideMark/>
          </w:tcPr>
          <w:p w14:paraId="2E94BADD"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1AD17F0A"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hideMark/>
          </w:tcPr>
          <w:p w14:paraId="7203526F"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 xml:space="preserve">территориальные              государственные внебюджетные фонды                        </w:t>
            </w:r>
          </w:p>
        </w:tc>
        <w:tc>
          <w:tcPr>
            <w:tcW w:w="850" w:type="dxa"/>
            <w:shd w:val="clear" w:color="auto" w:fill="auto"/>
            <w:hideMark/>
          </w:tcPr>
          <w:p w14:paraId="047E682F"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006F904B"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52FF5015"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27B0105F"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2870CA2E"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0A090CF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184454A7"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10703F1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3D32416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4C05098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84A6CF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A42DDB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5C47BE12" w14:textId="77777777" w:rsidTr="00EC75EA">
        <w:trPr>
          <w:trHeight w:val="164"/>
        </w:trPr>
        <w:tc>
          <w:tcPr>
            <w:tcW w:w="2127" w:type="dxa"/>
            <w:vMerge/>
            <w:vAlign w:val="center"/>
            <w:hideMark/>
          </w:tcPr>
          <w:p w14:paraId="7E8DEBDD"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259E7971"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4BA5BD24"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юридические лица</w:t>
            </w:r>
          </w:p>
        </w:tc>
        <w:tc>
          <w:tcPr>
            <w:tcW w:w="850" w:type="dxa"/>
            <w:shd w:val="clear" w:color="auto" w:fill="auto"/>
            <w:hideMark/>
          </w:tcPr>
          <w:p w14:paraId="3055E6CB"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6A83D5FB"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5EB4EF06"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5E42A826"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3E399405"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41F051F8"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3B855BE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062296D7"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801703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6A3C1F4A"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1F89443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00A756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01F1CF43" w14:textId="77777777" w:rsidTr="00EC75EA">
        <w:trPr>
          <w:trHeight w:val="113"/>
        </w:trPr>
        <w:tc>
          <w:tcPr>
            <w:tcW w:w="2127" w:type="dxa"/>
            <w:vMerge/>
            <w:vAlign w:val="center"/>
            <w:hideMark/>
          </w:tcPr>
          <w:p w14:paraId="4753B2E6"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7102ECC8"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18429C96"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физические лица</w:t>
            </w:r>
          </w:p>
        </w:tc>
        <w:tc>
          <w:tcPr>
            <w:tcW w:w="850" w:type="dxa"/>
            <w:shd w:val="clear" w:color="auto" w:fill="auto"/>
            <w:hideMark/>
          </w:tcPr>
          <w:p w14:paraId="4E7DD792"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4CC3D4E7"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0FCB8C18"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0ECA36F5"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7EAB1E5B"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05B88299"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1276CCA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7296B8F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1B4233A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5C41409"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E4187F7"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130A01C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6E64E6D1" w14:textId="77777777" w:rsidTr="00EC75EA">
        <w:trPr>
          <w:trHeight w:val="300"/>
        </w:trPr>
        <w:tc>
          <w:tcPr>
            <w:tcW w:w="2127" w:type="dxa"/>
            <w:vMerge w:val="restart"/>
            <w:shd w:val="clear" w:color="auto" w:fill="auto"/>
            <w:hideMark/>
          </w:tcPr>
          <w:p w14:paraId="34A8ECC5"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r w:rsidRPr="00EC75EA">
              <w:rPr>
                <w:rFonts w:ascii="Times New Roman" w:eastAsia="Times New Roman" w:hAnsi="Times New Roman" w:cs="Times New Roman"/>
                <w:b/>
                <w:bCs/>
                <w:kern w:val="0"/>
                <w:sz w:val="16"/>
                <w:szCs w:val="16"/>
                <w:lang w:eastAsia="ru-RU"/>
                <w14:ligatures w14:val="none"/>
              </w:rPr>
              <w:lastRenderedPageBreak/>
              <w:t>Подпрограмма 2.</w:t>
            </w:r>
          </w:p>
        </w:tc>
        <w:tc>
          <w:tcPr>
            <w:tcW w:w="1843" w:type="dxa"/>
            <w:vMerge w:val="restart"/>
            <w:shd w:val="clear" w:color="auto" w:fill="auto"/>
            <w:hideMark/>
          </w:tcPr>
          <w:p w14:paraId="4F901A95" w14:textId="77777777" w:rsidR="00EC75EA" w:rsidRPr="00EC75EA" w:rsidRDefault="00EC75EA" w:rsidP="00EC75EA">
            <w:pPr>
              <w:spacing w:after="0" w:line="240" w:lineRule="auto"/>
              <w:jc w:val="center"/>
              <w:rPr>
                <w:rFonts w:ascii="Times New Roman" w:eastAsia="Times New Roman" w:hAnsi="Times New Roman" w:cs="Times New Roman"/>
                <w:b/>
                <w:bCs/>
                <w:kern w:val="0"/>
                <w:sz w:val="16"/>
                <w:szCs w:val="16"/>
                <w:lang w:eastAsia="ru-RU"/>
                <w14:ligatures w14:val="none"/>
              </w:rPr>
            </w:pPr>
            <w:r w:rsidRPr="00EC75EA">
              <w:rPr>
                <w:rFonts w:ascii="Times New Roman" w:eastAsia="Times New Roman" w:hAnsi="Times New Roman" w:cs="Times New Roman"/>
                <w:b/>
                <w:bCs/>
                <w:kern w:val="0"/>
                <w:sz w:val="16"/>
                <w:szCs w:val="16"/>
                <w:lang w:eastAsia="ru-RU"/>
                <w14:ligatures w14:val="none"/>
              </w:rPr>
              <w:t>"Финансовое обеспечение деятельности районных муниципальных учреждений, подведомственных администрации Грибановского муниципального района"</w:t>
            </w:r>
          </w:p>
        </w:tc>
        <w:tc>
          <w:tcPr>
            <w:tcW w:w="1276" w:type="dxa"/>
            <w:shd w:val="clear" w:color="000000" w:fill="DAEEF3"/>
            <w:vAlign w:val="bottom"/>
            <w:hideMark/>
          </w:tcPr>
          <w:p w14:paraId="6658AEE0"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всего, в том числе:</w:t>
            </w:r>
          </w:p>
        </w:tc>
        <w:tc>
          <w:tcPr>
            <w:tcW w:w="850" w:type="dxa"/>
            <w:shd w:val="clear" w:color="000000" w:fill="DAEEF3"/>
            <w:hideMark/>
          </w:tcPr>
          <w:p w14:paraId="7339C507"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175269,2</w:t>
            </w:r>
          </w:p>
        </w:tc>
        <w:tc>
          <w:tcPr>
            <w:tcW w:w="851" w:type="dxa"/>
            <w:shd w:val="clear" w:color="000000" w:fill="DAEEF3"/>
            <w:hideMark/>
          </w:tcPr>
          <w:p w14:paraId="0A488ED7"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10537,4</w:t>
            </w:r>
          </w:p>
        </w:tc>
        <w:tc>
          <w:tcPr>
            <w:tcW w:w="850" w:type="dxa"/>
            <w:shd w:val="clear" w:color="000000" w:fill="DAEEF3"/>
            <w:hideMark/>
          </w:tcPr>
          <w:p w14:paraId="1C9C73CC"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11141,2</w:t>
            </w:r>
          </w:p>
        </w:tc>
        <w:tc>
          <w:tcPr>
            <w:tcW w:w="851" w:type="dxa"/>
            <w:shd w:val="clear" w:color="000000" w:fill="DAEEF3"/>
            <w:hideMark/>
          </w:tcPr>
          <w:p w14:paraId="39131A99"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13115,5</w:t>
            </w:r>
          </w:p>
        </w:tc>
        <w:tc>
          <w:tcPr>
            <w:tcW w:w="963" w:type="dxa"/>
            <w:shd w:val="clear" w:color="000000" w:fill="DAEEF3"/>
            <w:hideMark/>
          </w:tcPr>
          <w:p w14:paraId="2CF02FFB"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12356,6</w:t>
            </w:r>
          </w:p>
        </w:tc>
        <w:tc>
          <w:tcPr>
            <w:tcW w:w="851" w:type="dxa"/>
            <w:shd w:val="clear" w:color="000000" w:fill="DAEEF3"/>
            <w:hideMark/>
          </w:tcPr>
          <w:p w14:paraId="156D8634"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11519,5</w:t>
            </w:r>
          </w:p>
        </w:tc>
        <w:tc>
          <w:tcPr>
            <w:tcW w:w="850" w:type="dxa"/>
            <w:shd w:val="clear" w:color="000000" w:fill="DAEEF3"/>
            <w:hideMark/>
          </w:tcPr>
          <w:p w14:paraId="25C24073"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12661,9</w:t>
            </w:r>
          </w:p>
        </w:tc>
        <w:tc>
          <w:tcPr>
            <w:tcW w:w="850" w:type="dxa"/>
            <w:shd w:val="clear" w:color="000000" w:fill="DAEEF3"/>
            <w:hideMark/>
          </w:tcPr>
          <w:p w14:paraId="282F412A"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17089,3</w:t>
            </w:r>
          </w:p>
        </w:tc>
        <w:tc>
          <w:tcPr>
            <w:tcW w:w="850" w:type="dxa"/>
            <w:shd w:val="clear" w:color="000000" w:fill="DAEEF3"/>
          </w:tcPr>
          <w:p w14:paraId="37E3A361"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20618,9</w:t>
            </w:r>
          </w:p>
        </w:tc>
        <w:tc>
          <w:tcPr>
            <w:tcW w:w="850" w:type="dxa"/>
            <w:shd w:val="clear" w:color="000000" w:fill="DAEEF3"/>
          </w:tcPr>
          <w:p w14:paraId="32FF7FC7"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24741,9</w:t>
            </w:r>
          </w:p>
        </w:tc>
        <w:tc>
          <w:tcPr>
            <w:tcW w:w="850" w:type="dxa"/>
            <w:shd w:val="clear" w:color="000000" w:fill="DAEEF3"/>
          </w:tcPr>
          <w:p w14:paraId="0ED5D056"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21554,0</w:t>
            </w:r>
          </w:p>
        </w:tc>
        <w:tc>
          <w:tcPr>
            <w:tcW w:w="850" w:type="dxa"/>
            <w:shd w:val="clear" w:color="000000" w:fill="DAEEF3"/>
          </w:tcPr>
          <w:p w14:paraId="3BA61AF4"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19933,0</w:t>
            </w:r>
          </w:p>
        </w:tc>
      </w:tr>
      <w:tr w:rsidR="00EC75EA" w:rsidRPr="00EC75EA" w14:paraId="251159CE" w14:textId="77777777" w:rsidTr="00EC75EA">
        <w:trPr>
          <w:trHeight w:val="345"/>
        </w:trPr>
        <w:tc>
          <w:tcPr>
            <w:tcW w:w="2127" w:type="dxa"/>
            <w:vMerge/>
            <w:vAlign w:val="center"/>
            <w:hideMark/>
          </w:tcPr>
          <w:p w14:paraId="2FF7DA83"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52868D5C"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hideMark/>
          </w:tcPr>
          <w:p w14:paraId="0EE9DDFD"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 xml:space="preserve">федеральный бюджет </w:t>
            </w:r>
          </w:p>
        </w:tc>
        <w:tc>
          <w:tcPr>
            <w:tcW w:w="850" w:type="dxa"/>
            <w:shd w:val="clear" w:color="auto" w:fill="auto"/>
            <w:hideMark/>
          </w:tcPr>
          <w:p w14:paraId="3CF5E50A"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406077F7"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4FE7159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6F336FE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963" w:type="dxa"/>
            <w:shd w:val="clear" w:color="auto" w:fill="auto"/>
            <w:hideMark/>
          </w:tcPr>
          <w:p w14:paraId="235815E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054C3E6B"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5903550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6FE0E1C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1435888"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FA811FA"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DC682FA"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39BA4E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175B7793" w14:textId="77777777" w:rsidTr="00EC75EA">
        <w:trPr>
          <w:trHeight w:val="115"/>
        </w:trPr>
        <w:tc>
          <w:tcPr>
            <w:tcW w:w="2127" w:type="dxa"/>
            <w:vMerge/>
            <w:vAlign w:val="center"/>
            <w:hideMark/>
          </w:tcPr>
          <w:p w14:paraId="25AEF64D"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442B9FDF"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58A0F4D1"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областной бюджет</w:t>
            </w:r>
          </w:p>
        </w:tc>
        <w:tc>
          <w:tcPr>
            <w:tcW w:w="850" w:type="dxa"/>
            <w:shd w:val="clear" w:color="auto" w:fill="auto"/>
            <w:hideMark/>
          </w:tcPr>
          <w:p w14:paraId="31DCE8B8"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3689,5</w:t>
            </w:r>
          </w:p>
        </w:tc>
        <w:tc>
          <w:tcPr>
            <w:tcW w:w="851" w:type="dxa"/>
            <w:shd w:val="clear" w:color="auto" w:fill="auto"/>
            <w:hideMark/>
          </w:tcPr>
          <w:p w14:paraId="02D898D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4A6B1F5B"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760,6</w:t>
            </w:r>
          </w:p>
        </w:tc>
        <w:tc>
          <w:tcPr>
            <w:tcW w:w="851" w:type="dxa"/>
            <w:shd w:val="clear" w:color="auto" w:fill="auto"/>
            <w:hideMark/>
          </w:tcPr>
          <w:p w14:paraId="0A9EBDF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963" w:type="dxa"/>
            <w:shd w:val="clear" w:color="auto" w:fill="auto"/>
            <w:hideMark/>
          </w:tcPr>
          <w:p w14:paraId="06EA0699"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1050,4</w:t>
            </w:r>
          </w:p>
        </w:tc>
        <w:tc>
          <w:tcPr>
            <w:tcW w:w="851" w:type="dxa"/>
            <w:shd w:val="clear" w:color="auto" w:fill="auto"/>
            <w:hideMark/>
          </w:tcPr>
          <w:p w14:paraId="5B0BBD99"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602,3</w:t>
            </w:r>
          </w:p>
        </w:tc>
        <w:tc>
          <w:tcPr>
            <w:tcW w:w="850" w:type="dxa"/>
            <w:shd w:val="clear" w:color="auto" w:fill="auto"/>
            <w:hideMark/>
          </w:tcPr>
          <w:p w14:paraId="6C75824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7312D22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1276,2</w:t>
            </w:r>
          </w:p>
        </w:tc>
        <w:tc>
          <w:tcPr>
            <w:tcW w:w="850" w:type="dxa"/>
          </w:tcPr>
          <w:p w14:paraId="3413FFA6"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E435E0A"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97BA48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1764F6C4"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1E8D2690" w14:textId="77777777" w:rsidTr="00EC75EA">
        <w:trPr>
          <w:trHeight w:val="70"/>
        </w:trPr>
        <w:tc>
          <w:tcPr>
            <w:tcW w:w="2127" w:type="dxa"/>
            <w:vMerge/>
            <w:vAlign w:val="center"/>
            <w:hideMark/>
          </w:tcPr>
          <w:p w14:paraId="2B0708FD"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47F0896F"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71D531A6"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местный бюджет</w:t>
            </w:r>
          </w:p>
        </w:tc>
        <w:tc>
          <w:tcPr>
            <w:tcW w:w="850" w:type="dxa"/>
            <w:shd w:val="clear" w:color="auto" w:fill="auto"/>
            <w:hideMark/>
          </w:tcPr>
          <w:p w14:paraId="1ADEB4B4"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171579,7</w:t>
            </w:r>
          </w:p>
        </w:tc>
        <w:tc>
          <w:tcPr>
            <w:tcW w:w="851" w:type="dxa"/>
            <w:shd w:val="clear" w:color="auto" w:fill="auto"/>
            <w:hideMark/>
          </w:tcPr>
          <w:p w14:paraId="6CC7198E"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10537,4</w:t>
            </w:r>
          </w:p>
        </w:tc>
        <w:tc>
          <w:tcPr>
            <w:tcW w:w="850" w:type="dxa"/>
            <w:shd w:val="clear" w:color="auto" w:fill="auto"/>
            <w:hideMark/>
          </w:tcPr>
          <w:p w14:paraId="2D2C5752"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10380,6</w:t>
            </w:r>
          </w:p>
        </w:tc>
        <w:tc>
          <w:tcPr>
            <w:tcW w:w="851" w:type="dxa"/>
            <w:shd w:val="clear" w:color="auto" w:fill="auto"/>
            <w:hideMark/>
          </w:tcPr>
          <w:p w14:paraId="191EACA6"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13115,5</w:t>
            </w:r>
          </w:p>
        </w:tc>
        <w:tc>
          <w:tcPr>
            <w:tcW w:w="963" w:type="dxa"/>
            <w:shd w:val="clear" w:color="auto" w:fill="auto"/>
            <w:hideMark/>
          </w:tcPr>
          <w:p w14:paraId="48D21733"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11306,2</w:t>
            </w:r>
          </w:p>
        </w:tc>
        <w:tc>
          <w:tcPr>
            <w:tcW w:w="851" w:type="dxa"/>
            <w:shd w:val="clear" w:color="auto" w:fill="auto"/>
            <w:hideMark/>
          </w:tcPr>
          <w:p w14:paraId="3ED0D086"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10917,2</w:t>
            </w:r>
          </w:p>
        </w:tc>
        <w:tc>
          <w:tcPr>
            <w:tcW w:w="850" w:type="dxa"/>
            <w:shd w:val="clear" w:color="auto" w:fill="auto"/>
            <w:hideMark/>
          </w:tcPr>
          <w:p w14:paraId="6BDC8C14"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12661,9</w:t>
            </w:r>
          </w:p>
        </w:tc>
        <w:tc>
          <w:tcPr>
            <w:tcW w:w="850" w:type="dxa"/>
            <w:shd w:val="clear" w:color="auto" w:fill="auto"/>
            <w:hideMark/>
          </w:tcPr>
          <w:p w14:paraId="06F6CE96"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15813,1</w:t>
            </w:r>
          </w:p>
        </w:tc>
        <w:tc>
          <w:tcPr>
            <w:tcW w:w="850" w:type="dxa"/>
          </w:tcPr>
          <w:p w14:paraId="455FF296"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20618,9</w:t>
            </w:r>
          </w:p>
        </w:tc>
        <w:tc>
          <w:tcPr>
            <w:tcW w:w="850" w:type="dxa"/>
          </w:tcPr>
          <w:p w14:paraId="0CEA30C6"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24741,9</w:t>
            </w:r>
          </w:p>
        </w:tc>
        <w:tc>
          <w:tcPr>
            <w:tcW w:w="850" w:type="dxa"/>
          </w:tcPr>
          <w:p w14:paraId="0F5DCBF6"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21554,0</w:t>
            </w:r>
          </w:p>
        </w:tc>
        <w:tc>
          <w:tcPr>
            <w:tcW w:w="850" w:type="dxa"/>
          </w:tcPr>
          <w:p w14:paraId="1C666068"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19933,0</w:t>
            </w:r>
          </w:p>
        </w:tc>
      </w:tr>
      <w:tr w:rsidR="00EC75EA" w:rsidRPr="00EC75EA" w14:paraId="355DE516" w14:textId="77777777" w:rsidTr="00EC75EA">
        <w:trPr>
          <w:trHeight w:val="889"/>
        </w:trPr>
        <w:tc>
          <w:tcPr>
            <w:tcW w:w="2127" w:type="dxa"/>
            <w:vMerge/>
            <w:vAlign w:val="center"/>
            <w:hideMark/>
          </w:tcPr>
          <w:p w14:paraId="280D1F4E"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1A76C7A2"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hideMark/>
          </w:tcPr>
          <w:p w14:paraId="59D55297"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 xml:space="preserve">территориальные              государственные внебюджетные фонды                        </w:t>
            </w:r>
          </w:p>
        </w:tc>
        <w:tc>
          <w:tcPr>
            <w:tcW w:w="850" w:type="dxa"/>
            <w:shd w:val="clear" w:color="auto" w:fill="auto"/>
            <w:hideMark/>
          </w:tcPr>
          <w:p w14:paraId="67CE424B"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6ED23679"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1180AA22"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100B9CAB"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2885F615"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363E52AE"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0FF6A8E4"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04B9F7D7"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6D65B1BE"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7160C087"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27C6FAA6"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178A72AC"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r>
      <w:tr w:rsidR="00EC75EA" w:rsidRPr="00EC75EA" w14:paraId="5BC9BD15" w14:textId="77777777" w:rsidTr="00EC75EA">
        <w:trPr>
          <w:trHeight w:val="270"/>
        </w:trPr>
        <w:tc>
          <w:tcPr>
            <w:tcW w:w="2127" w:type="dxa"/>
            <w:vMerge/>
            <w:vAlign w:val="center"/>
            <w:hideMark/>
          </w:tcPr>
          <w:p w14:paraId="6E2A4419"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66835B61"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58559272"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юридические лица</w:t>
            </w:r>
          </w:p>
        </w:tc>
        <w:tc>
          <w:tcPr>
            <w:tcW w:w="850" w:type="dxa"/>
            <w:shd w:val="clear" w:color="auto" w:fill="auto"/>
            <w:hideMark/>
          </w:tcPr>
          <w:p w14:paraId="65E00311"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5DE29358"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583B6D96"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7AE7EC6E"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2E66291B"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2043AF14"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5FA04391"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224CFF73"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7EF09639"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6EBFF26E"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54C44B30"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09855991"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r>
      <w:tr w:rsidR="00EC75EA" w:rsidRPr="00EC75EA" w14:paraId="32C6A895" w14:textId="77777777" w:rsidTr="00EC75EA">
        <w:trPr>
          <w:trHeight w:val="282"/>
        </w:trPr>
        <w:tc>
          <w:tcPr>
            <w:tcW w:w="2127" w:type="dxa"/>
            <w:vMerge/>
            <w:vAlign w:val="center"/>
            <w:hideMark/>
          </w:tcPr>
          <w:p w14:paraId="6567AB50"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5524105A"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639422F0"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физические лица</w:t>
            </w:r>
          </w:p>
        </w:tc>
        <w:tc>
          <w:tcPr>
            <w:tcW w:w="850" w:type="dxa"/>
            <w:shd w:val="clear" w:color="auto" w:fill="auto"/>
            <w:hideMark/>
          </w:tcPr>
          <w:p w14:paraId="450D2DA6"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259D18B1"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16C8FA8C"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374081D6"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40C1B254"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61E31435"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5F8B3155"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79F08249"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1AC326C1"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4BB273E2"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181480AB"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6598D23F"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r>
      <w:tr w:rsidR="00EC75EA" w:rsidRPr="00EC75EA" w14:paraId="6671DB63" w14:textId="77777777" w:rsidTr="00EC75EA">
        <w:trPr>
          <w:trHeight w:val="315"/>
        </w:trPr>
        <w:tc>
          <w:tcPr>
            <w:tcW w:w="2127" w:type="dxa"/>
            <w:vMerge w:val="restart"/>
            <w:shd w:val="clear" w:color="auto" w:fill="auto"/>
            <w:hideMark/>
          </w:tcPr>
          <w:p w14:paraId="0A3E32F9"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r w:rsidRPr="00EC75EA">
              <w:rPr>
                <w:rFonts w:ascii="Times New Roman" w:eastAsia="Times New Roman" w:hAnsi="Times New Roman" w:cs="Times New Roman"/>
                <w:b/>
                <w:bCs/>
                <w:kern w:val="0"/>
                <w:sz w:val="16"/>
                <w:szCs w:val="16"/>
                <w:lang w:eastAsia="ru-RU"/>
                <w14:ligatures w14:val="none"/>
              </w:rPr>
              <w:t>Подпрограмма 3.</w:t>
            </w:r>
          </w:p>
        </w:tc>
        <w:tc>
          <w:tcPr>
            <w:tcW w:w="1843" w:type="dxa"/>
            <w:vMerge w:val="restart"/>
            <w:shd w:val="clear" w:color="auto" w:fill="auto"/>
            <w:hideMark/>
          </w:tcPr>
          <w:p w14:paraId="0F3641F1" w14:textId="77777777" w:rsidR="00EC75EA" w:rsidRPr="00EC75EA" w:rsidRDefault="00EC75EA" w:rsidP="00EC75EA">
            <w:pPr>
              <w:spacing w:after="0" w:line="240" w:lineRule="auto"/>
              <w:jc w:val="center"/>
              <w:rPr>
                <w:rFonts w:ascii="Times New Roman" w:eastAsia="Times New Roman" w:hAnsi="Times New Roman" w:cs="Times New Roman"/>
                <w:b/>
                <w:bCs/>
                <w:kern w:val="0"/>
                <w:sz w:val="16"/>
                <w:szCs w:val="16"/>
                <w:lang w:eastAsia="ru-RU"/>
                <w14:ligatures w14:val="none"/>
              </w:rPr>
            </w:pPr>
            <w:r w:rsidRPr="00EC75EA">
              <w:rPr>
                <w:rFonts w:ascii="Times New Roman" w:eastAsia="Times New Roman" w:hAnsi="Times New Roman" w:cs="Times New Roman"/>
                <w:b/>
                <w:bCs/>
                <w:kern w:val="0"/>
                <w:sz w:val="16"/>
                <w:szCs w:val="16"/>
                <w:lang w:eastAsia="ru-RU"/>
                <w14:ligatures w14:val="none"/>
              </w:rPr>
              <w:t>"Развитие мер социальной поддержки отдельных категорий граждан"</w:t>
            </w:r>
          </w:p>
        </w:tc>
        <w:tc>
          <w:tcPr>
            <w:tcW w:w="1276" w:type="dxa"/>
            <w:shd w:val="clear" w:color="000000" w:fill="DAEEF3"/>
            <w:vAlign w:val="bottom"/>
            <w:hideMark/>
          </w:tcPr>
          <w:p w14:paraId="2F8C78F8"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всего, в том числе:</w:t>
            </w:r>
          </w:p>
        </w:tc>
        <w:tc>
          <w:tcPr>
            <w:tcW w:w="850" w:type="dxa"/>
            <w:shd w:val="clear" w:color="000000" w:fill="DAEEF3"/>
            <w:hideMark/>
          </w:tcPr>
          <w:p w14:paraId="3B098155"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50550,3</w:t>
            </w:r>
          </w:p>
        </w:tc>
        <w:tc>
          <w:tcPr>
            <w:tcW w:w="851" w:type="dxa"/>
            <w:shd w:val="clear" w:color="000000" w:fill="DAEEF3"/>
            <w:hideMark/>
          </w:tcPr>
          <w:p w14:paraId="76B37F67"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4270,6</w:t>
            </w:r>
          </w:p>
        </w:tc>
        <w:tc>
          <w:tcPr>
            <w:tcW w:w="850" w:type="dxa"/>
            <w:shd w:val="clear" w:color="000000" w:fill="DAEEF3"/>
            <w:hideMark/>
          </w:tcPr>
          <w:p w14:paraId="5F2B9757"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4494,2</w:t>
            </w:r>
          </w:p>
        </w:tc>
        <w:tc>
          <w:tcPr>
            <w:tcW w:w="851" w:type="dxa"/>
            <w:shd w:val="clear" w:color="000000" w:fill="DAEEF3"/>
            <w:hideMark/>
          </w:tcPr>
          <w:p w14:paraId="2659C770"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4630,5</w:t>
            </w:r>
          </w:p>
        </w:tc>
        <w:tc>
          <w:tcPr>
            <w:tcW w:w="963" w:type="dxa"/>
            <w:shd w:val="clear" w:color="000000" w:fill="DAEEF3"/>
            <w:hideMark/>
          </w:tcPr>
          <w:p w14:paraId="5D44DD91"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4981,4</w:t>
            </w:r>
          </w:p>
        </w:tc>
        <w:tc>
          <w:tcPr>
            <w:tcW w:w="851" w:type="dxa"/>
            <w:shd w:val="clear" w:color="000000" w:fill="DAEEF3"/>
            <w:hideMark/>
          </w:tcPr>
          <w:p w14:paraId="35F4E143"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5009,2</w:t>
            </w:r>
          </w:p>
        </w:tc>
        <w:tc>
          <w:tcPr>
            <w:tcW w:w="850" w:type="dxa"/>
            <w:shd w:val="clear" w:color="000000" w:fill="DAEEF3"/>
            <w:hideMark/>
          </w:tcPr>
          <w:p w14:paraId="0E729C29"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5565,2</w:t>
            </w:r>
          </w:p>
        </w:tc>
        <w:tc>
          <w:tcPr>
            <w:tcW w:w="850" w:type="dxa"/>
            <w:shd w:val="clear" w:color="000000" w:fill="DAEEF3"/>
            <w:hideMark/>
          </w:tcPr>
          <w:p w14:paraId="5DDD9C0C"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6602,4</w:t>
            </w:r>
          </w:p>
        </w:tc>
        <w:tc>
          <w:tcPr>
            <w:tcW w:w="850" w:type="dxa"/>
            <w:shd w:val="clear" w:color="000000" w:fill="DAEEF3"/>
          </w:tcPr>
          <w:p w14:paraId="19B85952"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7163,7</w:t>
            </w:r>
          </w:p>
        </w:tc>
        <w:tc>
          <w:tcPr>
            <w:tcW w:w="850" w:type="dxa"/>
            <w:shd w:val="clear" w:color="000000" w:fill="DAEEF3"/>
          </w:tcPr>
          <w:p w14:paraId="504753EA"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7833,1</w:t>
            </w:r>
          </w:p>
        </w:tc>
        <w:tc>
          <w:tcPr>
            <w:tcW w:w="850" w:type="dxa"/>
            <w:shd w:val="clear" w:color="000000" w:fill="DAEEF3"/>
          </w:tcPr>
          <w:p w14:paraId="5B6B0987"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0" w:type="dxa"/>
            <w:shd w:val="clear" w:color="000000" w:fill="DAEEF3"/>
          </w:tcPr>
          <w:p w14:paraId="345971DC"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r>
      <w:tr w:rsidR="00EC75EA" w:rsidRPr="00EC75EA" w14:paraId="64D8D2DB" w14:textId="77777777" w:rsidTr="00EC75EA">
        <w:trPr>
          <w:trHeight w:val="300"/>
        </w:trPr>
        <w:tc>
          <w:tcPr>
            <w:tcW w:w="2127" w:type="dxa"/>
            <w:vMerge/>
            <w:vAlign w:val="center"/>
            <w:hideMark/>
          </w:tcPr>
          <w:p w14:paraId="38FA5655"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76CECDE5"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hideMark/>
          </w:tcPr>
          <w:p w14:paraId="76BDD448"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 xml:space="preserve">федеральный бюджет </w:t>
            </w:r>
          </w:p>
        </w:tc>
        <w:tc>
          <w:tcPr>
            <w:tcW w:w="850" w:type="dxa"/>
            <w:shd w:val="clear" w:color="auto" w:fill="auto"/>
            <w:hideMark/>
          </w:tcPr>
          <w:p w14:paraId="6B85C55D"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05F180B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1CE2BC2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4159D4D4"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963" w:type="dxa"/>
            <w:shd w:val="clear" w:color="auto" w:fill="auto"/>
            <w:hideMark/>
          </w:tcPr>
          <w:p w14:paraId="2E46919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644D5AF9"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06A7F6F9"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74BA733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FE3E1A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4537158"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0301BFB"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0AE2BF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1478DBF8" w14:textId="77777777" w:rsidTr="00EC75EA">
        <w:trPr>
          <w:trHeight w:val="172"/>
        </w:trPr>
        <w:tc>
          <w:tcPr>
            <w:tcW w:w="2127" w:type="dxa"/>
            <w:vMerge/>
            <w:vAlign w:val="center"/>
            <w:hideMark/>
          </w:tcPr>
          <w:p w14:paraId="6D1E03C8"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338402E6"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6A6FF31D"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областной бюджет</w:t>
            </w:r>
          </w:p>
        </w:tc>
        <w:tc>
          <w:tcPr>
            <w:tcW w:w="850" w:type="dxa"/>
            <w:shd w:val="clear" w:color="auto" w:fill="auto"/>
            <w:hideMark/>
          </w:tcPr>
          <w:p w14:paraId="63CE9D43"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410,4</w:t>
            </w:r>
          </w:p>
        </w:tc>
        <w:tc>
          <w:tcPr>
            <w:tcW w:w="851" w:type="dxa"/>
            <w:shd w:val="clear" w:color="auto" w:fill="auto"/>
            <w:hideMark/>
          </w:tcPr>
          <w:p w14:paraId="08740B9A"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66EDDAE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4DF2AB9A"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963" w:type="dxa"/>
            <w:shd w:val="clear" w:color="auto" w:fill="auto"/>
            <w:hideMark/>
          </w:tcPr>
          <w:p w14:paraId="71ADFFD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3B3C031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410,4</w:t>
            </w:r>
          </w:p>
        </w:tc>
        <w:tc>
          <w:tcPr>
            <w:tcW w:w="850" w:type="dxa"/>
            <w:shd w:val="clear" w:color="auto" w:fill="auto"/>
            <w:hideMark/>
          </w:tcPr>
          <w:p w14:paraId="084E6CA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43AC305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3FC67CDA"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3CB0807A"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A3D948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0777A81C"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448FB021" w14:textId="77777777" w:rsidTr="00EC75EA">
        <w:trPr>
          <w:trHeight w:val="162"/>
        </w:trPr>
        <w:tc>
          <w:tcPr>
            <w:tcW w:w="2127" w:type="dxa"/>
            <w:vMerge/>
            <w:vAlign w:val="center"/>
            <w:hideMark/>
          </w:tcPr>
          <w:p w14:paraId="7B9B697E"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142B1404"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53ABA010"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местный бюджет</w:t>
            </w:r>
          </w:p>
        </w:tc>
        <w:tc>
          <w:tcPr>
            <w:tcW w:w="850" w:type="dxa"/>
            <w:shd w:val="clear" w:color="auto" w:fill="auto"/>
            <w:hideMark/>
          </w:tcPr>
          <w:p w14:paraId="7A287201"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50139,9</w:t>
            </w:r>
          </w:p>
        </w:tc>
        <w:tc>
          <w:tcPr>
            <w:tcW w:w="851" w:type="dxa"/>
            <w:shd w:val="clear" w:color="auto" w:fill="auto"/>
            <w:hideMark/>
          </w:tcPr>
          <w:p w14:paraId="7CAA9BA7"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4270,6</w:t>
            </w:r>
          </w:p>
        </w:tc>
        <w:tc>
          <w:tcPr>
            <w:tcW w:w="850" w:type="dxa"/>
            <w:shd w:val="clear" w:color="auto" w:fill="auto"/>
            <w:hideMark/>
          </w:tcPr>
          <w:p w14:paraId="38224948"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4494,2</w:t>
            </w:r>
          </w:p>
        </w:tc>
        <w:tc>
          <w:tcPr>
            <w:tcW w:w="851" w:type="dxa"/>
            <w:shd w:val="clear" w:color="auto" w:fill="auto"/>
            <w:hideMark/>
          </w:tcPr>
          <w:p w14:paraId="1662337D"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4630,5</w:t>
            </w:r>
          </w:p>
        </w:tc>
        <w:tc>
          <w:tcPr>
            <w:tcW w:w="963" w:type="dxa"/>
            <w:shd w:val="clear" w:color="auto" w:fill="auto"/>
            <w:hideMark/>
          </w:tcPr>
          <w:p w14:paraId="505DFE34"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4981,4</w:t>
            </w:r>
          </w:p>
        </w:tc>
        <w:tc>
          <w:tcPr>
            <w:tcW w:w="851" w:type="dxa"/>
            <w:shd w:val="clear" w:color="auto" w:fill="auto"/>
            <w:hideMark/>
          </w:tcPr>
          <w:p w14:paraId="40EDE8C8"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4598,8</w:t>
            </w:r>
          </w:p>
        </w:tc>
        <w:tc>
          <w:tcPr>
            <w:tcW w:w="850" w:type="dxa"/>
            <w:shd w:val="clear" w:color="auto" w:fill="auto"/>
            <w:hideMark/>
          </w:tcPr>
          <w:p w14:paraId="02081CF9"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5565,2</w:t>
            </w:r>
          </w:p>
        </w:tc>
        <w:tc>
          <w:tcPr>
            <w:tcW w:w="850" w:type="dxa"/>
            <w:shd w:val="clear" w:color="auto" w:fill="auto"/>
            <w:hideMark/>
          </w:tcPr>
          <w:p w14:paraId="0C4C278B"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6602,4</w:t>
            </w:r>
          </w:p>
        </w:tc>
        <w:tc>
          <w:tcPr>
            <w:tcW w:w="850" w:type="dxa"/>
          </w:tcPr>
          <w:p w14:paraId="6095C3FB"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7163,7</w:t>
            </w:r>
          </w:p>
        </w:tc>
        <w:tc>
          <w:tcPr>
            <w:tcW w:w="850" w:type="dxa"/>
          </w:tcPr>
          <w:p w14:paraId="6C8C65C3"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7833,1</w:t>
            </w:r>
          </w:p>
        </w:tc>
        <w:tc>
          <w:tcPr>
            <w:tcW w:w="850" w:type="dxa"/>
          </w:tcPr>
          <w:p w14:paraId="6128E8D7"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0,0</w:t>
            </w:r>
          </w:p>
        </w:tc>
        <w:tc>
          <w:tcPr>
            <w:tcW w:w="850" w:type="dxa"/>
          </w:tcPr>
          <w:p w14:paraId="79797BCF"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0,0</w:t>
            </w:r>
          </w:p>
        </w:tc>
      </w:tr>
      <w:tr w:rsidR="00EC75EA" w:rsidRPr="00EC75EA" w14:paraId="6671BBF1" w14:textId="77777777" w:rsidTr="00EC75EA">
        <w:trPr>
          <w:trHeight w:val="810"/>
        </w:trPr>
        <w:tc>
          <w:tcPr>
            <w:tcW w:w="2127" w:type="dxa"/>
            <w:vMerge/>
            <w:vAlign w:val="center"/>
            <w:hideMark/>
          </w:tcPr>
          <w:p w14:paraId="5764CC9C"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510A68B8"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hideMark/>
          </w:tcPr>
          <w:p w14:paraId="176031D7"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 xml:space="preserve">территориальные              государственные внебюджетные фонды                        </w:t>
            </w:r>
          </w:p>
        </w:tc>
        <w:tc>
          <w:tcPr>
            <w:tcW w:w="850" w:type="dxa"/>
            <w:shd w:val="clear" w:color="auto" w:fill="auto"/>
            <w:hideMark/>
          </w:tcPr>
          <w:p w14:paraId="6064B429"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1260656F"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17201351"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4491C28C"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26E15093"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2CDCD778"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2F42D5A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320C722B"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2849C1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463CD6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13CAEB97"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6ABCC22A"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0ED0F5AC" w14:textId="77777777" w:rsidTr="00EC75EA">
        <w:trPr>
          <w:trHeight w:val="181"/>
        </w:trPr>
        <w:tc>
          <w:tcPr>
            <w:tcW w:w="2127" w:type="dxa"/>
            <w:vMerge/>
            <w:vAlign w:val="center"/>
            <w:hideMark/>
          </w:tcPr>
          <w:p w14:paraId="344401F7"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300C2C69"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5E107D27"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юридические лица</w:t>
            </w:r>
          </w:p>
        </w:tc>
        <w:tc>
          <w:tcPr>
            <w:tcW w:w="850" w:type="dxa"/>
            <w:shd w:val="clear" w:color="auto" w:fill="auto"/>
            <w:hideMark/>
          </w:tcPr>
          <w:p w14:paraId="399E262C"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032B3A22"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2C61DD28"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416E00DB"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34239A51"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54E3D736"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43C41EE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55E1D65C"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3E976D7"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3E80F3C4"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41481F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1CBB44E"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09BBD7D5" w14:textId="77777777" w:rsidTr="00EC75EA">
        <w:trPr>
          <w:trHeight w:val="255"/>
        </w:trPr>
        <w:tc>
          <w:tcPr>
            <w:tcW w:w="2127" w:type="dxa"/>
            <w:vMerge/>
            <w:vAlign w:val="center"/>
            <w:hideMark/>
          </w:tcPr>
          <w:p w14:paraId="016D7917"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5FCB2445"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0F3B5EC3"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физические лица</w:t>
            </w:r>
          </w:p>
        </w:tc>
        <w:tc>
          <w:tcPr>
            <w:tcW w:w="850" w:type="dxa"/>
            <w:shd w:val="clear" w:color="auto" w:fill="auto"/>
            <w:hideMark/>
          </w:tcPr>
          <w:p w14:paraId="73AF08CC"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1CF16F86"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7550336E"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20D1F54E"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31BC6C02"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248844D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1AC4F9B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11ABC72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06030FF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3E872096"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60F9EF6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6F617B1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2580F36A" w14:textId="77777777" w:rsidTr="00EC75EA">
        <w:trPr>
          <w:trHeight w:val="315"/>
        </w:trPr>
        <w:tc>
          <w:tcPr>
            <w:tcW w:w="2127" w:type="dxa"/>
            <w:vMerge w:val="restart"/>
            <w:shd w:val="clear" w:color="auto" w:fill="auto"/>
            <w:hideMark/>
          </w:tcPr>
          <w:p w14:paraId="0653BBF5"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r w:rsidRPr="00EC75EA">
              <w:rPr>
                <w:rFonts w:ascii="Times New Roman" w:eastAsia="Times New Roman" w:hAnsi="Times New Roman" w:cs="Times New Roman"/>
                <w:b/>
                <w:bCs/>
                <w:kern w:val="0"/>
                <w:sz w:val="16"/>
                <w:szCs w:val="16"/>
                <w:lang w:eastAsia="ru-RU"/>
                <w14:ligatures w14:val="none"/>
              </w:rPr>
              <w:t>Подпрограмма 4.</w:t>
            </w:r>
          </w:p>
        </w:tc>
        <w:tc>
          <w:tcPr>
            <w:tcW w:w="1843" w:type="dxa"/>
            <w:vMerge w:val="restart"/>
            <w:shd w:val="clear" w:color="auto" w:fill="auto"/>
            <w:hideMark/>
          </w:tcPr>
          <w:p w14:paraId="555E549C" w14:textId="77777777" w:rsidR="00EC75EA" w:rsidRPr="00EC75EA" w:rsidRDefault="00EC75EA" w:rsidP="00EC75EA">
            <w:pPr>
              <w:spacing w:after="0" w:line="240" w:lineRule="auto"/>
              <w:jc w:val="center"/>
              <w:rPr>
                <w:rFonts w:ascii="Times New Roman" w:eastAsia="Times New Roman" w:hAnsi="Times New Roman" w:cs="Times New Roman"/>
                <w:b/>
                <w:bCs/>
                <w:kern w:val="0"/>
                <w:sz w:val="16"/>
                <w:szCs w:val="16"/>
                <w:lang w:eastAsia="ru-RU"/>
                <w14:ligatures w14:val="none"/>
              </w:rPr>
            </w:pPr>
            <w:r w:rsidRPr="00EC75EA">
              <w:rPr>
                <w:rFonts w:ascii="Times New Roman" w:eastAsia="Times New Roman" w:hAnsi="Times New Roman" w:cs="Times New Roman"/>
                <w:b/>
                <w:bCs/>
                <w:kern w:val="0"/>
                <w:sz w:val="16"/>
                <w:szCs w:val="16"/>
                <w:lang w:eastAsia="ru-RU"/>
                <w14:ligatures w14:val="none"/>
              </w:rPr>
              <w:t>"Повышение эффективности муниципальной поддержки социально ориентированных некоммерческих организаций"</w:t>
            </w:r>
          </w:p>
        </w:tc>
        <w:tc>
          <w:tcPr>
            <w:tcW w:w="1276" w:type="dxa"/>
            <w:shd w:val="clear" w:color="000000" w:fill="DAEEF3"/>
            <w:vAlign w:val="bottom"/>
            <w:hideMark/>
          </w:tcPr>
          <w:p w14:paraId="1EE0BDC4"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всего, в том числе:</w:t>
            </w:r>
          </w:p>
        </w:tc>
        <w:tc>
          <w:tcPr>
            <w:tcW w:w="850" w:type="dxa"/>
            <w:shd w:val="clear" w:color="000000" w:fill="DAEEF3"/>
            <w:hideMark/>
          </w:tcPr>
          <w:p w14:paraId="2EDCBA8E"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5929,9</w:t>
            </w:r>
          </w:p>
        </w:tc>
        <w:tc>
          <w:tcPr>
            <w:tcW w:w="851" w:type="dxa"/>
            <w:shd w:val="clear" w:color="000000" w:fill="DAEEF3"/>
            <w:hideMark/>
          </w:tcPr>
          <w:p w14:paraId="64EDB5D2"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550,5</w:t>
            </w:r>
          </w:p>
        </w:tc>
        <w:tc>
          <w:tcPr>
            <w:tcW w:w="850" w:type="dxa"/>
            <w:shd w:val="clear" w:color="000000" w:fill="DAEEF3"/>
            <w:hideMark/>
          </w:tcPr>
          <w:p w14:paraId="0E652A22"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592,9</w:t>
            </w:r>
          </w:p>
        </w:tc>
        <w:tc>
          <w:tcPr>
            <w:tcW w:w="851" w:type="dxa"/>
            <w:shd w:val="clear" w:color="000000" w:fill="DAEEF3"/>
            <w:hideMark/>
          </w:tcPr>
          <w:p w14:paraId="5A0E22F5"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643,1</w:t>
            </w:r>
          </w:p>
        </w:tc>
        <w:tc>
          <w:tcPr>
            <w:tcW w:w="963" w:type="dxa"/>
            <w:shd w:val="clear" w:color="000000" w:fill="DAEEF3"/>
            <w:hideMark/>
          </w:tcPr>
          <w:p w14:paraId="6B5FEB37"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668,2</w:t>
            </w:r>
          </w:p>
        </w:tc>
        <w:tc>
          <w:tcPr>
            <w:tcW w:w="851" w:type="dxa"/>
            <w:shd w:val="clear" w:color="000000" w:fill="DAEEF3"/>
            <w:hideMark/>
          </w:tcPr>
          <w:p w14:paraId="59CF917E"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693,2</w:t>
            </w:r>
          </w:p>
        </w:tc>
        <w:tc>
          <w:tcPr>
            <w:tcW w:w="850" w:type="dxa"/>
            <w:shd w:val="clear" w:color="000000" w:fill="DAEEF3"/>
            <w:hideMark/>
          </w:tcPr>
          <w:p w14:paraId="0B0D7A00"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775,7</w:t>
            </w:r>
          </w:p>
        </w:tc>
        <w:tc>
          <w:tcPr>
            <w:tcW w:w="850" w:type="dxa"/>
            <w:shd w:val="clear" w:color="000000" w:fill="DAEEF3"/>
            <w:hideMark/>
          </w:tcPr>
          <w:p w14:paraId="1F0E02B5"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671,9</w:t>
            </w:r>
          </w:p>
        </w:tc>
        <w:tc>
          <w:tcPr>
            <w:tcW w:w="850" w:type="dxa"/>
            <w:shd w:val="clear" w:color="000000" w:fill="DAEEF3"/>
          </w:tcPr>
          <w:p w14:paraId="778A8FC6"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330,0</w:t>
            </w:r>
          </w:p>
        </w:tc>
        <w:tc>
          <w:tcPr>
            <w:tcW w:w="850" w:type="dxa"/>
            <w:shd w:val="clear" w:color="000000" w:fill="DAEEF3"/>
          </w:tcPr>
          <w:p w14:paraId="19BA9DB6"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502,2</w:t>
            </w:r>
          </w:p>
        </w:tc>
        <w:tc>
          <w:tcPr>
            <w:tcW w:w="850" w:type="dxa"/>
            <w:shd w:val="clear" w:color="000000" w:fill="DAEEF3"/>
          </w:tcPr>
          <w:p w14:paraId="27410F7C"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502,2</w:t>
            </w:r>
          </w:p>
        </w:tc>
        <w:tc>
          <w:tcPr>
            <w:tcW w:w="850" w:type="dxa"/>
            <w:shd w:val="clear" w:color="000000" w:fill="DAEEF3"/>
          </w:tcPr>
          <w:p w14:paraId="05FBBCA7"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r>
      <w:tr w:rsidR="00EC75EA" w:rsidRPr="00EC75EA" w14:paraId="33330322" w14:textId="77777777" w:rsidTr="00EC75EA">
        <w:trPr>
          <w:trHeight w:val="300"/>
        </w:trPr>
        <w:tc>
          <w:tcPr>
            <w:tcW w:w="2127" w:type="dxa"/>
            <w:vMerge/>
            <w:vAlign w:val="center"/>
            <w:hideMark/>
          </w:tcPr>
          <w:p w14:paraId="5F06EB71"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27834843"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hideMark/>
          </w:tcPr>
          <w:p w14:paraId="7277EFA1"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 xml:space="preserve">федеральный бюджет </w:t>
            </w:r>
          </w:p>
        </w:tc>
        <w:tc>
          <w:tcPr>
            <w:tcW w:w="850" w:type="dxa"/>
            <w:shd w:val="clear" w:color="auto" w:fill="auto"/>
            <w:hideMark/>
          </w:tcPr>
          <w:p w14:paraId="7E30E3A7"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349A7AB9"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2562EB3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5EE5846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963" w:type="dxa"/>
            <w:shd w:val="clear" w:color="auto" w:fill="auto"/>
            <w:hideMark/>
          </w:tcPr>
          <w:p w14:paraId="26162A5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3B62C576"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573E1DC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05083F7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876B316"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6CC10F1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456C8C6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052CA97"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58F111CE" w14:textId="77777777" w:rsidTr="00EC75EA">
        <w:trPr>
          <w:trHeight w:val="70"/>
        </w:trPr>
        <w:tc>
          <w:tcPr>
            <w:tcW w:w="2127" w:type="dxa"/>
            <w:vMerge/>
            <w:vAlign w:val="center"/>
            <w:hideMark/>
          </w:tcPr>
          <w:p w14:paraId="470C07FE"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339B708B"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6D395318"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областной бюджет</w:t>
            </w:r>
          </w:p>
        </w:tc>
        <w:tc>
          <w:tcPr>
            <w:tcW w:w="850" w:type="dxa"/>
            <w:shd w:val="clear" w:color="auto" w:fill="auto"/>
            <w:hideMark/>
          </w:tcPr>
          <w:p w14:paraId="4B35AE50"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656D10CC"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242A44DE"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04A0BB9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963" w:type="dxa"/>
            <w:shd w:val="clear" w:color="auto" w:fill="auto"/>
            <w:hideMark/>
          </w:tcPr>
          <w:p w14:paraId="25483EA8"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5F988779"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799221FE"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15,0</w:t>
            </w:r>
          </w:p>
        </w:tc>
        <w:tc>
          <w:tcPr>
            <w:tcW w:w="850" w:type="dxa"/>
            <w:shd w:val="clear" w:color="auto" w:fill="auto"/>
            <w:hideMark/>
          </w:tcPr>
          <w:p w14:paraId="762F02D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048CA56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2B3572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5229BF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BC5A8F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447FB4AA" w14:textId="77777777" w:rsidTr="00EC75EA">
        <w:trPr>
          <w:trHeight w:val="300"/>
        </w:trPr>
        <w:tc>
          <w:tcPr>
            <w:tcW w:w="2127" w:type="dxa"/>
            <w:vMerge/>
            <w:vAlign w:val="center"/>
            <w:hideMark/>
          </w:tcPr>
          <w:p w14:paraId="3344FD81"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78BE0664"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2D0823F0"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местный бюджет</w:t>
            </w:r>
          </w:p>
        </w:tc>
        <w:tc>
          <w:tcPr>
            <w:tcW w:w="850" w:type="dxa"/>
            <w:shd w:val="clear" w:color="auto" w:fill="auto"/>
            <w:hideMark/>
          </w:tcPr>
          <w:p w14:paraId="2C578089"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5907,9</w:t>
            </w:r>
          </w:p>
        </w:tc>
        <w:tc>
          <w:tcPr>
            <w:tcW w:w="851" w:type="dxa"/>
            <w:shd w:val="clear" w:color="auto" w:fill="auto"/>
            <w:hideMark/>
          </w:tcPr>
          <w:p w14:paraId="33EAD326"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550,5</w:t>
            </w:r>
          </w:p>
        </w:tc>
        <w:tc>
          <w:tcPr>
            <w:tcW w:w="850" w:type="dxa"/>
            <w:shd w:val="clear" w:color="auto" w:fill="auto"/>
            <w:hideMark/>
          </w:tcPr>
          <w:p w14:paraId="52B3284E"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592,9</w:t>
            </w:r>
          </w:p>
        </w:tc>
        <w:tc>
          <w:tcPr>
            <w:tcW w:w="851" w:type="dxa"/>
            <w:shd w:val="clear" w:color="auto" w:fill="auto"/>
            <w:hideMark/>
          </w:tcPr>
          <w:p w14:paraId="3E1E0776"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643,1</w:t>
            </w:r>
          </w:p>
        </w:tc>
        <w:tc>
          <w:tcPr>
            <w:tcW w:w="963" w:type="dxa"/>
            <w:shd w:val="clear" w:color="auto" w:fill="auto"/>
            <w:hideMark/>
          </w:tcPr>
          <w:p w14:paraId="21110C84"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668,2</w:t>
            </w:r>
          </w:p>
        </w:tc>
        <w:tc>
          <w:tcPr>
            <w:tcW w:w="851" w:type="dxa"/>
            <w:shd w:val="clear" w:color="auto" w:fill="auto"/>
            <w:hideMark/>
          </w:tcPr>
          <w:p w14:paraId="2619E4D8"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686,2</w:t>
            </w:r>
          </w:p>
        </w:tc>
        <w:tc>
          <w:tcPr>
            <w:tcW w:w="850" w:type="dxa"/>
            <w:shd w:val="clear" w:color="auto" w:fill="auto"/>
            <w:hideMark/>
          </w:tcPr>
          <w:p w14:paraId="4A6CF17C"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760,7</w:t>
            </w:r>
          </w:p>
        </w:tc>
        <w:tc>
          <w:tcPr>
            <w:tcW w:w="850" w:type="dxa"/>
            <w:shd w:val="clear" w:color="auto" w:fill="auto"/>
            <w:hideMark/>
          </w:tcPr>
          <w:p w14:paraId="5078F2AB"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671,9</w:t>
            </w:r>
          </w:p>
        </w:tc>
        <w:tc>
          <w:tcPr>
            <w:tcW w:w="850" w:type="dxa"/>
          </w:tcPr>
          <w:p w14:paraId="4B02750B"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330,0</w:t>
            </w:r>
          </w:p>
        </w:tc>
        <w:tc>
          <w:tcPr>
            <w:tcW w:w="850" w:type="dxa"/>
          </w:tcPr>
          <w:p w14:paraId="3851088E"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502,2</w:t>
            </w:r>
          </w:p>
        </w:tc>
        <w:tc>
          <w:tcPr>
            <w:tcW w:w="850" w:type="dxa"/>
          </w:tcPr>
          <w:p w14:paraId="17C1F619"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502,2</w:t>
            </w:r>
          </w:p>
        </w:tc>
        <w:tc>
          <w:tcPr>
            <w:tcW w:w="850" w:type="dxa"/>
          </w:tcPr>
          <w:p w14:paraId="070ACDA4"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0,0</w:t>
            </w:r>
          </w:p>
        </w:tc>
      </w:tr>
      <w:tr w:rsidR="00EC75EA" w:rsidRPr="00EC75EA" w14:paraId="3967EBEF" w14:textId="77777777" w:rsidTr="00EC75EA">
        <w:trPr>
          <w:trHeight w:val="765"/>
        </w:trPr>
        <w:tc>
          <w:tcPr>
            <w:tcW w:w="2127" w:type="dxa"/>
            <w:vMerge/>
            <w:vAlign w:val="center"/>
            <w:hideMark/>
          </w:tcPr>
          <w:p w14:paraId="7242BE6A"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058FCE7D"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hideMark/>
          </w:tcPr>
          <w:p w14:paraId="78F14D20"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 xml:space="preserve">территориальные              государственные внебюджетные фонды                        </w:t>
            </w:r>
          </w:p>
        </w:tc>
        <w:tc>
          <w:tcPr>
            <w:tcW w:w="850" w:type="dxa"/>
            <w:shd w:val="clear" w:color="auto" w:fill="auto"/>
            <w:hideMark/>
          </w:tcPr>
          <w:p w14:paraId="5C28BBE9"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21BDBA14"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06986258"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1F016B9D"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148A2EDE"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1434C368"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7,0</w:t>
            </w:r>
          </w:p>
        </w:tc>
        <w:tc>
          <w:tcPr>
            <w:tcW w:w="850" w:type="dxa"/>
            <w:shd w:val="clear" w:color="auto" w:fill="auto"/>
            <w:hideMark/>
          </w:tcPr>
          <w:p w14:paraId="47392E9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77BC5CF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10469BD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FD4439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0D32E21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417356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5DE95F05" w14:textId="77777777" w:rsidTr="00EC75EA">
        <w:trPr>
          <w:trHeight w:val="164"/>
        </w:trPr>
        <w:tc>
          <w:tcPr>
            <w:tcW w:w="2127" w:type="dxa"/>
            <w:vMerge/>
            <w:vAlign w:val="center"/>
            <w:hideMark/>
          </w:tcPr>
          <w:p w14:paraId="62D30910"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550F9177"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514C5639"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юридические лица</w:t>
            </w:r>
          </w:p>
        </w:tc>
        <w:tc>
          <w:tcPr>
            <w:tcW w:w="850" w:type="dxa"/>
            <w:shd w:val="clear" w:color="auto" w:fill="auto"/>
            <w:hideMark/>
          </w:tcPr>
          <w:p w14:paraId="7894BA4C"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7CBBDD88"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4E2EA836"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6EF7F88E"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3A0750BA"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45B0D43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2BC9803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6C47C59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18734FDA"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1ACB218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DD329BC"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8F519BE"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758C5C5D" w14:textId="77777777" w:rsidTr="00EC75EA">
        <w:trPr>
          <w:trHeight w:val="255"/>
        </w:trPr>
        <w:tc>
          <w:tcPr>
            <w:tcW w:w="2127" w:type="dxa"/>
            <w:vMerge/>
            <w:vAlign w:val="center"/>
            <w:hideMark/>
          </w:tcPr>
          <w:p w14:paraId="5CEF2A37"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5E33734B"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76DAF2FD"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физические лица</w:t>
            </w:r>
          </w:p>
        </w:tc>
        <w:tc>
          <w:tcPr>
            <w:tcW w:w="850" w:type="dxa"/>
            <w:shd w:val="clear" w:color="auto" w:fill="auto"/>
            <w:hideMark/>
          </w:tcPr>
          <w:p w14:paraId="48A8BF95"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0CCA91B8"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52450A79"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3DAF9A80"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14C6F279"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2F50DADC"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4BE8E7AA"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410C320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0BE75AFC"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459A2A5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46585A86"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4695A29E"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71E56558" w14:textId="77777777" w:rsidTr="00EC75EA">
        <w:trPr>
          <w:trHeight w:val="113"/>
        </w:trPr>
        <w:tc>
          <w:tcPr>
            <w:tcW w:w="2127" w:type="dxa"/>
            <w:vMerge w:val="restart"/>
            <w:shd w:val="clear" w:color="auto" w:fill="auto"/>
            <w:hideMark/>
          </w:tcPr>
          <w:p w14:paraId="24C05B3D"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r w:rsidRPr="00EC75EA">
              <w:rPr>
                <w:rFonts w:ascii="Times New Roman" w:eastAsia="Times New Roman" w:hAnsi="Times New Roman" w:cs="Times New Roman"/>
                <w:b/>
                <w:bCs/>
                <w:kern w:val="0"/>
                <w:sz w:val="16"/>
                <w:szCs w:val="16"/>
                <w:lang w:eastAsia="ru-RU"/>
                <w14:ligatures w14:val="none"/>
              </w:rPr>
              <w:lastRenderedPageBreak/>
              <w:t>Подпрограмма 5.</w:t>
            </w:r>
          </w:p>
        </w:tc>
        <w:tc>
          <w:tcPr>
            <w:tcW w:w="1843" w:type="dxa"/>
            <w:vMerge w:val="restart"/>
            <w:shd w:val="clear" w:color="auto" w:fill="auto"/>
            <w:hideMark/>
          </w:tcPr>
          <w:p w14:paraId="02790BF4" w14:textId="77777777" w:rsidR="00EC75EA" w:rsidRPr="00EC75EA" w:rsidRDefault="00EC75EA" w:rsidP="00EC75EA">
            <w:pPr>
              <w:spacing w:after="0" w:line="240" w:lineRule="auto"/>
              <w:jc w:val="center"/>
              <w:rPr>
                <w:rFonts w:ascii="Times New Roman" w:eastAsia="Times New Roman" w:hAnsi="Times New Roman" w:cs="Times New Roman"/>
                <w:b/>
                <w:bCs/>
                <w:kern w:val="0"/>
                <w:sz w:val="16"/>
                <w:szCs w:val="16"/>
                <w:lang w:eastAsia="ru-RU"/>
                <w14:ligatures w14:val="none"/>
              </w:rPr>
            </w:pPr>
            <w:r w:rsidRPr="00EC75EA">
              <w:rPr>
                <w:rFonts w:ascii="Times New Roman" w:eastAsia="Times New Roman" w:hAnsi="Times New Roman" w:cs="Times New Roman"/>
                <w:b/>
                <w:bCs/>
                <w:kern w:val="0"/>
                <w:sz w:val="16"/>
                <w:szCs w:val="16"/>
                <w:lang w:eastAsia="ru-RU"/>
                <w14:ligatures w14:val="none"/>
              </w:rPr>
              <w:t xml:space="preserve">"Повышение </w:t>
            </w:r>
            <w:proofErr w:type="gramStart"/>
            <w:r w:rsidRPr="00EC75EA">
              <w:rPr>
                <w:rFonts w:ascii="Times New Roman" w:eastAsia="Times New Roman" w:hAnsi="Times New Roman" w:cs="Times New Roman"/>
                <w:b/>
                <w:bCs/>
                <w:kern w:val="0"/>
                <w:sz w:val="16"/>
                <w:szCs w:val="16"/>
                <w:lang w:eastAsia="ru-RU"/>
                <w14:ligatures w14:val="none"/>
              </w:rPr>
              <w:t>безопасности  дорожного</w:t>
            </w:r>
            <w:proofErr w:type="gramEnd"/>
            <w:r w:rsidRPr="00EC75EA">
              <w:rPr>
                <w:rFonts w:ascii="Times New Roman" w:eastAsia="Times New Roman" w:hAnsi="Times New Roman" w:cs="Times New Roman"/>
                <w:b/>
                <w:bCs/>
                <w:kern w:val="0"/>
                <w:sz w:val="16"/>
                <w:szCs w:val="16"/>
                <w:lang w:eastAsia="ru-RU"/>
                <w14:ligatures w14:val="none"/>
              </w:rPr>
              <w:t xml:space="preserve"> движения в Грибановском муниципальном районе"</w:t>
            </w:r>
          </w:p>
        </w:tc>
        <w:tc>
          <w:tcPr>
            <w:tcW w:w="1276" w:type="dxa"/>
            <w:shd w:val="clear" w:color="000000" w:fill="DAEEF3"/>
            <w:vAlign w:val="bottom"/>
            <w:hideMark/>
          </w:tcPr>
          <w:p w14:paraId="78CC4C7B"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всего, в том числе:</w:t>
            </w:r>
          </w:p>
        </w:tc>
        <w:tc>
          <w:tcPr>
            <w:tcW w:w="850" w:type="dxa"/>
            <w:shd w:val="clear" w:color="000000" w:fill="DAEEF3"/>
            <w:hideMark/>
          </w:tcPr>
          <w:p w14:paraId="509EF768"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000000" w:fill="DAEEF3"/>
            <w:hideMark/>
          </w:tcPr>
          <w:p w14:paraId="7D8630C3"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0" w:type="dxa"/>
            <w:shd w:val="clear" w:color="000000" w:fill="DAEEF3"/>
            <w:hideMark/>
          </w:tcPr>
          <w:p w14:paraId="20099CD5"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000000" w:fill="DAEEF3"/>
            <w:hideMark/>
          </w:tcPr>
          <w:p w14:paraId="2BD251C0"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963" w:type="dxa"/>
            <w:shd w:val="clear" w:color="000000" w:fill="DAEEF3"/>
            <w:hideMark/>
          </w:tcPr>
          <w:p w14:paraId="3E96F955"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000000" w:fill="DAEEF3"/>
            <w:hideMark/>
          </w:tcPr>
          <w:p w14:paraId="40E80FC4"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0" w:type="dxa"/>
            <w:shd w:val="clear" w:color="000000" w:fill="DAEEF3"/>
            <w:hideMark/>
          </w:tcPr>
          <w:p w14:paraId="21B19C89"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0" w:type="dxa"/>
            <w:shd w:val="clear" w:color="000000" w:fill="DAEEF3"/>
            <w:hideMark/>
          </w:tcPr>
          <w:p w14:paraId="35CEEE70"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0" w:type="dxa"/>
            <w:shd w:val="clear" w:color="000000" w:fill="DAEEF3"/>
          </w:tcPr>
          <w:p w14:paraId="5E9E2124"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0" w:type="dxa"/>
            <w:shd w:val="clear" w:color="000000" w:fill="DAEEF3"/>
          </w:tcPr>
          <w:p w14:paraId="736A55D7"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0" w:type="dxa"/>
            <w:shd w:val="clear" w:color="000000" w:fill="DAEEF3"/>
          </w:tcPr>
          <w:p w14:paraId="516C0B4C"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0" w:type="dxa"/>
            <w:shd w:val="clear" w:color="000000" w:fill="DAEEF3"/>
          </w:tcPr>
          <w:p w14:paraId="38FA358E"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r>
      <w:tr w:rsidR="00EC75EA" w:rsidRPr="00EC75EA" w14:paraId="2BA5A7AF" w14:textId="77777777" w:rsidTr="00EC75EA">
        <w:trPr>
          <w:trHeight w:val="300"/>
        </w:trPr>
        <w:tc>
          <w:tcPr>
            <w:tcW w:w="2127" w:type="dxa"/>
            <w:vMerge/>
            <w:vAlign w:val="center"/>
            <w:hideMark/>
          </w:tcPr>
          <w:p w14:paraId="086DDC3B"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79A66F43"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hideMark/>
          </w:tcPr>
          <w:p w14:paraId="01076783"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 xml:space="preserve">федеральный бюджет </w:t>
            </w:r>
          </w:p>
        </w:tc>
        <w:tc>
          <w:tcPr>
            <w:tcW w:w="850" w:type="dxa"/>
            <w:shd w:val="clear" w:color="auto" w:fill="auto"/>
            <w:hideMark/>
          </w:tcPr>
          <w:p w14:paraId="141ABDF8"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60F6A178"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709D5DC8"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6023BA7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963" w:type="dxa"/>
            <w:shd w:val="clear" w:color="auto" w:fill="auto"/>
            <w:hideMark/>
          </w:tcPr>
          <w:p w14:paraId="55B4536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01F03B7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7824E0D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39D1CDC8"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40D03504"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0E8EBF9C"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15597F6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578F04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19376D80" w14:textId="77777777" w:rsidTr="00EC75EA">
        <w:trPr>
          <w:trHeight w:val="300"/>
        </w:trPr>
        <w:tc>
          <w:tcPr>
            <w:tcW w:w="2127" w:type="dxa"/>
            <w:vMerge/>
            <w:vAlign w:val="center"/>
            <w:hideMark/>
          </w:tcPr>
          <w:p w14:paraId="0D1EB5A6"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6E2B694F"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1273EAE5"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областной бюджет</w:t>
            </w:r>
          </w:p>
        </w:tc>
        <w:tc>
          <w:tcPr>
            <w:tcW w:w="850" w:type="dxa"/>
            <w:shd w:val="clear" w:color="auto" w:fill="auto"/>
            <w:hideMark/>
          </w:tcPr>
          <w:p w14:paraId="04071BF3"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1FC7FB1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55F7811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131FEE87"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963" w:type="dxa"/>
            <w:shd w:val="clear" w:color="auto" w:fill="auto"/>
            <w:hideMark/>
          </w:tcPr>
          <w:p w14:paraId="4B0E7A19"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056EEEB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0BC9CAD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57765498"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1982C8C"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5F1F52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E5815DE"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44BC0FC"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69FF71BD" w14:textId="77777777" w:rsidTr="00EC75EA">
        <w:trPr>
          <w:trHeight w:val="300"/>
        </w:trPr>
        <w:tc>
          <w:tcPr>
            <w:tcW w:w="2127" w:type="dxa"/>
            <w:vMerge/>
            <w:vAlign w:val="center"/>
            <w:hideMark/>
          </w:tcPr>
          <w:p w14:paraId="7E7074FA"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3B44A4D7"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5374960F"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местный бюджет</w:t>
            </w:r>
          </w:p>
        </w:tc>
        <w:tc>
          <w:tcPr>
            <w:tcW w:w="850" w:type="dxa"/>
            <w:shd w:val="clear" w:color="auto" w:fill="auto"/>
            <w:hideMark/>
          </w:tcPr>
          <w:p w14:paraId="3AADA201"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322CD11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7C5D1E56"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1B61CD0B"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963" w:type="dxa"/>
            <w:shd w:val="clear" w:color="auto" w:fill="auto"/>
            <w:hideMark/>
          </w:tcPr>
          <w:p w14:paraId="1203E5F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3A999C0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3202AE74"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2BEB54A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E1C8E6B"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8909EB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4F250E5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BA52814"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669CA29F" w14:textId="77777777" w:rsidTr="00EC75EA">
        <w:trPr>
          <w:trHeight w:val="825"/>
        </w:trPr>
        <w:tc>
          <w:tcPr>
            <w:tcW w:w="2127" w:type="dxa"/>
            <w:vMerge/>
            <w:vAlign w:val="center"/>
            <w:hideMark/>
          </w:tcPr>
          <w:p w14:paraId="07BB3DC6"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353D8DCD"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hideMark/>
          </w:tcPr>
          <w:p w14:paraId="1575C625"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 xml:space="preserve">территориальные              государственные внебюджетные фонды                        </w:t>
            </w:r>
          </w:p>
        </w:tc>
        <w:tc>
          <w:tcPr>
            <w:tcW w:w="850" w:type="dxa"/>
            <w:shd w:val="clear" w:color="auto" w:fill="auto"/>
            <w:hideMark/>
          </w:tcPr>
          <w:p w14:paraId="623F36A8"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2E20B43B"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37AF162C"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52F26E8C"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3987E586"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2D7D1867"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0,0</w:t>
            </w:r>
          </w:p>
        </w:tc>
        <w:tc>
          <w:tcPr>
            <w:tcW w:w="850" w:type="dxa"/>
            <w:shd w:val="clear" w:color="auto" w:fill="auto"/>
            <w:hideMark/>
          </w:tcPr>
          <w:p w14:paraId="331DEF46"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0,0</w:t>
            </w:r>
          </w:p>
        </w:tc>
        <w:tc>
          <w:tcPr>
            <w:tcW w:w="850" w:type="dxa"/>
            <w:shd w:val="clear" w:color="auto" w:fill="auto"/>
            <w:hideMark/>
          </w:tcPr>
          <w:p w14:paraId="1E7131B0"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0,0</w:t>
            </w:r>
          </w:p>
        </w:tc>
        <w:tc>
          <w:tcPr>
            <w:tcW w:w="850" w:type="dxa"/>
          </w:tcPr>
          <w:p w14:paraId="778BFDEF"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0,0</w:t>
            </w:r>
          </w:p>
        </w:tc>
        <w:tc>
          <w:tcPr>
            <w:tcW w:w="850" w:type="dxa"/>
          </w:tcPr>
          <w:p w14:paraId="5099A139"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0,0</w:t>
            </w:r>
          </w:p>
        </w:tc>
        <w:tc>
          <w:tcPr>
            <w:tcW w:w="850" w:type="dxa"/>
          </w:tcPr>
          <w:p w14:paraId="30CAFB06"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0,0</w:t>
            </w:r>
          </w:p>
        </w:tc>
        <w:tc>
          <w:tcPr>
            <w:tcW w:w="850" w:type="dxa"/>
          </w:tcPr>
          <w:p w14:paraId="760CDD8F"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0,0</w:t>
            </w:r>
          </w:p>
        </w:tc>
      </w:tr>
      <w:tr w:rsidR="00EC75EA" w:rsidRPr="00EC75EA" w14:paraId="7D99C844" w14:textId="77777777" w:rsidTr="00EC75EA">
        <w:trPr>
          <w:trHeight w:val="345"/>
        </w:trPr>
        <w:tc>
          <w:tcPr>
            <w:tcW w:w="2127" w:type="dxa"/>
            <w:vMerge/>
            <w:vAlign w:val="center"/>
            <w:hideMark/>
          </w:tcPr>
          <w:p w14:paraId="2217885A"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7BD6AF52"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7610D9B1"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юридические лица</w:t>
            </w:r>
          </w:p>
        </w:tc>
        <w:tc>
          <w:tcPr>
            <w:tcW w:w="850" w:type="dxa"/>
            <w:shd w:val="clear" w:color="auto" w:fill="auto"/>
            <w:hideMark/>
          </w:tcPr>
          <w:p w14:paraId="7F7C53B5"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5FA4430F"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3BAD7D7A"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09B381CC"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468725BB"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49BF60BB"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4DEED20E"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5DFD410B"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7B53AA8"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E981BF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0C74CF6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844AC7A"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03F98F8E" w14:textId="77777777" w:rsidTr="00EC75EA">
        <w:trPr>
          <w:trHeight w:val="255"/>
        </w:trPr>
        <w:tc>
          <w:tcPr>
            <w:tcW w:w="2127" w:type="dxa"/>
            <w:vMerge/>
            <w:vAlign w:val="center"/>
            <w:hideMark/>
          </w:tcPr>
          <w:p w14:paraId="0FA4D3F7"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41645690"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4159B61E"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физические лица</w:t>
            </w:r>
          </w:p>
        </w:tc>
        <w:tc>
          <w:tcPr>
            <w:tcW w:w="850" w:type="dxa"/>
            <w:shd w:val="clear" w:color="auto" w:fill="auto"/>
            <w:hideMark/>
          </w:tcPr>
          <w:p w14:paraId="29AC74A4"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580385F4"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1A36BB55"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40BD6F9D"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3E6FBBAB"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5F7F5C98"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34102C6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6B83540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83CC6F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3EA929BA"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AB2890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E40B8A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629F5E49" w14:textId="77777777" w:rsidTr="00EC75EA">
        <w:trPr>
          <w:trHeight w:val="124"/>
        </w:trPr>
        <w:tc>
          <w:tcPr>
            <w:tcW w:w="2127" w:type="dxa"/>
            <w:vMerge w:val="restart"/>
            <w:shd w:val="clear" w:color="auto" w:fill="auto"/>
            <w:hideMark/>
          </w:tcPr>
          <w:p w14:paraId="1804F1BC"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r w:rsidRPr="00EC75EA">
              <w:rPr>
                <w:rFonts w:ascii="Times New Roman" w:eastAsia="Times New Roman" w:hAnsi="Times New Roman" w:cs="Times New Roman"/>
                <w:b/>
                <w:bCs/>
                <w:kern w:val="0"/>
                <w:sz w:val="16"/>
                <w:szCs w:val="16"/>
                <w:lang w:eastAsia="ru-RU"/>
                <w14:ligatures w14:val="none"/>
              </w:rPr>
              <w:t>Подпрограмма 7.</w:t>
            </w:r>
          </w:p>
        </w:tc>
        <w:tc>
          <w:tcPr>
            <w:tcW w:w="1843" w:type="dxa"/>
            <w:vMerge w:val="restart"/>
            <w:shd w:val="clear" w:color="auto" w:fill="auto"/>
            <w:hideMark/>
          </w:tcPr>
          <w:p w14:paraId="10BA8727" w14:textId="77777777" w:rsidR="00EC75EA" w:rsidRPr="00EC75EA" w:rsidRDefault="00EC75EA" w:rsidP="00EC75EA">
            <w:pPr>
              <w:spacing w:after="0" w:line="240" w:lineRule="auto"/>
              <w:jc w:val="center"/>
              <w:rPr>
                <w:rFonts w:ascii="Times New Roman" w:eastAsia="Times New Roman" w:hAnsi="Times New Roman" w:cs="Times New Roman"/>
                <w:b/>
                <w:bCs/>
                <w:kern w:val="0"/>
                <w:sz w:val="16"/>
                <w:szCs w:val="16"/>
                <w:lang w:eastAsia="ru-RU"/>
                <w14:ligatures w14:val="none"/>
              </w:rPr>
            </w:pPr>
            <w:r w:rsidRPr="00EC75EA">
              <w:rPr>
                <w:rFonts w:ascii="Times New Roman" w:eastAsia="Times New Roman" w:hAnsi="Times New Roman" w:cs="Times New Roman"/>
                <w:b/>
                <w:bCs/>
                <w:kern w:val="0"/>
                <w:sz w:val="16"/>
                <w:szCs w:val="16"/>
                <w:lang w:eastAsia="ru-RU"/>
                <w14:ligatures w14:val="none"/>
              </w:rPr>
              <w:t>"Профилактика правонарушений в Грибановском муниципальном районе"</w:t>
            </w:r>
          </w:p>
        </w:tc>
        <w:tc>
          <w:tcPr>
            <w:tcW w:w="1276" w:type="dxa"/>
            <w:shd w:val="clear" w:color="000000" w:fill="DAEEF3"/>
            <w:vAlign w:val="bottom"/>
            <w:hideMark/>
          </w:tcPr>
          <w:p w14:paraId="5EDF8C14"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всего, в том числе:</w:t>
            </w:r>
          </w:p>
        </w:tc>
        <w:tc>
          <w:tcPr>
            <w:tcW w:w="850" w:type="dxa"/>
            <w:shd w:val="clear" w:color="000000" w:fill="DAEEF3"/>
            <w:hideMark/>
          </w:tcPr>
          <w:p w14:paraId="410DBBD9"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878,8</w:t>
            </w:r>
          </w:p>
        </w:tc>
        <w:tc>
          <w:tcPr>
            <w:tcW w:w="851" w:type="dxa"/>
            <w:shd w:val="clear" w:color="000000" w:fill="DAEEF3"/>
            <w:hideMark/>
          </w:tcPr>
          <w:p w14:paraId="46EC52D7"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100,0</w:t>
            </w:r>
          </w:p>
        </w:tc>
        <w:tc>
          <w:tcPr>
            <w:tcW w:w="850" w:type="dxa"/>
            <w:shd w:val="clear" w:color="000000" w:fill="DAEEF3"/>
            <w:hideMark/>
          </w:tcPr>
          <w:p w14:paraId="7332E83B"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98,3</w:t>
            </w:r>
          </w:p>
        </w:tc>
        <w:tc>
          <w:tcPr>
            <w:tcW w:w="851" w:type="dxa"/>
            <w:shd w:val="clear" w:color="000000" w:fill="DAEEF3"/>
            <w:hideMark/>
          </w:tcPr>
          <w:p w14:paraId="03040F61"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89,6</w:t>
            </w:r>
          </w:p>
        </w:tc>
        <w:tc>
          <w:tcPr>
            <w:tcW w:w="963" w:type="dxa"/>
            <w:shd w:val="clear" w:color="000000" w:fill="DAEEF3"/>
            <w:hideMark/>
          </w:tcPr>
          <w:p w14:paraId="4DCEBE1A"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99,9</w:t>
            </w:r>
          </w:p>
        </w:tc>
        <w:tc>
          <w:tcPr>
            <w:tcW w:w="851" w:type="dxa"/>
            <w:shd w:val="clear" w:color="000000" w:fill="DAEEF3"/>
            <w:hideMark/>
          </w:tcPr>
          <w:p w14:paraId="0F5FB854"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98,7</w:t>
            </w:r>
          </w:p>
        </w:tc>
        <w:tc>
          <w:tcPr>
            <w:tcW w:w="850" w:type="dxa"/>
            <w:shd w:val="clear" w:color="000000" w:fill="DAEEF3"/>
            <w:hideMark/>
          </w:tcPr>
          <w:p w14:paraId="662F2091"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99,1</w:t>
            </w:r>
          </w:p>
        </w:tc>
        <w:tc>
          <w:tcPr>
            <w:tcW w:w="850" w:type="dxa"/>
            <w:shd w:val="clear" w:color="000000" w:fill="DAEEF3"/>
            <w:hideMark/>
          </w:tcPr>
          <w:p w14:paraId="39014167"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99,6</w:t>
            </w:r>
          </w:p>
        </w:tc>
        <w:tc>
          <w:tcPr>
            <w:tcW w:w="850" w:type="dxa"/>
            <w:shd w:val="clear" w:color="000000" w:fill="DAEEF3"/>
          </w:tcPr>
          <w:p w14:paraId="0036E763"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93,6</w:t>
            </w:r>
          </w:p>
        </w:tc>
        <w:tc>
          <w:tcPr>
            <w:tcW w:w="850" w:type="dxa"/>
            <w:shd w:val="clear" w:color="000000" w:fill="DAEEF3"/>
          </w:tcPr>
          <w:p w14:paraId="555761B5"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100,0</w:t>
            </w:r>
          </w:p>
        </w:tc>
        <w:tc>
          <w:tcPr>
            <w:tcW w:w="850" w:type="dxa"/>
            <w:shd w:val="clear" w:color="000000" w:fill="DAEEF3"/>
          </w:tcPr>
          <w:p w14:paraId="144C450F"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0" w:type="dxa"/>
            <w:shd w:val="clear" w:color="000000" w:fill="DAEEF3"/>
          </w:tcPr>
          <w:p w14:paraId="4D020C51"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r>
      <w:tr w:rsidR="00EC75EA" w:rsidRPr="00EC75EA" w14:paraId="113D270B" w14:textId="77777777" w:rsidTr="00EC75EA">
        <w:trPr>
          <w:trHeight w:val="300"/>
        </w:trPr>
        <w:tc>
          <w:tcPr>
            <w:tcW w:w="2127" w:type="dxa"/>
            <w:vMerge/>
            <w:vAlign w:val="center"/>
            <w:hideMark/>
          </w:tcPr>
          <w:p w14:paraId="16F0EEB7"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34028DF1"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hideMark/>
          </w:tcPr>
          <w:p w14:paraId="610C1783"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 xml:space="preserve">федеральный бюджет </w:t>
            </w:r>
          </w:p>
        </w:tc>
        <w:tc>
          <w:tcPr>
            <w:tcW w:w="850" w:type="dxa"/>
            <w:shd w:val="clear" w:color="auto" w:fill="auto"/>
            <w:hideMark/>
          </w:tcPr>
          <w:p w14:paraId="27EEE8F0"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136B0BB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0CAC4A3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48A8BDD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963" w:type="dxa"/>
            <w:shd w:val="clear" w:color="auto" w:fill="auto"/>
            <w:hideMark/>
          </w:tcPr>
          <w:p w14:paraId="0C876CA6"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425FCEBB"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708ABF2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15D38E7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700C27B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1D5D81B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744F28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1B18609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352B822B" w14:textId="77777777" w:rsidTr="00EC75EA">
        <w:trPr>
          <w:trHeight w:val="300"/>
        </w:trPr>
        <w:tc>
          <w:tcPr>
            <w:tcW w:w="2127" w:type="dxa"/>
            <w:vMerge/>
            <w:vAlign w:val="center"/>
            <w:hideMark/>
          </w:tcPr>
          <w:p w14:paraId="720F8358"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582EC991"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15F7B098"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областной бюджет</w:t>
            </w:r>
          </w:p>
        </w:tc>
        <w:tc>
          <w:tcPr>
            <w:tcW w:w="850" w:type="dxa"/>
            <w:shd w:val="clear" w:color="auto" w:fill="auto"/>
            <w:hideMark/>
          </w:tcPr>
          <w:p w14:paraId="5A3E86CB"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2BC5EFD7"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638ED9A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7A3FDD1C"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963" w:type="dxa"/>
            <w:shd w:val="clear" w:color="auto" w:fill="auto"/>
            <w:hideMark/>
          </w:tcPr>
          <w:p w14:paraId="7F12836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044775D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44814D5E"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2F81DDD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427B6DB"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29EA2D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3AD8C254"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8A3F64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5A401528" w14:textId="77777777" w:rsidTr="00EC75EA">
        <w:trPr>
          <w:trHeight w:val="300"/>
        </w:trPr>
        <w:tc>
          <w:tcPr>
            <w:tcW w:w="2127" w:type="dxa"/>
            <w:vMerge/>
            <w:vAlign w:val="center"/>
            <w:hideMark/>
          </w:tcPr>
          <w:p w14:paraId="612D81F0"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29DEB79E"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603703A9"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местный бюджет</w:t>
            </w:r>
          </w:p>
        </w:tc>
        <w:tc>
          <w:tcPr>
            <w:tcW w:w="850" w:type="dxa"/>
            <w:shd w:val="clear" w:color="auto" w:fill="auto"/>
            <w:hideMark/>
          </w:tcPr>
          <w:p w14:paraId="39944D60"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878,8</w:t>
            </w:r>
          </w:p>
        </w:tc>
        <w:tc>
          <w:tcPr>
            <w:tcW w:w="851" w:type="dxa"/>
            <w:shd w:val="clear" w:color="auto" w:fill="auto"/>
            <w:hideMark/>
          </w:tcPr>
          <w:p w14:paraId="096933B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100,0</w:t>
            </w:r>
          </w:p>
        </w:tc>
        <w:tc>
          <w:tcPr>
            <w:tcW w:w="850" w:type="dxa"/>
            <w:shd w:val="clear" w:color="auto" w:fill="auto"/>
            <w:hideMark/>
          </w:tcPr>
          <w:p w14:paraId="23F0E2A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98,3</w:t>
            </w:r>
          </w:p>
        </w:tc>
        <w:tc>
          <w:tcPr>
            <w:tcW w:w="851" w:type="dxa"/>
            <w:shd w:val="clear" w:color="auto" w:fill="auto"/>
            <w:hideMark/>
          </w:tcPr>
          <w:p w14:paraId="6B33A982"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89,6</w:t>
            </w:r>
          </w:p>
        </w:tc>
        <w:tc>
          <w:tcPr>
            <w:tcW w:w="963" w:type="dxa"/>
            <w:shd w:val="clear" w:color="auto" w:fill="auto"/>
            <w:hideMark/>
          </w:tcPr>
          <w:p w14:paraId="37FACAB3"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99,9</w:t>
            </w:r>
          </w:p>
        </w:tc>
        <w:tc>
          <w:tcPr>
            <w:tcW w:w="851" w:type="dxa"/>
            <w:shd w:val="clear" w:color="auto" w:fill="auto"/>
            <w:hideMark/>
          </w:tcPr>
          <w:p w14:paraId="2B3F1337"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98,7</w:t>
            </w:r>
          </w:p>
        </w:tc>
        <w:tc>
          <w:tcPr>
            <w:tcW w:w="850" w:type="dxa"/>
            <w:shd w:val="clear" w:color="auto" w:fill="auto"/>
            <w:hideMark/>
          </w:tcPr>
          <w:p w14:paraId="2DD0E4D2"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99,1</w:t>
            </w:r>
          </w:p>
        </w:tc>
        <w:tc>
          <w:tcPr>
            <w:tcW w:w="850" w:type="dxa"/>
            <w:shd w:val="clear" w:color="auto" w:fill="auto"/>
            <w:hideMark/>
          </w:tcPr>
          <w:p w14:paraId="41E71CD6"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99,6</w:t>
            </w:r>
          </w:p>
        </w:tc>
        <w:tc>
          <w:tcPr>
            <w:tcW w:w="850" w:type="dxa"/>
          </w:tcPr>
          <w:p w14:paraId="5A4A21B2"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93,6</w:t>
            </w:r>
          </w:p>
        </w:tc>
        <w:tc>
          <w:tcPr>
            <w:tcW w:w="850" w:type="dxa"/>
          </w:tcPr>
          <w:p w14:paraId="68FB8F57"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100,0</w:t>
            </w:r>
          </w:p>
        </w:tc>
        <w:tc>
          <w:tcPr>
            <w:tcW w:w="850" w:type="dxa"/>
          </w:tcPr>
          <w:p w14:paraId="15B6E91B"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0,0</w:t>
            </w:r>
          </w:p>
        </w:tc>
        <w:tc>
          <w:tcPr>
            <w:tcW w:w="850" w:type="dxa"/>
          </w:tcPr>
          <w:p w14:paraId="251964E3" w14:textId="77777777" w:rsidR="00EC75EA" w:rsidRPr="00EC75EA" w:rsidRDefault="00EC75EA" w:rsidP="00EC75EA">
            <w:pPr>
              <w:spacing w:after="0" w:line="240" w:lineRule="auto"/>
              <w:jc w:val="right"/>
              <w:rPr>
                <w:rFonts w:ascii="Times New Roman" w:eastAsia="Times New Roman" w:hAnsi="Times New Roman" w:cs="Times New Roman"/>
                <w:bCs/>
                <w:color w:val="000000"/>
                <w:kern w:val="0"/>
                <w:sz w:val="16"/>
                <w:szCs w:val="16"/>
                <w:lang w:eastAsia="ru-RU"/>
                <w14:ligatures w14:val="none"/>
              </w:rPr>
            </w:pPr>
            <w:r w:rsidRPr="00EC75EA">
              <w:rPr>
                <w:rFonts w:ascii="Times New Roman" w:eastAsia="Times New Roman" w:hAnsi="Times New Roman" w:cs="Times New Roman"/>
                <w:bCs/>
                <w:color w:val="000000"/>
                <w:kern w:val="0"/>
                <w:sz w:val="16"/>
                <w:szCs w:val="16"/>
                <w:lang w:eastAsia="ru-RU"/>
                <w14:ligatures w14:val="none"/>
              </w:rPr>
              <w:t>0,0</w:t>
            </w:r>
          </w:p>
        </w:tc>
      </w:tr>
      <w:tr w:rsidR="00EC75EA" w:rsidRPr="00EC75EA" w14:paraId="60039129" w14:textId="77777777" w:rsidTr="00EC75EA">
        <w:trPr>
          <w:trHeight w:val="810"/>
        </w:trPr>
        <w:tc>
          <w:tcPr>
            <w:tcW w:w="2127" w:type="dxa"/>
            <w:vMerge/>
            <w:vAlign w:val="center"/>
            <w:hideMark/>
          </w:tcPr>
          <w:p w14:paraId="67787E50"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1492BAA7"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hideMark/>
          </w:tcPr>
          <w:p w14:paraId="5C0F483F"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 xml:space="preserve">территориальные              государственные внебюджетные фонды                        </w:t>
            </w:r>
          </w:p>
        </w:tc>
        <w:tc>
          <w:tcPr>
            <w:tcW w:w="850" w:type="dxa"/>
            <w:shd w:val="clear" w:color="auto" w:fill="auto"/>
            <w:hideMark/>
          </w:tcPr>
          <w:p w14:paraId="51537FD6"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0B5C249D"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68F555C7"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26E89CB8"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44D10820"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22317FD4"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6001B77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3CE7323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0C7DF206"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6BA90B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4E4DBF3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17ACECC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55BB66CD" w14:textId="77777777" w:rsidTr="00EC75EA">
        <w:trPr>
          <w:trHeight w:val="164"/>
        </w:trPr>
        <w:tc>
          <w:tcPr>
            <w:tcW w:w="2127" w:type="dxa"/>
            <w:vMerge/>
            <w:vAlign w:val="center"/>
            <w:hideMark/>
          </w:tcPr>
          <w:p w14:paraId="03E4C510"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7A68B141"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1D64FE88"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юридические лица</w:t>
            </w:r>
          </w:p>
        </w:tc>
        <w:tc>
          <w:tcPr>
            <w:tcW w:w="850" w:type="dxa"/>
            <w:shd w:val="clear" w:color="auto" w:fill="auto"/>
            <w:hideMark/>
          </w:tcPr>
          <w:p w14:paraId="46855AE2"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04FC61C7"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613FC251"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660E9203"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58046F34"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3D2B103B"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381A885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6CEC5FF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43299C8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E67E51B"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62CCF767"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6C3C05E7"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2CDB9D9A" w14:textId="77777777" w:rsidTr="00EC75EA">
        <w:trPr>
          <w:trHeight w:val="255"/>
        </w:trPr>
        <w:tc>
          <w:tcPr>
            <w:tcW w:w="2127" w:type="dxa"/>
            <w:vMerge/>
            <w:vAlign w:val="center"/>
            <w:hideMark/>
          </w:tcPr>
          <w:p w14:paraId="1163B84B"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39A1C55A"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0E1CD8B4"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физические лица</w:t>
            </w:r>
          </w:p>
        </w:tc>
        <w:tc>
          <w:tcPr>
            <w:tcW w:w="850" w:type="dxa"/>
            <w:shd w:val="clear" w:color="auto" w:fill="auto"/>
            <w:hideMark/>
          </w:tcPr>
          <w:p w14:paraId="03B21E0D"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63379616"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6685C120"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344EE17C"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512D2B5C"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4CE5560B"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1522B3D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6F5B3D9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1A57947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CE675D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0428056"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3242199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50B51DB8" w14:textId="77777777" w:rsidTr="00EC75EA">
        <w:trPr>
          <w:trHeight w:val="70"/>
        </w:trPr>
        <w:tc>
          <w:tcPr>
            <w:tcW w:w="2127" w:type="dxa"/>
            <w:vMerge w:val="restart"/>
            <w:shd w:val="clear" w:color="auto" w:fill="auto"/>
            <w:hideMark/>
          </w:tcPr>
          <w:p w14:paraId="0039F331"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r w:rsidRPr="00EC75EA">
              <w:rPr>
                <w:rFonts w:ascii="Times New Roman" w:eastAsia="Times New Roman" w:hAnsi="Times New Roman" w:cs="Times New Roman"/>
                <w:b/>
                <w:bCs/>
                <w:kern w:val="0"/>
                <w:sz w:val="16"/>
                <w:szCs w:val="16"/>
                <w:lang w:eastAsia="ru-RU"/>
                <w14:ligatures w14:val="none"/>
              </w:rPr>
              <w:t>Подпрограмма 8.</w:t>
            </w:r>
          </w:p>
        </w:tc>
        <w:tc>
          <w:tcPr>
            <w:tcW w:w="1843" w:type="dxa"/>
            <w:vMerge w:val="restart"/>
            <w:shd w:val="clear" w:color="auto" w:fill="auto"/>
            <w:hideMark/>
          </w:tcPr>
          <w:p w14:paraId="4A3354E6" w14:textId="77777777" w:rsidR="00EC75EA" w:rsidRPr="00EC75EA" w:rsidRDefault="00EC75EA" w:rsidP="00EC75EA">
            <w:pPr>
              <w:spacing w:after="0" w:line="240" w:lineRule="auto"/>
              <w:jc w:val="center"/>
              <w:rPr>
                <w:rFonts w:ascii="Times New Roman" w:eastAsia="Times New Roman" w:hAnsi="Times New Roman" w:cs="Times New Roman"/>
                <w:b/>
                <w:bCs/>
                <w:kern w:val="0"/>
                <w:sz w:val="16"/>
                <w:szCs w:val="16"/>
                <w:lang w:eastAsia="ru-RU"/>
                <w14:ligatures w14:val="none"/>
              </w:rPr>
            </w:pPr>
            <w:r w:rsidRPr="00EC75EA">
              <w:rPr>
                <w:rFonts w:ascii="Times New Roman" w:eastAsia="Times New Roman" w:hAnsi="Times New Roman" w:cs="Times New Roman"/>
                <w:b/>
                <w:bCs/>
                <w:kern w:val="0"/>
                <w:sz w:val="16"/>
                <w:szCs w:val="16"/>
                <w:lang w:eastAsia="ru-RU"/>
                <w14:ligatures w14:val="none"/>
              </w:rPr>
              <w:t>"Профилактика экстремизма и терроризма на территории Грибановского муниципального района"</w:t>
            </w:r>
          </w:p>
        </w:tc>
        <w:tc>
          <w:tcPr>
            <w:tcW w:w="1276" w:type="dxa"/>
            <w:shd w:val="clear" w:color="000000" w:fill="DAEEF3"/>
            <w:vAlign w:val="bottom"/>
            <w:hideMark/>
          </w:tcPr>
          <w:p w14:paraId="2E4CDAF1"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всего, в том числе:</w:t>
            </w:r>
          </w:p>
        </w:tc>
        <w:tc>
          <w:tcPr>
            <w:tcW w:w="850" w:type="dxa"/>
            <w:shd w:val="clear" w:color="000000" w:fill="DAEEF3"/>
            <w:hideMark/>
          </w:tcPr>
          <w:p w14:paraId="55781A2E"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000000" w:fill="DAEEF3"/>
            <w:hideMark/>
          </w:tcPr>
          <w:p w14:paraId="7B912D40"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0" w:type="dxa"/>
            <w:shd w:val="clear" w:color="000000" w:fill="DAEEF3"/>
            <w:hideMark/>
          </w:tcPr>
          <w:p w14:paraId="0B81E897"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000000" w:fill="DAEEF3"/>
            <w:hideMark/>
          </w:tcPr>
          <w:p w14:paraId="11C4918B"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963" w:type="dxa"/>
            <w:shd w:val="clear" w:color="000000" w:fill="DAEEF3"/>
            <w:hideMark/>
          </w:tcPr>
          <w:p w14:paraId="3D104D2D"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000000" w:fill="DAEEF3"/>
            <w:hideMark/>
          </w:tcPr>
          <w:p w14:paraId="356D7C5C"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0" w:type="dxa"/>
            <w:shd w:val="clear" w:color="000000" w:fill="DAEEF3"/>
            <w:hideMark/>
          </w:tcPr>
          <w:p w14:paraId="44489410"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0" w:type="dxa"/>
            <w:shd w:val="clear" w:color="000000" w:fill="DAEEF3"/>
            <w:hideMark/>
          </w:tcPr>
          <w:p w14:paraId="2F64FDF5"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0" w:type="dxa"/>
            <w:shd w:val="clear" w:color="000000" w:fill="DAEEF3"/>
          </w:tcPr>
          <w:p w14:paraId="506F792B"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0" w:type="dxa"/>
            <w:shd w:val="clear" w:color="000000" w:fill="DAEEF3"/>
          </w:tcPr>
          <w:p w14:paraId="5F88464E"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0" w:type="dxa"/>
            <w:shd w:val="clear" w:color="000000" w:fill="DAEEF3"/>
          </w:tcPr>
          <w:p w14:paraId="09FDF675"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0" w:type="dxa"/>
            <w:shd w:val="clear" w:color="000000" w:fill="DAEEF3"/>
          </w:tcPr>
          <w:p w14:paraId="6EE48AFE"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r>
      <w:tr w:rsidR="00EC75EA" w:rsidRPr="00EC75EA" w14:paraId="1BCE7624" w14:textId="77777777" w:rsidTr="00EC75EA">
        <w:trPr>
          <w:trHeight w:val="300"/>
        </w:trPr>
        <w:tc>
          <w:tcPr>
            <w:tcW w:w="2127" w:type="dxa"/>
            <w:vMerge/>
            <w:vAlign w:val="center"/>
            <w:hideMark/>
          </w:tcPr>
          <w:p w14:paraId="4F4207F7"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33386CB1"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hideMark/>
          </w:tcPr>
          <w:p w14:paraId="16AE939A"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 xml:space="preserve">федеральный бюджет </w:t>
            </w:r>
          </w:p>
        </w:tc>
        <w:tc>
          <w:tcPr>
            <w:tcW w:w="850" w:type="dxa"/>
            <w:shd w:val="clear" w:color="auto" w:fill="auto"/>
            <w:hideMark/>
          </w:tcPr>
          <w:p w14:paraId="4261317E"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25B4919B"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1B42B13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68945C0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963" w:type="dxa"/>
            <w:shd w:val="clear" w:color="auto" w:fill="auto"/>
            <w:hideMark/>
          </w:tcPr>
          <w:p w14:paraId="1E9B270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4133F627"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0177172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50BF021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4AC0E40F"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64F9EA5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62A0E699"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1BB5C3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31E9D6AB" w14:textId="77777777" w:rsidTr="00EC75EA">
        <w:trPr>
          <w:trHeight w:val="300"/>
        </w:trPr>
        <w:tc>
          <w:tcPr>
            <w:tcW w:w="2127" w:type="dxa"/>
            <w:vMerge/>
            <w:vAlign w:val="center"/>
            <w:hideMark/>
          </w:tcPr>
          <w:p w14:paraId="5A96FEB8"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6DB6C929"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18500E73"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областной бюджет</w:t>
            </w:r>
          </w:p>
        </w:tc>
        <w:tc>
          <w:tcPr>
            <w:tcW w:w="850" w:type="dxa"/>
            <w:shd w:val="clear" w:color="auto" w:fill="auto"/>
            <w:hideMark/>
          </w:tcPr>
          <w:p w14:paraId="524722A0"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0E082D98"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6AC9CF0C"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5B18ED5A"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963" w:type="dxa"/>
            <w:shd w:val="clear" w:color="auto" w:fill="auto"/>
            <w:hideMark/>
          </w:tcPr>
          <w:p w14:paraId="66568869"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20BC018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6792982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7DE37497"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19FCCB0E"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120697DA"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1FC4FC7"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678D4701"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3AA15A58" w14:textId="77777777" w:rsidTr="00EC75EA">
        <w:trPr>
          <w:trHeight w:val="300"/>
        </w:trPr>
        <w:tc>
          <w:tcPr>
            <w:tcW w:w="2127" w:type="dxa"/>
            <w:vMerge/>
            <w:vAlign w:val="center"/>
            <w:hideMark/>
          </w:tcPr>
          <w:p w14:paraId="72DD27C6"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294BC5FA"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5AF6C2CA"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местный бюджет</w:t>
            </w:r>
          </w:p>
        </w:tc>
        <w:tc>
          <w:tcPr>
            <w:tcW w:w="850" w:type="dxa"/>
            <w:shd w:val="clear" w:color="auto" w:fill="auto"/>
            <w:hideMark/>
          </w:tcPr>
          <w:p w14:paraId="479B9759"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370A149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18C5985D"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6F72ECA4"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963" w:type="dxa"/>
            <w:shd w:val="clear" w:color="auto" w:fill="auto"/>
            <w:hideMark/>
          </w:tcPr>
          <w:p w14:paraId="26ED4D0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1" w:type="dxa"/>
            <w:shd w:val="clear" w:color="auto" w:fill="auto"/>
            <w:hideMark/>
          </w:tcPr>
          <w:p w14:paraId="78B02243"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181F4AB2"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shd w:val="clear" w:color="auto" w:fill="auto"/>
            <w:hideMark/>
          </w:tcPr>
          <w:p w14:paraId="038146F0"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118B287A"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229C8825"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6A1FB347"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c>
          <w:tcPr>
            <w:tcW w:w="850" w:type="dxa"/>
          </w:tcPr>
          <w:p w14:paraId="5D2DA1B4" w14:textId="77777777" w:rsidR="00EC75EA" w:rsidRPr="00EC75EA" w:rsidRDefault="00EC75EA" w:rsidP="00EC75EA">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0,0</w:t>
            </w:r>
          </w:p>
        </w:tc>
      </w:tr>
      <w:tr w:rsidR="00EC75EA" w:rsidRPr="00EC75EA" w14:paraId="6314F22B" w14:textId="77777777" w:rsidTr="00EC75EA">
        <w:trPr>
          <w:trHeight w:val="810"/>
        </w:trPr>
        <w:tc>
          <w:tcPr>
            <w:tcW w:w="2127" w:type="dxa"/>
            <w:vMerge/>
            <w:vAlign w:val="center"/>
            <w:hideMark/>
          </w:tcPr>
          <w:p w14:paraId="5B13C7A5"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20DEF171"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hideMark/>
          </w:tcPr>
          <w:p w14:paraId="23E13021" w14:textId="77777777" w:rsidR="00EC75EA" w:rsidRPr="00EC75EA" w:rsidRDefault="00EC75EA" w:rsidP="00EC75EA">
            <w:pPr>
              <w:spacing w:after="0" w:line="240" w:lineRule="auto"/>
              <w:rPr>
                <w:rFonts w:ascii="Times New Roman" w:eastAsia="Times New Roman" w:hAnsi="Times New Roman" w:cs="Times New Roman"/>
                <w:color w:val="000000"/>
                <w:kern w:val="0"/>
                <w:sz w:val="16"/>
                <w:szCs w:val="16"/>
                <w:lang w:eastAsia="ru-RU"/>
                <w14:ligatures w14:val="none"/>
              </w:rPr>
            </w:pPr>
            <w:r w:rsidRPr="00EC75EA">
              <w:rPr>
                <w:rFonts w:ascii="Times New Roman" w:eastAsia="Times New Roman" w:hAnsi="Times New Roman" w:cs="Times New Roman"/>
                <w:color w:val="000000"/>
                <w:kern w:val="0"/>
                <w:sz w:val="16"/>
                <w:szCs w:val="16"/>
                <w:lang w:eastAsia="ru-RU"/>
                <w14:ligatures w14:val="none"/>
              </w:rPr>
              <w:t xml:space="preserve">территориальные              государственные внебюджетные фонды                        </w:t>
            </w:r>
          </w:p>
        </w:tc>
        <w:tc>
          <w:tcPr>
            <w:tcW w:w="850" w:type="dxa"/>
            <w:shd w:val="clear" w:color="auto" w:fill="auto"/>
            <w:hideMark/>
          </w:tcPr>
          <w:p w14:paraId="11001EAF"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4CA5D7FF"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115C22DD"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16B227DE"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4BB0303C"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41375DAA"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041123DE"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2099BEB6"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45361566"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46DFB642"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0F5FD167"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69F12492"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r>
      <w:tr w:rsidR="00EC75EA" w:rsidRPr="00EC75EA" w14:paraId="243BA415" w14:textId="77777777" w:rsidTr="00EC75EA">
        <w:trPr>
          <w:trHeight w:val="148"/>
        </w:trPr>
        <w:tc>
          <w:tcPr>
            <w:tcW w:w="2127" w:type="dxa"/>
            <w:vMerge/>
            <w:vAlign w:val="center"/>
            <w:hideMark/>
          </w:tcPr>
          <w:p w14:paraId="359B4280"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2052EB0A"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280F9D80"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юридические лица</w:t>
            </w:r>
          </w:p>
        </w:tc>
        <w:tc>
          <w:tcPr>
            <w:tcW w:w="850" w:type="dxa"/>
            <w:shd w:val="clear" w:color="auto" w:fill="auto"/>
            <w:hideMark/>
          </w:tcPr>
          <w:p w14:paraId="7A19FA2F"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519FD03D"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7B04950A"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79D69B83"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3918EC99"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0C3974BD"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13403142"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20AE661A"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5D8FC4F7"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6F84298B"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3C3AB654"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33717FAB"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r>
      <w:tr w:rsidR="00EC75EA" w:rsidRPr="00EC75EA" w14:paraId="5D3FE31A" w14:textId="77777777" w:rsidTr="00EC75EA">
        <w:trPr>
          <w:trHeight w:val="255"/>
        </w:trPr>
        <w:tc>
          <w:tcPr>
            <w:tcW w:w="2127" w:type="dxa"/>
            <w:vMerge/>
            <w:vAlign w:val="center"/>
            <w:hideMark/>
          </w:tcPr>
          <w:p w14:paraId="1F126EC1"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843" w:type="dxa"/>
            <w:vMerge/>
            <w:vAlign w:val="center"/>
            <w:hideMark/>
          </w:tcPr>
          <w:p w14:paraId="212FB3A3" w14:textId="77777777" w:rsidR="00EC75EA" w:rsidRPr="00EC75EA" w:rsidRDefault="00EC75EA" w:rsidP="00EC75EA">
            <w:pPr>
              <w:spacing w:after="0" w:line="240" w:lineRule="auto"/>
              <w:rPr>
                <w:rFonts w:ascii="Times New Roman" w:eastAsia="Times New Roman" w:hAnsi="Times New Roman" w:cs="Times New Roman"/>
                <w:b/>
                <w:bCs/>
                <w:kern w:val="0"/>
                <w:sz w:val="16"/>
                <w:szCs w:val="16"/>
                <w:lang w:eastAsia="ru-RU"/>
                <w14:ligatures w14:val="none"/>
              </w:rPr>
            </w:pPr>
          </w:p>
        </w:tc>
        <w:tc>
          <w:tcPr>
            <w:tcW w:w="1276" w:type="dxa"/>
            <w:shd w:val="clear" w:color="auto" w:fill="auto"/>
            <w:vAlign w:val="bottom"/>
            <w:hideMark/>
          </w:tcPr>
          <w:p w14:paraId="3E0B3FAB" w14:textId="77777777" w:rsidR="00EC75EA" w:rsidRPr="00EC75EA" w:rsidRDefault="00EC75EA" w:rsidP="00EC75EA">
            <w:pPr>
              <w:spacing w:after="0" w:line="240" w:lineRule="auto"/>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физические лица</w:t>
            </w:r>
          </w:p>
        </w:tc>
        <w:tc>
          <w:tcPr>
            <w:tcW w:w="850" w:type="dxa"/>
            <w:shd w:val="clear" w:color="auto" w:fill="auto"/>
            <w:hideMark/>
          </w:tcPr>
          <w:p w14:paraId="50965996" w14:textId="77777777" w:rsidR="00EC75EA" w:rsidRPr="00EC75EA" w:rsidRDefault="00EC75EA" w:rsidP="00EC75EA">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EC75EA">
              <w:rPr>
                <w:rFonts w:ascii="Times New Roman" w:eastAsia="Times New Roman" w:hAnsi="Times New Roman" w:cs="Times New Roman"/>
                <w:b/>
                <w:bCs/>
                <w:color w:val="000000"/>
                <w:kern w:val="0"/>
                <w:sz w:val="16"/>
                <w:szCs w:val="16"/>
                <w:lang w:eastAsia="ru-RU"/>
                <w14:ligatures w14:val="none"/>
              </w:rPr>
              <w:t>0,0</w:t>
            </w:r>
          </w:p>
        </w:tc>
        <w:tc>
          <w:tcPr>
            <w:tcW w:w="851" w:type="dxa"/>
            <w:shd w:val="clear" w:color="auto" w:fill="auto"/>
            <w:hideMark/>
          </w:tcPr>
          <w:p w14:paraId="32F7C0DC"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65AE8AF1"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74152347"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963" w:type="dxa"/>
            <w:shd w:val="clear" w:color="auto" w:fill="auto"/>
            <w:hideMark/>
          </w:tcPr>
          <w:p w14:paraId="69F751ED"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1" w:type="dxa"/>
            <w:shd w:val="clear" w:color="auto" w:fill="auto"/>
            <w:hideMark/>
          </w:tcPr>
          <w:p w14:paraId="500EEA1B"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6737F50F"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shd w:val="clear" w:color="auto" w:fill="auto"/>
            <w:hideMark/>
          </w:tcPr>
          <w:p w14:paraId="68C125D3"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54D506A3"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0B6C8624"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5D62CE45"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c>
          <w:tcPr>
            <w:tcW w:w="850" w:type="dxa"/>
          </w:tcPr>
          <w:p w14:paraId="329019F0" w14:textId="77777777" w:rsidR="00EC75EA" w:rsidRPr="00EC75EA" w:rsidRDefault="00EC75EA" w:rsidP="00EC75EA">
            <w:pPr>
              <w:spacing w:after="0" w:line="240" w:lineRule="auto"/>
              <w:jc w:val="right"/>
              <w:rPr>
                <w:rFonts w:ascii="Times New Roman" w:eastAsia="Times New Roman" w:hAnsi="Times New Roman" w:cs="Times New Roman"/>
                <w:kern w:val="0"/>
                <w:sz w:val="16"/>
                <w:szCs w:val="16"/>
                <w:lang w:eastAsia="ru-RU"/>
                <w14:ligatures w14:val="none"/>
              </w:rPr>
            </w:pPr>
            <w:r w:rsidRPr="00EC75EA">
              <w:rPr>
                <w:rFonts w:ascii="Times New Roman" w:eastAsia="Times New Roman" w:hAnsi="Times New Roman" w:cs="Times New Roman"/>
                <w:kern w:val="0"/>
                <w:sz w:val="16"/>
                <w:szCs w:val="16"/>
                <w:lang w:eastAsia="ru-RU"/>
                <w14:ligatures w14:val="none"/>
              </w:rPr>
              <w:t>0,0</w:t>
            </w:r>
          </w:p>
        </w:tc>
      </w:tr>
    </w:tbl>
    <w:p w14:paraId="105A6972" w14:textId="77777777" w:rsidR="0020007A" w:rsidRDefault="0020007A"/>
    <w:sectPr w:rsidR="0020007A" w:rsidSect="00EC75EA">
      <w:pgSz w:w="16838" w:h="11906" w:orient="landscape"/>
      <w:pgMar w:top="720" w:right="720" w:bottom="72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urier">
    <w:panose1 w:val="02070309020205020404"/>
    <w:charset w:val="00"/>
    <w:family w:val="modern"/>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F0FF2"/>
    <w:multiLevelType w:val="hybridMultilevel"/>
    <w:tmpl w:val="6070FC46"/>
    <w:lvl w:ilvl="0" w:tplc="78D852F2">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75AD8"/>
    <w:multiLevelType w:val="multilevel"/>
    <w:tmpl w:val="8ED05356"/>
    <w:lvl w:ilvl="0">
      <w:start w:val="1"/>
      <w:numFmt w:val="decimal"/>
      <w:lvlText w:val="%1."/>
      <w:lvlJc w:val="left"/>
      <w:pPr>
        <w:tabs>
          <w:tab w:val="num" w:pos="1080"/>
        </w:tabs>
        <w:ind w:left="1080" w:hanging="360"/>
      </w:pPr>
      <w:rPr>
        <w:rFonts w:hint="default"/>
      </w:rPr>
    </w:lvl>
    <w:lvl w:ilvl="1">
      <w:start w:val="1"/>
      <w:numFmt w:val="decimal"/>
      <w:isLgl/>
      <w:lvlText w:val="%1.%2."/>
      <w:lvlJc w:val="left"/>
      <w:pPr>
        <w:ind w:left="156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76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840" w:hanging="2160"/>
      </w:pPr>
      <w:rPr>
        <w:rFonts w:hint="default"/>
      </w:rPr>
    </w:lvl>
  </w:abstractNum>
  <w:abstractNum w:abstractNumId="2" w15:restartNumberingAfterBreak="0">
    <w:nsid w:val="032F61EC"/>
    <w:multiLevelType w:val="hybridMultilevel"/>
    <w:tmpl w:val="F28CAE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C1828B1"/>
    <w:multiLevelType w:val="hybridMultilevel"/>
    <w:tmpl w:val="AECEB65A"/>
    <w:lvl w:ilvl="0" w:tplc="C84CA8A8">
      <w:start w:val="5"/>
      <w:numFmt w:val="decimal"/>
      <w:lvlText w:val="%1."/>
      <w:lvlJc w:val="left"/>
      <w:pPr>
        <w:tabs>
          <w:tab w:val="num" w:pos="1060"/>
        </w:tabs>
        <w:ind w:left="1060" w:hanging="36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4" w15:restartNumberingAfterBreak="0">
    <w:nsid w:val="0EC25D82"/>
    <w:multiLevelType w:val="hybridMultilevel"/>
    <w:tmpl w:val="0DB423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2A45DF3"/>
    <w:multiLevelType w:val="hybridMultilevel"/>
    <w:tmpl w:val="369684F2"/>
    <w:lvl w:ilvl="0" w:tplc="0BC852D4">
      <w:start w:val="1"/>
      <w:numFmt w:val="decimal"/>
      <w:lvlText w:val="%1."/>
      <w:lvlJc w:val="left"/>
      <w:pPr>
        <w:ind w:left="945" w:hanging="585"/>
      </w:pPr>
      <w:rPr>
        <w:rFonts w:ascii="Times New Roman" w:eastAsia="Calibri" w:hAnsi="Times New Roman" w:cs="Times New Roman"/>
        <w:color w:val="000000"/>
      </w:rPr>
    </w:lvl>
    <w:lvl w:ilvl="1" w:tplc="B20E3914">
      <w:start w:val="4"/>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0C6E74"/>
    <w:multiLevelType w:val="hybridMultilevel"/>
    <w:tmpl w:val="17C09DC2"/>
    <w:lvl w:ilvl="0" w:tplc="B99C299E">
      <w:start w:val="5"/>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20A74E19"/>
    <w:multiLevelType w:val="multilevel"/>
    <w:tmpl w:val="9BFE0F5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7A934B7"/>
    <w:multiLevelType w:val="hybridMultilevel"/>
    <w:tmpl w:val="DE981120"/>
    <w:lvl w:ilvl="0" w:tplc="A96CFD24">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C462B1C"/>
    <w:multiLevelType w:val="hybridMultilevel"/>
    <w:tmpl w:val="010093CE"/>
    <w:lvl w:ilvl="0" w:tplc="43D220CE">
      <w:start w:val="5"/>
      <w:numFmt w:val="decimal"/>
      <w:lvlText w:val="%1."/>
      <w:lvlJc w:val="left"/>
      <w:pPr>
        <w:tabs>
          <w:tab w:val="num" w:pos="1060"/>
        </w:tabs>
        <w:ind w:left="1060" w:hanging="36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0" w15:restartNumberingAfterBreak="0">
    <w:nsid w:val="2D2F1EA1"/>
    <w:multiLevelType w:val="hybridMultilevel"/>
    <w:tmpl w:val="9202DFBC"/>
    <w:lvl w:ilvl="0" w:tplc="0BC852D4">
      <w:start w:val="1"/>
      <w:numFmt w:val="decimal"/>
      <w:lvlText w:val="%1."/>
      <w:lvlJc w:val="left"/>
      <w:pPr>
        <w:ind w:left="945" w:hanging="585"/>
      </w:pPr>
      <w:rPr>
        <w:rFonts w:ascii="Times New Roman" w:eastAsia="Calibri" w:hAnsi="Times New Roman" w:cs="Times New Roman"/>
        <w:color w:val="000000"/>
      </w:rPr>
    </w:lvl>
    <w:lvl w:ilvl="1" w:tplc="E30E14BA">
      <w:start w:val="5"/>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FA7DBE"/>
    <w:multiLevelType w:val="hybridMultilevel"/>
    <w:tmpl w:val="24948930"/>
    <w:lvl w:ilvl="0" w:tplc="AD92376A">
      <w:start w:val="1"/>
      <w:numFmt w:val="decimal"/>
      <w:lvlText w:val="%1."/>
      <w:lvlJc w:val="left"/>
      <w:pPr>
        <w:ind w:left="720" w:hanging="360"/>
      </w:pPr>
      <w:rPr>
        <w:rFonts w:hint="default"/>
        <w:b/>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3B420B"/>
    <w:multiLevelType w:val="hybridMultilevel"/>
    <w:tmpl w:val="A5CC0D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830A19"/>
    <w:multiLevelType w:val="hybridMultilevel"/>
    <w:tmpl w:val="0A20E5A2"/>
    <w:lvl w:ilvl="0" w:tplc="0BC852D4">
      <w:start w:val="1"/>
      <w:numFmt w:val="decimal"/>
      <w:lvlText w:val="%1."/>
      <w:lvlJc w:val="left"/>
      <w:pPr>
        <w:ind w:left="965" w:hanging="585"/>
      </w:pPr>
      <w:rPr>
        <w:rFonts w:ascii="Times New Roman" w:eastAsia="Calibri" w:hAnsi="Times New Roman" w:cs="Times New Roman"/>
        <w:color w:val="000000"/>
      </w:r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4" w15:restartNumberingAfterBreak="0">
    <w:nsid w:val="2FA46572"/>
    <w:multiLevelType w:val="hybridMultilevel"/>
    <w:tmpl w:val="0AA81FDA"/>
    <w:lvl w:ilvl="0" w:tplc="0BC852D4">
      <w:start w:val="1"/>
      <w:numFmt w:val="decimal"/>
      <w:lvlText w:val="%1."/>
      <w:lvlJc w:val="left"/>
      <w:pPr>
        <w:ind w:left="968" w:hanging="585"/>
      </w:pPr>
      <w:rPr>
        <w:rFonts w:ascii="Times New Roman" w:eastAsia="Calibri" w:hAnsi="Times New Roman" w:cs="Times New Roman"/>
        <w:color w:val="000000"/>
      </w:rPr>
    </w:lvl>
    <w:lvl w:ilvl="1" w:tplc="04190019" w:tentative="1">
      <w:start w:val="1"/>
      <w:numFmt w:val="lowerLetter"/>
      <w:lvlText w:val="%2."/>
      <w:lvlJc w:val="left"/>
      <w:pPr>
        <w:ind w:left="1463" w:hanging="360"/>
      </w:pPr>
    </w:lvl>
    <w:lvl w:ilvl="2" w:tplc="0419001B" w:tentative="1">
      <w:start w:val="1"/>
      <w:numFmt w:val="lowerRoman"/>
      <w:lvlText w:val="%3."/>
      <w:lvlJc w:val="right"/>
      <w:pPr>
        <w:ind w:left="2183" w:hanging="180"/>
      </w:pPr>
    </w:lvl>
    <w:lvl w:ilvl="3" w:tplc="0419000F" w:tentative="1">
      <w:start w:val="1"/>
      <w:numFmt w:val="decimal"/>
      <w:lvlText w:val="%4."/>
      <w:lvlJc w:val="left"/>
      <w:pPr>
        <w:ind w:left="2903" w:hanging="360"/>
      </w:pPr>
    </w:lvl>
    <w:lvl w:ilvl="4" w:tplc="04190019" w:tentative="1">
      <w:start w:val="1"/>
      <w:numFmt w:val="lowerLetter"/>
      <w:lvlText w:val="%5."/>
      <w:lvlJc w:val="left"/>
      <w:pPr>
        <w:ind w:left="3623" w:hanging="360"/>
      </w:pPr>
    </w:lvl>
    <w:lvl w:ilvl="5" w:tplc="0419001B" w:tentative="1">
      <w:start w:val="1"/>
      <w:numFmt w:val="lowerRoman"/>
      <w:lvlText w:val="%6."/>
      <w:lvlJc w:val="right"/>
      <w:pPr>
        <w:ind w:left="4343" w:hanging="180"/>
      </w:pPr>
    </w:lvl>
    <w:lvl w:ilvl="6" w:tplc="0419000F" w:tentative="1">
      <w:start w:val="1"/>
      <w:numFmt w:val="decimal"/>
      <w:lvlText w:val="%7."/>
      <w:lvlJc w:val="left"/>
      <w:pPr>
        <w:ind w:left="5063" w:hanging="360"/>
      </w:pPr>
    </w:lvl>
    <w:lvl w:ilvl="7" w:tplc="04190019" w:tentative="1">
      <w:start w:val="1"/>
      <w:numFmt w:val="lowerLetter"/>
      <w:lvlText w:val="%8."/>
      <w:lvlJc w:val="left"/>
      <w:pPr>
        <w:ind w:left="5783" w:hanging="360"/>
      </w:pPr>
    </w:lvl>
    <w:lvl w:ilvl="8" w:tplc="0419001B" w:tentative="1">
      <w:start w:val="1"/>
      <w:numFmt w:val="lowerRoman"/>
      <w:lvlText w:val="%9."/>
      <w:lvlJc w:val="right"/>
      <w:pPr>
        <w:ind w:left="6503" w:hanging="180"/>
      </w:pPr>
    </w:lvl>
  </w:abstractNum>
  <w:abstractNum w:abstractNumId="15" w15:restartNumberingAfterBreak="0">
    <w:nsid w:val="3461294D"/>
    <w:multiLevelType w:val="hybridMultilevel"/>
    <w:tmpl w:val="DA92CEEC"/>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6727D43"/>
    <w:multiLevelType w:val="hybridMultilevel"/>
    <w:tmpl w:val="638419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F5859E3"/>
    <w:multiLevelType w:val="hybridMultilevel"/>
    <w:tmpl w:val="242C20F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8" w15:restartNumberingAfterBreak="0">
    <w:nsid w:val="4BA12334"/>
    <w:multiLevelType w:val="hybridMultilevel"/>
    <w:tmpl w:val="86D64420"/>
    <w:lvl w:ilvl="0" w:tplc="0BC852D4">
      <w:start w:val="1"/>
      <w:numFmt w:val="decimal"/>
      <w:lvlText w:val="%1."/>
      <w:lvlJc w:val="left"/>
      <w:pPr>
        <w:ind w:left="1425" w:hanging="585"/>
      </w:pPr>
      <w:rPr>
        <w:rFonts w:ascii="Times New Roman" w:eastAsia="Calibri" w:hAnsi="Times New Roman" w:cs="Times New Roman"/>
        <w:color w:val="000000"/>
      </w:rPr>
    </w:lvl>
    <w:lvl w:ilvl="1" w:tplc="04190019" w:tentative="1">
      <w:start w:val="1"/>
      <w:numFmt w:val="lowerLetter"/>
      <w:lvlText w:val="%2."/>
      <w:lvlJc w:val="left"/>
      <w:pPr>
        <w:ind w:left="1378" w:hanging="360"/>
      </w:pPr>
    </w:lvl>
    <w:lvl w:ilvl="2" w:tplc="0419001B" w:tentative="1">
      <w:start w:val="1"/>
      <w:numFmt w:val="lowerRoman"/>
      <w:lvlText w:val="%3."/>
      <w:lvlJc w:val="right"/>
      <w:pPr>
        <w:ind w:left="2098" w:hanging="180"/>
      </w:pPr>
    </w:lvl>
    <w:lvl w:ilvl="3" w:tplc="0419000F" w:tentative="1">
      <w:start w:val="1"/>
      <w:numFmt w:val="decimal"/>
      <w:lvlText w:val="%4."/>
      <w:lvlJc w:val="left"/>
      <w:pPr>
        <w:ind w:left="2818" w:hanging="360"/>
      </w:pPr>
    </w:lvl>
    <w:lvl w:ilvl="4" w:tplc="04190019" w:tentative="1">
      <w:start w:val="1"/>
      <w:numFmt w:val="lowerLetter"/>
      <w:lvlText w:val="%5."/>
      <w:lvlJc w:val="left"/>
      <w:pPr>
        <w:ind w:left="3538" w:hanging="360"/>
      </w:pPr>
    </w:lvl>
    <w:lvl w:ilvl="5" w:tplc="0419001B" w:tentative="1">
      <w:start w:val="1"/>
      <w:numFmt w:val="lowerRoman"/>
      <w:lvlText w:val="%6."/>
      <w:lvlJc w:val="right"/>
      <w:pPr>
        <w:ind w:left="4258" w:hanging="180"/>
      </w:pPr>
    </w:lvl>
    <w:lvl w:ilvl="6" w:tplc="0419000F" w:tentative="1">
      <w:start w:val="1"/>
      <w:numFmt w:val="decimal"/>
      <w:lvlText w:val="%7."/>
      <w:lvlJc w:val="left"/>
      <w:pPr>
        <w:ind w:left="4978" w:hanging="360"/>
      </w:pPr>
    </w:lvl>
    <w:lvl w:ilvl="7" w:tplc="04190019" w:tentative="1">
      <w:start w:val="1"/>
      <w:numFmt w:val="lowerLetter"/>
      <w:lvlText w:val="%8."/>
      <w:lvlJc w:val="left"/>
      <w:pPr>
        <w:ind w:left="5698" w:hanging="360"/>
      </w:pPr>
    </w:lvl>
    <w:lvl w:ilvl="8" w:tplc="0419001B" w:tentative="1">
      <w:start w:val="1"/>
      <w:numFmt w:val="lowerRoman"/>
      <w:lvlText w:val="%9."/>
      <w:lvlJc w:val="right"/>
      <w:pPr>
        <w:ind w:left="6418" w:hanging="180"/>
      </w:pPr>
    </w:lvl>
  </w:abstractNum>
  <w:abstractNum w:abstractNumId="19" w15:restartNumberingAfterBreak="0">
    <w:nsid w:val="4C8134DA"/>
    <w:multiLevelType w:val="hybridMultilevel"/>
    <w:tmpl w:val="BEBE00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F7B6370"/>
    <w:multiLevelType w:val="hybridMultilevel"/>
    <w:tmpl w:val="BF42E530"/>
    <w:lvl w:ilvl="0" w:tplc="FF2CDB90">
      <w:start w:val="4"/>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51F32180"/>
    <w:multiLevelType w:val="hybridMultilevel"/>
    <w:tmpl w:val="E1A073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27E7FBF"/>
    <w:multiLevelType w:val="multilevel"/>
    <w:tmpl w:val="41B6493C"/>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15:restartNumberingAfterBreak="0">
    <w:nsid w:val="54D81809"/>
    <w:multiLevelType w:val="hybridMultilevel"/>
    <w:tmpl w:val="0EA2DC12"/>
    <w:lvl w:ilvl="0" w:tplc="D2D4B792">
      <w:start w:val="1"/>
      <w:numFmt w:val="decimal"/>
      <w:lvlText w:val="%1."/>
      <w:lvlJc w:val="left"/>
      <w:pPr>
        <w:ind w:left="1060" w:hanging="360"/>
      </w:pPr>
      <w:rPr>
        <w:rFonts w:hint="default"/>
      </w:rPr>
    </w:lvl>
    <w:lvl w:ilvl="1" w:tplc="292A9604">
      <w:start w:val="1"/>
      <w:numFmt w:val="decimal"/>
      <w:lvlText w:val="%2."/>
      <w:lvlJc w:val="left"/>
      <w:pPr>
        <w:tabs>
          <w:tab w:val="num" w:pos="1018"/>
        </w:tabs>
        <w:ind w:left="1018" w:hanging="360"/>
      </w:pPr>
      <w:rPr>
        <w:rFonts w:hint="default"/>
      </w:rPr>
    </w:lvl>
    <w:lvl w:ilvl="2" w:tplc="0419001B" w:tentative="1">
      <w:start w:val="1"/>
      <w:numFmt w:val="lowerRoman"/>
      <w:lvlText w:val="%3."/>
      <w:lvlJc w:val="right"/>
      <w:pPr>
        <w:ind w:left="1738" w:hanging="180"/>
      </w:pPr>
    </w:lvl>
    <w:lvl w:ilvl="3" w:tplc="0419000F" w:tentative="1">
      <w:start w:val="1"/>
      <w:numFmt w:val="decimal"/>
      <w:lvlText w:val="%4."/>
      <w:lvlJc w:val="left"/>
      <w:pPr>
        <w:ind w:left="2458" w:hanging="360"/>
      </w:pPr>
    </w:lvl>
    <w:lvl w:ilvl="4" w:tplc="04190019" w:tentative="1">
      <w:start w:val="1"/>
      <w:numFmt w:val="lowerLetter"/>
      <w:lvlText w:val="%5."/>
      <w:lvlJc w:val="left"/>
      <w:pPr>
        <w:ind w:left="3178" w:hanging="360"/>
      </w:pPr>
    </w:lvl>
    <w:lvl w:ilvl="5" w:tplc="0419001B" w:tentative="1">
      <w:start w:val="1"/>
      <w:numFmt w:val="lowerRoman"/>
      <w:lvlText w:val="%6."/>
      <w:lvlJc w:val="right"/>
      <w:pPr>
        <w:ind w:left="3898" w:hanging="180"/>
      </w:pPr>
    </w:lvl>
    <w:lvl w:ilvl="6" w:tplc="0419000F" w:tentative="1">
      <w:start w:val="1"/>
      <w:numFmt w:val="decimal"/>
      <w:lvlText w:val="%7."/>
      <w:lvlJc w:val="left"/>
      <w:pPr>
        <w:ind w:left="4618" w:hanging="360"/>
      </w:pPr>
    </w:lvl>
    <w:lvl w:ilvl="7" w:tplc="04190019" w:tentative="1">
      <w:start w:val="1"/>
      <w:numFmt w:val="lowerLetter"/>
      <w:lvlText w:val="%8."/>
      <w:lvlJc w:val="left"/>
      <w:pPr>
        <w:ind w:left="5338" w:hanging="360"/>
      </w:pPr>
    </w:lvl>
    <w:lvl w:ilvl="8" w:tplc="0419001B" w:tentative="1">
      <w:start w:val="1"/>
      <w:numFmt w:val="lowerRoman"/>
      <w:lvlText w:val="%9."/>
      <w:lvlJc w:val="right"/>
      <w:pPr>
        <w:ind w:left="6058" w:hanging="180"/>
      </w:pPr>
    </w:lvl>
  </w:abstractNum>
  <w:abstractNum w:abstractNumId="24" w15:restartNumberingAfterBreak="0">
    <w:nsid w:val="5599195F"/>
    <w:multiLevelType w:val="hybridMultilevel"/>
    <w:tmpl w:val="A58A1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693B5B"/>
    <w:multiLevelType w:val="multilevel"/>
    <w:tmpl w:val="8D22C412"/>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6" w15:restartNumberingAfterBreak="0">
    <w:nsid w:val="5F994D84"/>
    <w:multiLevelType w:val="hybridMultilevel"/>
    <w:tmpl w:val="0220C938"/>
    <w:lvl w:ilvl="0" w:tplc="B9D24922">
      <w:start w:val="5"/>
      <w:numFmt w:val="decimal"/>
      <w:lvlText w:val="%1."/>
      <w:lvlJc w:val="left"/>
      <w:pPr>
        <w:tabs>
          <w:tab w:val="num" w:pos="298"/>
        </w:tabs>
        <w:ind w:left="298" w:hanging="360"/>
      </w:pPr>
      <w:rPr>
        <w:rFonts w:hint="default"/>
      </w:rPr>
    </w:lvl>
    <w:lvl w:ilvl="1" w:tplc="04190019" w:tentative="1">
      <w:start w:val="1"/>
      <w:numFmt w:val="lowerLetter"/>
      <w:lvlText w:val="%2."/>
      <w:lvlJc w:val="left"/>
      <w:pPr>
        <w:tabs>
          <w:tab w:val="num" w:pos="1018"/>
        </w:tabs>
        <w:ind w:left="1018" w:hanging="360"/>
      </w:pPr>
    </w:lvl>
    <w:lvl w:ilvl="2" w:tplc="0419001B" w:tentative="1">
      <w:start w:val="1"/>
      <w:numFmt w:val="lowerRoman"/>
      <w:lvlText w:val="%3."/>
      <w:lvlJc w:val="right"/>
      <w:pPr>
        <w:tabs>
          <w:tab w:val="num" w:pos="1738"/>
        </w:tabs>
        <w:ind w:left="1738" w:hanging="180"/>
      </w:pPr>
    </w:lvl>
    <w:lvl w:ilvl="3" w:tplc="0419000F" w:tentative="1">
      <w:start w:val="1"/>
      <w:numFmt w:val="decimal"/>
      <w:lvlText w:val="%4."/>
      <w:lvlJc w:val="left"/>
      <w:pPr>
        <w:tabs>
          <w:tab w:val="num" w:pos="2458"/>
        </w:tabs>
        <w:ind w:left="2458" w:hanging="360"/>
      </w:pPr>
    </w:lvl>
    <w:lvl w:ilvl="4" w:tplc="04190019" w:tentative="1">
      <w:start w:val="1"/>
      <w:numFmt w:val="lowerLetter"/>
      <w:lvlText w:val="%5."/>
      <w:lvlJc w:val="left"/>
      <w:pPr>
        <w:tabs>
          <w:tab w:val="num" w:pos="3178"/>
        </w:tabs>
        <w:ind w:left="3178" w:hanging="360"/>
      </w:pPr>
    </w:lvl>
    <w:lvl w:ilvl="5" w:tplc="0419001B" w:tentative="1">
      <w:start w:val="1"/>
      <w:numFmt w:val="lowerRoman"/>
      <w:lvlText w:val="%6."/>
      <w:lvlJc w:val="right"/>
      <w:pPr>
        <w:tabs>
          <w:tab w:val="num" w:pos="3898"/>
        </w:tabs>
        <w:ind w:left="3898" w:hanging="180"/>
      </w:pPr>
    </w:lvl>
    <w:lvl w:ilvl="6" w:tplc="0419000F" w:tentative="1">
      <w:start w:val="1"/>
      <w:numFmt w:val="decimal"/>
      <w:lvlText w:val="%7."/>
      <w:lvlJc w:val="left"/>
      <w:pPr>
        <w:tabs>
          <w:tab w:val="num" w:pos="4618"/>
        </w:tabs>
        <w:ind w:left="4618" w:hanging="360"/>
      </w:pPr>
    </w:lvl>
    <w:lvl w:ilvl="7" w:tplc="04190019" w:tentative="1">
      <w:start w:val="1"/>
      <w:numFmt w:val="lowerLetter"/>
      <w:lvlText w:val="%8."/>
      <w:lvlJc w:val="left"/>
      <w:pPr>
        <w:tabs>
          <w:tab w:val="num" w:pos="5338"/>
        </w:tabs>
        <w:ind w:left="5338" w:hanging="360"/>
      </w:pPr>
    </w:lvl>
    <w:lvl w:ilvl="8" w:tplc="0419001B" w:tentative="1">
      <w:start w:val="1"/>
      <w:numFmt w:val="lowerRoman"/>
      <w:lvlText w:val="%9."/>
      <w:lvlJc w:val="right"/>
      <w:pPr>
        <w:tabs>
          <w:tab w:val="num" w:pos="6058"/>
        </w:tabs>
        <w:ind w:left="6058" w:hanging="180"/>
      </w:pPr>
    </w:lvl>
  </w:abstractNum>
  <w:abstractNum w:abstractNumId="27" w15:restartNumberingAfterBreak="0">
    <w:nsid w:val="5FBA2CA5"/>
    <w:multiLevelType w:val="hybridMultilevel"/>
    <w:tmpl w:val="D358545E"/>
    <w:lvl w:ilvl="0" w:tplc="0419000F">
      <w:start w:val="5"/>
      <w:numFmt w:val="decimal"/>
      <w:lvlText w:val="%1."/>
      <w:lvlJc w:val="left"/>
      <w:pPr>
        <w:tabs>
          <w:tab w:val="num" w:pos="1760"/>
        </w:tabs>
        <w:ind w:left="17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3224B14"/>
    <w:multiLevelType w:val="hybridMultilevel"/>
    <w:tmpl w:val="9DDA2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8E73BD4"/>
    <w:multiLevelType w:val="hybridMultilevel"/>
    <w:tmpl w:val="490A87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5A6F4C"/>
    <w:multiLevelType w:val="hybridMultilevel"/>
    <w:tmpl w:val="8850E6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15F0D58"/>
    <w:multiLevelType w:val="hybridMultilevel"/>
    <w:tmpl w:val="53A2EF06"/>
    <w:lvl w:ilvl="0" w:tplc="872283CA">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25B4A8B"/>
    <w:multiLevelType w:val="hybridMultilevel"/>
    <w:tmpl w:val="58D2C962"/>
    <w:lvl w:ilvl="0" w:tplc="18C6C45A">
      <w:start w:val="4"/>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976095F"/>
    <w:multiLevelType w:val="multilevel"/>
    <w:tmpl w:val="12F23B8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79A73BB2"/>
    <w:multiLevelType w:val="hybridMultilevel"/>
    <w:tmpl w:val="D96829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A6F3933"/>
    <w:multiLevelType w:val="multilevel"/>
    <w:tmpl w:val="0BD8B1F2"/>
    <w:lvl w:ilvl="0">
      <w:start w:val="8"/>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420717253">
    <w:abstractNumId w:val="24"/>
  </w:num>
  <w:num w:numId="2" w16cid:durableId="367799069">
    <w:abstractNumId w:val="25"/>
  </w:num>
  <w:num w:numId="3" w16cid:durableId="943852757">
    <w:abstractNumId w:val="20"/>
  </w:num>
  <w:num w:numId="4" w16cid:durableId="1856185053">
    <w:abstractNumId w:val="21"/>
  </w:num>
  <w:num w:numId="5" w16cid:durableId="714281767">
    <w:abstractNumId w:val="32"/>
  </w:num>
  <w:num w:numId="6" w16cid:durableId="1877615858">
    <w:abstractNumId w:val="31"/>
  </w:num>
  <w:num w:numId="7" w16cid:durableId="90398216">
    <w:abstractNumId w:val="22"/>
  </w:num>
  <w:num w:numId="8" w16cid:durableId="479082442">
    <w:abstractNumId w:val="15"/>
  </w:num>
  <w:num w:numId="9" w16cid:durableId="2011449271">
    <w:abstractNumId w:val="30"/>
  </w:num>
  <w:num w:numId="10" w16cid:durableId="234628500">
    <w:abstractNumId w:val="27"/>
  </w:num>
  <w:num w:numId="11" w16cid:durableId="1507400111">
    <w:abstractNumId w:val="1"/>
  </w:num>
  <w:num w:numId="12" w16cid:durableId="297423133">
    <w:abstractNumId w:val="2"/>
  </w:num>
  <w:num w:numId="13" w16cid:durableId="2056810380">
    <w:abstractNumId w:val="23"/>
  </w:num>
  <w:num w:numId="14" w16cid:durableId="268465317">
    <w:abstractNumId w:val="12"/>
  </w:num>
  <w:num w:numId="15" w16cid:durableId="941913093">
    <w:abstractNumId w:val="34"/>
  </w:num>
  <w:num w:numId="16" w16cid:durableId="974140211">
    <w:abstractNumId w:val="17"/>
  </w:num>
  <w:num w:numId="17" w16cid:durableId="1538422840">
    <w:abstractNumId w:val="10"/>
  </w:num>
  <w:num w:numId="18" w16cid:durableId="1035885267">
    <w:abstractNumId w:val="14"/>
  </w:num>
  <w:num w:numId="19" w16cid:durableId="659046459">
    <w:abstractNumId w:val="5"/>
  </w:num>
  <w:num w:numId="20" w16cid:durableId="1295257554">
    <w:abstractNumId w:val="13"/>
  </w:num>
  <w:num w:numId="21" w16cid:durableId="415783729">
    <w:abstractNumId w:val="18"/>
  </w:num>
  <w:num w:numId="22" w16cid:durableId="750079336">
    <w:abstractNumId w:val="28"/>
  </w:num>
  <w:num w:numId="23" w16cid:durableId="1394432446">
    <w:abstractNumId w:val="16"/>
  </w:num>
  <w:num w:numId="24" w16cid:durableId="630719265">
    <w:abstractNumId w:val="26"/>
  </w:num>
  <w:num w:numId="25" w16cid:durableId="919409421">
    <w:abstractNumId w:val="33"/>
  </w:num>
  <w:num w:numId="26" w16cid:durableId="309678093">
    <w:abstractNumId w:val="19"/>
  </w:num>
  <w:num w:numId="27" w16cid:durableId="1286155155">
    <w:abstractNumId w:val="9"/>
  </w:num>
  <w:num w:numId="28" w16cid:durableId="1581064131">
    <w:abstractNumId w:val="29"/>
  </w:num>
  <w:num w:numId="29" w16cid:durableId="782457369">
    <w:abstractNumId w:val="3"/>
  </w:num>
  <w:num w:numId="30" w16cid:durableId="1030565600">
    <w:abstractNumId w:val="4"/>
  </w:num>
  <w:num w:numId="31" w16cid:durableId="355160077">
    <w:abstractNumId w:val="6"/>
  </w:num>
  <w:num w:numId="32" w16cid:durableId="1231119463">
    <w:abstractNumId w:val="11"/>
  </w:num>
  <w:num w:numId="33" w16cid:durableId="188833973">
    <w:abstractNumId w:val="0"/>
  </w:num>
  <w:num w:numId="34" w16cid:durableId="1041518381">
    <w:abstractNumId w:val="7"/>
  </w:num>
  <w:num w:numId="35" w16cid:durableId="701517097">
    <w:abstractNumId w:val="35"/>
  </w:num>
  <w:num w:numId="36" w16cid:durableId="16688995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0FD"/>
    <w:rsid w:val="0005308B"/>
    <w:rsid w:val="000B6BBB"/>
    <w:rsid w:val="0020007A"/>
    <w:rsid w:val="00456FDE"/>
    <w:rsid w:val="008B50FD"/>
    <w:rsid w:val="00AD740E"/>
    <w:rsid w:val="00EC7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02DA9"/>
  <w15:chartTrackingRefBased/>
  <w15:docId w15:val="{4AC6E8D4-BC66-4EB7-9E8B-82DFE0AF8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8B50F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nhideWhenUsed/>
    <w:qFormat/>
    <w:rsid w:val="008B50F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B50F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B50F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B50F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semiHidden/>
    <w:unhideWhenUsed/>
    <w:qFormat/>
    <w:rsid w:val="008B50F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semiHidden/>
    <w:unhideWhenUsed/>
    <w:qFormat/>
    <w:rsid w:val="008B50F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B50F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B50F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50F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rsid w:val="008B50F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B50F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B50F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B50FD"/>
    <w:rPr>
      <w:rFonts w:eastAsiaTheme="majorEastAsia" w:cstheme="majorBidi"/>
      <w:color w:val="2F5496" w:themeColor="accent1" w:themeShade="BF"/>
    </w:rPr>
  </w:style>
  <w:style w:type="character" w:customStyle="1" w:styleId="60">
    <w:name w:val="Заголовок 6 Знак"/>
    <w:basedOn w:val="a0"/>
    <w:link w:val="6"/>
    <w:semiHidden/>
    <w:rsid w:val="008B50FD"/>
    <w:rPr>
      <w:rFonts w:eastAsiaTheme="majorEastAsia" w:cstheme="majorBidi"/>
      <w:i/>
      <w:iCs/>
      <w:color w:val="595959" w:themeColor="text1" w:themeTint="A6"/>
    </w:rPr>
  </w:style>
  <w:style w:type="character" w:customStyle="1" w:styleId="70">
    <w:name w:val="Заголовок 7 Знак"/>
    <w:basedOn w:val="a0"/>
    <w:link w:val="7"/>
    <w:semiHidden/>
    <w:rsid w:val="008B50FD"/>
    <w:rPr>
      <w:rFonts w:eastAsiaTheme="majorEastAsia" w:cstheme="majorBidi"/>
      <w:color w:val="595959" w:themeColor="text1" w:themeTint="A6"/>
    </w:rPr>
  </w:style>
  <w:style w:type="character" w:customStyle="1" w:styleId="80">
    <w:name w:val="Заголовок 8 Знак"/>
    <w:basedOn w:val="a0"/>
    <w:link w:val="8"/>
    <w:uiPriority w:val="9"/>
    <w:semiHidden/>
    <w:rsid w:val="008B50F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B50FD"/>
    <w:rPr>
      <w:rFonts w:eastAsiaTheme="majorEastAsia" w:cstheme="majorBidi"/>
      <w:color w:val="272727" w:themeColor="text1" w:themeTint="D8"/>
    </w:rPr>
  </w:style>
  <w:style w:type="paragraph" w:styleId="a3">
    <w:name w:val="Title"/>
    <w:basedOn w:val="a"/>
    <w:next w:val="a"/>
    <w:link w:val="a4"/>
    <w:qFormat/>
    <w:rsid w:val="008B50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B50FD"/>
    <w:rPr>
      <w:rFonts w:asciiTheme="majorHAnsi" w:eastAsiaTheme="majorEastAsia" w:hAnsiTheme="majorHAnsi" w:cstheme="majorBidi"/>
      <w:spacing w:val="-10"/>
      <w:kern w:val="28"/>
      <w:sz w:val="56"/>
      <w:szCs w:val="56"/>
    </w:rPr>
  </w:style>
  <w:style w:type="paragraph" w:styleId="a5">
    <w:name w:val="Subtitle"/>
    <w:basedOn w:val="a"/>
    <w:next w:val="a"/>
    <w:link w:val="a6"/>
    <w:qFormat/>
    <w:rsid w:val="008B50F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B50F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B50FD"/>
    <w:pPr>
      <w:spacing w:before="160"/>
      <w:jc w:val="center"/>
    </w:pPr>
    <w:rPr>
      <w:i/>
      <w:iCs/>
      <w:color w:val="404040" w:themeColor="text1" w:themeTint="BF"/>
    </w:rPr>
  </w:style>
  <w:style w:type="character" w:customStyle="1" w:styleId="22">
    <w:name w:val="Цитата 2 Знак"/>
    <w:basedOn w:val="a0"/>
    <w:link w:val="21"/>
    <w:uiPriority w:val="29"/>
    <w:rsid w:val="008B50FD"/>
    <w:rPr>
      <w:i/>
      <w:iCs/>
      <w:color w:val="404040" w:themeColor="text1" w:themeTint="BF"/>
    </w:rPr>
  </w:style>
  <w:style w:type="paragraph" w:styleId="a7">
    <w:name w:val="List Paragraph"/>
    <w:basedOn w:val="a"/>
    <w:uiPriority w:val="99"/>
    <w:qFormat/>
    <w:rsid w:val="008B50FD"/>
    <w:pPr>
      <w:ind w:left="720"/>
      <w:contextualSpacing/>
    </w:pPr>
  </w:style>
  <w:style w:type="character" w:styleId="a8">
    <w:name w:val="Intense Emphasis"/>
    <w:basedOn w:val="a0"/>
    <w:uiPriority w:val="21"/>
    <w:qFormat/>
    <w:rsid w:val="008B50FD"/>
    <w:rPr>
      <w:i/>
      <w:iCs/>
      <w:color w:val="2F5496" w:themeColor="accent1" w:themeShade="BF"/>
    </w:rPr>
  </w:style>
  <w:style w:type="paragraph" w:styleId="a9">
    <w:name w:val="Intense Quote"/>
    <w:basedOn w:val="a"/>
    <w:next w:val="a"/>
    <w:link w:val="aa"/>
    <w:uiPriority w:val="30"/>
    <w:qFormat/>
    <w:rsid w:val="008B50F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B50FD"/>
    <w:rPr>
      <w:i/>
      <w:iCs/>
      <w:color w:val="2F5496" w:themeColor="accent1" w:themeShade="BF"/>
    </w:rPr>
  </w:style>
  <w:style w:type="character" w:styleId="ab">
    <w:name w:val="Intense Reference"/>
    <w:basedOn w:val="a0"/>
    <w:uiPriority w:val="32"/>
    <w:qFormat/>
    <w:rsid w:val="008B50FD"/>
    <w:rPr>
      <w:b/>
      <w:bCs/>
      <w:smallCaps/>
      <w:color w:val="2F5496" w:themeColor="accent1" w:themeShade="BF"/>
      <w:spacing w:val="5"/>
    </w:rPr>
  </w:style>
  <w:style w:type="numbering" w:customStyle="1" w:styleId="11">
    <w:name w:val="Нет списка1"/>
    <w:next w:val="a2"/>
    <w:uiPriority w:val="99"/>
    <w:semiHidden/>
    <w:rsid w:val="00EC75EA"/>
  </w:style>
  <w:style w:type="paragraph" w:customStyle="1" w:styleId="ConsPlusCell">
    <w:name w:val="ConsPlusCell"/>
    <w:rsid w:val="00EC75EA"/>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Iauiue">
    <w:name w:val="Iau?iue"/>
    <w:rsid w:val="00EC75EA"/>
    <w:pPr>
      <w:spacing w:after="0" w:line="240" w:lineRule="auto"/>
    </w:pPr>
    <w:rPr>
      <w:rFonts w:ascii="Times New Roman" w:eastAsia="Times New Roman" w:hAnsi="Times New Roman" w:cs="Times New Roman"/>
      <w:kern w:val="0"/>
      <w:sz w:val="20"/>
      <w:szCs w:val="20"/>
      <w:lang w:val="en-US" w:eastAsia="ru-RU"/>
      <w14:ligatures w14:val="none"/>
    </w:rPr>
  </w:style>
  <w:style w:type="character" w:customStyle="1" w:styleId="FontStyle158">
    <w:name w:val="Font Style158"/>
    <w:rsid w:val="00EC75EA"/>
    <w:rPr>
      <w:rFonts w:ascii="Times New Roman" w:hAnsi="Times New Roman" w:cs="Times New Roman"/>
      <w:sz w:val="26"/>
      <w:szCs w:val="26"/>
    </w:rPr>
  </w:style>
  <w:style w:type="paragraph" w:customStyle="1" w:styleId="Style28">
    <w:name w:val="Style28"/>
    <w:basedOn w:val="a"/>
    <w:rsid w:val="00EC75EA"/>
    <w:pPr>
      <w:widowControl w:val="0"/>
      <w:autoSpaceDE w:val="0"/>
      <w:autoSpaceDN w:val="0"/>
      <w:adjustRightInd w:val="0"/>
      <w:spacing w:after="0" w:line="322" w:lineRule="exact"/>
      <w:ind w:firstLine="698"/>
      <w:jc w:val="both"/>
    </w:pPr>
    <w:rPr>
      <w:rFonts w:ascii="Times New Roman" w:eastAsia="Times New Roman" w:hAnsi="Times New Roman" w:cs="Times New Roman"/>
      <w:kern w:val="0"/>
      <w:sz w:val="24"/>
      <w:szCs w:val="24"/>
      <w:lang w:eastAsia="ru-RU"/>
      <w14:ligatures w14:val="none"/>
    </w:rPr>
  </w:style>
  <w:style w:type="paragraph" w:customStyle="1" w:styleId="Style29">
    <w:name w:val="Style29"/>
    <w:basedOn w:val="a"/>
    <w:rsid w:val="00EC75EA"/>
    <w:pPr>
      <w:widowControl w:val="0"/>
      <w:autoSpaceDE w:val="0"/>
      <w:autoSpaceDN w:val="0"/>
      <w:adjustRightInd w:val="0"/>
      <w:spacing w:after="0" w:line="240" w:lineRule="auto"/>
      <w:jc w:val="center"/>
    </w:pPr>
    <w:rPr>
      <w:rFonts w:ascii="Times New Roman" w:eastAsia="Times New Roman" w:hAnsi="Times New Roman" w:cs="Times New Roman"/>
      <w:kern w:val="0"/>
      <w:sz w:val="24"/>
      <w:szCs w:val="24"/>
      <w:lang w:eastAsia="ru-RU"/>
      <w14:ligatures w14:val="none"/>
    </w:rPr>
  </w:style>
  <w:style w:type="paragraph" w:customStyle="1" w:styleId="Style41">
    <w:name w:val="Style41"/>
    <w:basedOn w:val="a"/>
    <w:rsid w:val="00EC75EA"/>
    <w:pPr>
      <w:widowControl w:val="0"/>
      <w:autoSpaceDE w:val="0"/>
      <w:autoSpaceDN w:val="0"/>
      <w:adjustRightInd w:val="0"/>
      <w:spacing w:after="0" w:line="322" w:lineRule="exact"/>
      <w:ind w:firstLine="533"/>
      <w:jc w:val="both"/>
    </w:pPr>
    <w:rPr>
      <w:rFonts w:ascii="Times New Roman" w:eastAsia="Times New Roman" w:hAnsi="Times New Roman" w:cs="Times New Roman"/>
      <w:kern w:val="0"/>
      <w:sz w:val="24"/>
      <w:szCs w:val="24"/>
      <w:lang w:eastAsia="ru-RU"/>
      <w14:ligatures w14:val="none"/>
    </w:rPr>
  </w:style>
  <w:style w:type="character" w:customStyle="1" w:styleId="FontStyle160">
    <w:name w:val="Font Style160"/>
    <w:rsid w:val="00EC75EA"/>
    <w:rPr>
      <w:rFonts w:ascii="Times New Roman" w:hAnsi="Times New Roman" w:cs="Times New Roman"/>
      <w:b/>
      <w:bCs/>
      <w:sz w:val="26"/>
      <w:szCs w:val="26"/>
    </w:rPr>
  </w:style>
  <w:style w:type="paragraph" w:customStyle="1" w:styleId="Style12">
    <w:name w:val="Style12"/>
    <w:basedOn w:val="a"/>
    <w:rsid w:val="00EC75EA"/>
    <w:pPr>
      <w:widowControl w:val="0"/>
      <w:autoSpaceDE w:val="0"/>
      <w:autoSpaceDN w:val="0"/>
      <w:adjustRightInd w:val="0"/>
      <w:spacing w:after="0" w:line="240" w:lineRule="auto"/>
      <w:jc w:val="both"/>
    </w:pPr>
    <w:rPr>
      <w:rFonts w:ascii="Times New Roman" w:eastAsia="Times New Roman" w:hAnsi="Times New Roman" w:cs="Times New Roman"/>
      <w:kern w:val="0"/>
      <w:sz w:val="24"/>
      <w:szCs w:val="24"/>
      <w:lang w:eastAsia="ru-RU"/>
      <w14:ligatures w14:val="none"/>
    </w:rPr>
  </w:style>
  <w:style w:type="paragraph" w:customStyle="1" w:styleId="Style24">
    <w:name w:val="Style24"/>
    <w:basedOn w:val="a"/>
    <w:rsid w:val="00EC75EA"/>
    <w:pPr>
      <w:widowControl w:val="0"/>
      <w:autoSpaceDE w:val="0"/>
      <w:autoSpaceDN w:val="0"/>
      <w:adjustRightInd w:val="0"/>
      <w:spacing w:after="0" w:line="302" w:lineRule="exact"/>
    </w:pPr>
    <w:rPr>
      <w:rFonts w:ascii="Times New Roman" w:eastAsia="Times New Roman" w:hAnsi="Times New Roman" w:cs="Times New Roman"/>
      <w:kern w:val="0"/>
      <w:sz w:val="24"/>
      <w:szCs w:val="24"/>
      <w:lang w:eastAsia="ru-RU"/>
      <w14:ligatures w14:val="none"/>
    </w:rPr>
  </w:style>
  <w:style w:type="paragraph" w:customStyle="1" w:styleId="Style33">
    <w:name w:val="Style33"/>
    <w:basedOn w:val="a"/>
    <w:rsid w:val="00EC75EA"/>
    <w:pPr>
      <w:widowControl w:val="0"/>
      <w:autoSpaceDE w:val="0"/>
      <w:autoSpaceDN w:val="0"/>
      <w:adjustRightInd w:val="0"/>
      <w:spacing w:after="0" w:line="317" w:lineRule="exact"/>
      <w:jc w:val="center"/>
    </w:pPr>
    <w:rPr>
      <w:rFonts w:ascii="Times New Roman" w:eastAsia="Times New Roman" w:hAnsi="Times New Roman" w:cs="Times New Roman"/>
      <w:kern w:val="0"/>
      <w:sz w:val="24"/>
      <w:szCs w:val="24"/>
      <w:lang w:eastAsia="ru-RU"/>
      <w14:ligatures w14:val="none"/>
    </w:rPr>
  </w:style>
  <w:style w:type="paragraph" w:customStyle="1" w:styleId="Style37">
    <w:name w:val="Style37"/>
    <w:basedOn w:val="a"/>
    <w:rsid w:val="00EC75EA"/>
    <w:pPr>
      <w:widowControl w:val="0"/>
      <w:autoSpaceDE w:val="0"/>
      <w:autoSpaceDN w:val="0"/>
      <w:adjustRightInd w:val="0"/>
      <w:spacing w:after="0" w:line="324" w:lineRule="exact"/>
      <w:ind w:hanging="137"/>
    </w:pPr>
    <w:rPr>
      <w:rFonts w:ascii="Times New Roman" w:eastAsia="Times New Roman" w:hAnsi="Times New Roman" w:cs="Times New Roman"/>
      <w:kern w:val="0"/>
      <w:sz w:val="24"/>
      <w:szCs w:val="24"/>
      <w:lang w:eastAsia="ru-RU"/>
      <w14:ligatures w14:val="none"/>
    </w:rPr>
  </w:style>
  <w:style w:type="paragraph" w:customStyle="1" w:styleId="Style32">
    <w:name w:val="Style32"/>
    <w:basedOn w:val="a"/>
    <w:rsid w:val="00EC75EA"/>
    <w:pPr>
      <w:widowControl w:val="0"/>
      <w:autoSpaceDE w:val="0"/>
      <w:autoSpaceDN w:val="0"/>
      <w:adjustRightInd w:val="0"/>
      <w:spacing w:after="0" w:line="324" w:lineRule="exact"/>
      <w:ind w:hanging="1483"/>
    </w:pPr>
    <w:rPr>
      <w:rFonts w:ascii="Times New Roman" w:eastAsia="Times New Roman" w:hAnsi="Times New Roman" w:cs="Times New Roman"/>
      <w:kern w:val="0"/>
      <w:sz w:val="24"/>
      <w:szCs w:val="24"/>
      <w:lang w:eastAsia="ru-RU"/>
      <w14:ligatures w14:val="none"/>
    </w:rPr>
  </w:style>
  <w:style w:type="paragraph" w:customStyle="1" w:styleId="Style43">
    <w:name w:val="Style43"/>
    <w:basedOn w:val="a"/>
    <w:rsid w:val="00EC75EA"/>
    <w:pPr>
      <w:widowControl w:val="0"/>
      <w:autoSpaceDE w:val="0"/>
      <w:autoSpaceDN w:val="0"/>
      <w:adjustRightInd w:val="0"/>
      <w:spacing w:after="0" w:line="324" w:lineRule="exact"/>
    </w:pPr>
    <w:rPr>
      <w:rFonts w:ascii="Times New Roman" w:eastAsia="Times New Roman" w:hAnsi="Times New Roman" w:cs="Times New Roman"/>
      <w:kern w:val="0"/>
      <w:sz w:val="24"/>
      <w:szCs w:val="24"/>
      <w:lang w:eastAsia="ru-RU"/>
      <w14:ligatures w14:val="none"/>
    </w:rPr>
  </w:style>
  <w:style w:type="paragraph" w:customStyle="1" w:styleId="Style5">
    <w:name w:val="Style5"/>
    <w:basedOn w:val="a"/>
    <w:rsid w:val="00EC75EA"/>
    <w:pPr>
      <w:widowControl w:val="0"/>
      <w:autoSpaceDE w:val="0"/>
      <w:autoSpaceDN w:val="0"/>
      <w:adjustRightInd w:val="0"/>
      <w:spacing w:after="0" w:line="274" w:lineRule="exact"/>
      <w:jc w:val="both"/>
    </w:pPr>
    <w:rPr>
      <w:rFonts w:ascii="Times New Roman" w:eastAsia="Times New Roman" w:hAnsi="Times New Roman" w:cs="Times New Roman"/>
      <w:kern w:val="0"/>
      <w:sz w:val="24"/>
      <w:szCs w:val="24"/>
      <w:lang w:eastAsia="ru-RU"/>
      <w14:ligatures w14:val="none"/>
    </w:rPr>
  </w:style>
  <w:style w:type="paragraph" w:styleId="23">
    <w:name w:val="Body Text Indent 2"/>
    <w:basedOn w:val="a"/>
    <w:link w:val="24"/>
    <w:rsid w:val="00EC75EA"/>
    <w:pPr>
      <w:spacing w:after="120" w:line="48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24">
    <w:name w:val="Основной текст с отступом 2 Знак"/>
    <w:basedOn w:val="a0"/>
    <w:link w:val="23"/>
    <w:rsid w:val="00EC75EA"/>
    <w:rPr>
      <w:rFonts w:ascii="Times New Roman" w:eastAsia="Times New Roman" w:hAnsi="Times New Roman" w:cs="Times New Roman"/>
      <w:kern w:val="0"/>
      <w:sz w:val="24"/>
      <w:szCs w:val="24"/>
      <w:lang w:val="x-none" w:eastAsia="x-none"/>
      <w14:ligatures w14:val="none"/>
    </w:rPr>
  </w:style>
  <w:style w:type="paragraph" w:styleId="ac">
    <w:name w:val="footer"/>
    <w:basedOn w:val="a"/>
    <w:link w:val="ad"/>
    <w:rsid w:val="00EC75EA"/>
    <w:pPr>
      <w:tabs>
        <w:tab w:val="center" w:pos="4677"/>
        <w:tab w:val="right" w:pos="9355"/>
      </w:tabs>
      <w:spacing w:after="0" w:line="240" w:lineRule="auto"/>
    </w:pPr>
    <w:rPr>
      <w:rFonts w:ascii="Times New Roman" w:eastAsia="Times New Roman" w:hAnsi="Times New Roman" w:cs="Times New Roman"/>
      <w:kern w:val="0"/>
      <w:sz w:val="24"/>
      <w:szCs w:val="24"/>
      <w:lang w:val="x-none" w:eastAsia="x-none"/>
      <w14:ligatures w14:val="none"/>
    </w:rPr>
  </w:style>
  <w:style w:type="character" w:customStyle="1" w:styleId="ad">
    <w:name w:val="Нижний колонтитул Знак"/>
    <w:basedOn w:val="a0"/>
    <w:link w:val="ac"/>
    <w:rsid w:val="00EC75EA"/>
    <w:rPr>
      <w:rFonts w:ascii="Times New Roman" w:eastAsia="Times New Roman" w:hAnsi="Times New Roman" w:cs="Times New Roman"/>
      <w:kern w:val="0"/>
      <w:sz w:val="24"/>
      <w:szCs w:val="24"/>
      <w:lang w:val="x-none" w:eastAsia="x-none"/>
      <w14:ligatures w14:val="none"/>
    </w:rPr>
  </w:style>
  <w:style w:type="character" w:styleId="ae">
    <w:name w:val="page number"/>
    <w:basedOn w:val="a0"/>
    <w:rsid w:val="00EC75EA"/>
  </w:style>
  <w:style w:type="paragraph" w:customStyle="1" w:styleId="af">
    <w:name w:val="Знак"/>
    <w:basedOn w:val="a"/>
    <w:rsid w:val="00EC75EA"/>
    <w:pPr>
      <w:spacing w:line="240" w:lineRule="exact"/>
    </w:pPr>
    <w:rPr>
      <w:rFonts w:ascii="Verdana" w:eastAsia="Times New Roman" w:hAnsi="Verdana" w:cs="Times New Roman"/>
      <w:kern w:val="0"/>
      <w:sz w:val="24"/>
      <w:szCs w:val="24"/>
      <w:lang w:val="en-US"/>
      <w14:ligatures w14:val="none"/>
    </w:rPr>
  </w:style>
  <w:style w:type="paragraph" w:customStyle="1" w:styleId="110">
    <w:name w:val="Знак1 Знак Знак Знак1"/>
    <w:basedOn w:val="a"/>
    <w:rsid w:val="00EC75EA"/>
    <w:pPr>
      <w:spacing w:line="240" w:lineRule="exact"/>
    </w:pPr>
    <w:rPr>
      <w:rFonts w:ascii="Verdana" w:eastAsia="Times New Roman" w:hAnsi="Verdana" w:cs="Times New Roman"/>
      <w:kern w:val="0"/>
      <w:sz w:val="24"/>
      <w:szCs w:val="24"/>
      <w:lang w:val="en-US"/>
      <w14:ligatures w14:val="none"/>
    </w:rPr>
  </w:style>
  <w:style w:type="paragraph" w:customStyle="1" w:styleId="af0">
    <w:name w:val="Внимание"/>
    <w:basedOn w:val="af1"/>
    <w:autoRedefine/>
    <w:rsid w:val="00EC75EA"/>
    <w:pPr>
      <w:widowControl w:val="0"/>
      <w:adjustRightInd w:val="0"/>
      <w:spacing w:after="0" w:line="360" w:lineRule="auto"/>
      <w:ind w:firstLine="720"/>
      <w:jc w:val="both"/>
      <w:textAlignment w:val="baseline"/>
    </w:pPr>
    <w:rPr>
      <w:rFonts w:eastAsia="Calibri"/>
      <w:sz w:val="28"/>
      <w:szCs w:val="28"/>
      <w:lang w:eastAsia="en-US"/>
    </w:rPr>
  </w:style>
  <w:style w:type="paragraph" w:styleId="af1">
    <w:name w:val="Body Text"/>
    <w:basedOn w:val="a"/>
    <w:link w:val="af2"/>
    <w:rsid w:val="00EC75EA"/>
    <w:pPr>
      <w:spacing w:after="120" w:line="240" w:lineRule="auto"/>
    </w:pPr>
    <w:rPr>
      <w:rFonts w:ascii="Times New Roman" w:eastAsia="Times New Roman" w:hAnsi="Times New Roman" w:cs="Times New Roman"/>
      <w:kern w:val="0"/>
      <w:sz w:val="24"/>
      <w:szCs w:val="24"/>
      <w:lang w:val="x-none" w:eastAsia="x-none"/>
      <w14:ligatures w14:val="none"/>
    </w:rPr>
  </w:style>
  <w:style w:type="character" w:customStyle="1" w:styleId="af2">
    <w:name w:val="Основной текст Знак"/>
    <w:basedOn w:val="a0"/>
    <w:link w:val="af1"/>
    <w:rsid w:val="00EC75EA"/>
    <w:rPr>
      <w:rFonts w:ascii="Times New Roman" w:eastAsia="Times New Roman" w:hAnsi="Times New Roman" w:cs="Times New Roman"/>
      <w:kern w:val="0"/>
      <w:sz w:val="24"/>
      <w:szCs w:val="24"/>
      <w:lang w:val="x-none" w:eastAsia="x-none"/>
      <w14:ligatures w14:val="none"/>
    </w:rPr>
  </w:style>
  <w:style w:type="paragraph" w:styleId="af3">
    <w:name w:val="Body Text Indent"/>
    <w:basedOn w:val="a"/>
    <w:link w:val="af4"/>
    <w:rsid w:val="00EC75EA"/>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af4">
    <w:name w:val="Основной текст с отступом Знак"/>
    <w:basedOn w:val="a0"/>
    <w:link w:val="af3"/>
    <w:rsid w:val="00EC75EA"/>
    <w:rPr>
      <w:rFonts w:ascii="Times New Roman" w:eastAsia="Times New Roman" w:hAnsi="Times New Roman" w:cs="Times New Roman"/>
      <w:kern w:val="0"/>
      <w:sz w:val="24"/>
      <w:szCs w:val="24"/>
      <w:lang w:val="x-none" w:eastAsia="x-none"/>
      <w14:ligatures w14:val="none"/>
    </w:rPr>
  </w:style>
  <w:style w:type="paragraph" w:customStyle="1" w:styleId="af5">
    <w:name w:val="Знак Знак Знак"/>
    <w:basedOn w:val="a"/>
    <w:rsid w:val="00EC75EA"/>
    <w:pPr>
      <w:spacing w:line="240" w:lineRule="exact"/>
    </w:pPr>
    <w:rPr>
      <w:rFonts w:ascii="Verdana" w:eastAsia="Times New Roman" w:hAnsi="Verdana" w:cs="Times New Roman"/>
      <w:kern w:val="0"/>
      <w:sz w:val="24"/>
      <w:szCs w:val="24"/>
      <w:lang w:val="en-US"/>
      <w14:ligatures w14:val="none"/>
    </w:rPr>
  </w:style>
  <w:style w:type="paragraph" w:styleId="12">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3"/>
    <w:next w:val="a5"/>
    <w:link w:val="af6"/>
    <w:qFormat/>
    <w:rsid w:val="00EC75EA"/>
    <w:pPr>
      <w:keepNext/>
      <w:spacing w:before="240" w:after="120"/>
      <w:contextualSpacing w:val="0"/>
    </w:pPr>
    <w:rPr>
      <w:rFonts w:asciiTheme="minorHAnsi" w:eastAsia="Lucida Sans Unicode" w:hAnsiTheme="minorHAnsi" w:cs="Tahoma"/>
      <w:spacing w:val="0"/>
      <w:kern w:val="2"/>
      <w:sz w:val="28"/>
      <w:szCs w:val="28"/>
      <w:lang w:eastAsia="ar-SA"/>
    </w:rPr>
  </w:style>
  <w:style w:type="paragraph" w:customStyle="1" w:styleId="ConsPlusNormal">
    <w:name w:val="ConsPlusNormal"/>
    <w:link w:val="ConsPlusNormal0"/>
    <w:rsid w:val="00EC75EA"/>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character" w:customStyle="1" w:styleId="ConsPlusNormal0">
    <w:name w:val="ConsPlusNormal Знак"/>
    <w:link w:val="ConsPlusNormal"/>
    <w:locked/>
    <w:rsid w:val="00EC75EA"/>
    <w:rPr>
      <w:rFonts w:ascii="Arial" w:eastAsia="Times New Roman" w:hAnsi="Arial" w:cs="Arial"/>
      <w:kern w:val="0"/>
      <w:sz w:val="20"/>
      <w:szCs w:val="20"/>
      <w:lang w:eastAsia="ru-RU"/>
      <w14:ligatures w14:val="none"/>
    </w:rPr>
  </w:style>
  <w:style w:type="character" w:styleId="af7">
    <w:name w:val="Hyperlink"/>
    <w:uiPriority w:val="99"/>
    <w:unhideWhenUsed/>
    <w:rsid w:val="00EC75EA"/>
    <w:rPr>
      <w:color w:val="0000FF"/>
      <w:u w:val="single"/>
    </w:rPr>
  </w:style>
  <w:style w:type="paragraph" w:styleId="af8">
    <w:name w:val="header"/>
    <w:basedOn w:val="a"/>
    <w:link w:val="af9"/>
    <w:uiPriority w:val="99"/>
    <w:rsid w:val="00EC75EA"/>
    <w:pPr>
      <w:tabs>
        <w:tab w:val="center" w:pos="4677"/>
        <w:tab w:val="right" w:pos="9355"/>
      </w:tabs>
      <w:spacing w:after="0" w:line="240" w:lineRule="auto"/>
    </w:pPr>
    <w:rPr>
      <w:rFonts w:ascii="Times New Roman" w:eastAsia="Times New Roman" w:hAnsi="Times New Roman" w:cs="Times New Roman"/>
      <w:kern w:val="0"/>
      <w:sz w:val="24"/>
      <w:szCs w:val="24"/>
      <w:lang w:val="x-none" w:eastAsia="x-none"/>
      <w14:ligatures w14:val="none"/>
    </w:rPr>
  </w:style>
  <w:style w:type="character" w:customStyle="1" w:styleId="af9">
    <w:name w:val="Верхний колонтитул Знак"/>
    <w:basedOn w:val="a0"/>
    <w:link w:val="af8"/>
    <w:uiPriority w:val="99"/>
    <w:rsid w:val="00EC75EA"/>
    <w:rPr>
      <w:rFonts w:ascii="Times New Roman" w:eastAsia="Times New Roman" w:hAnsi="Times New Roman" w:cs="Times New Roman"/>
      <w:kern w:val="0"/>
      <w:sz w:val="24"/>
      <w:szCs w:val="24"/>
      <w:lang w:val="x-none" w:eastAsia="x-none"/>
      <w14:ligatures w14:val="none"/>
    </w:rPr>
  </w:style>
  <w:style w:type="character" w:customStyle="1" w:styleId="apple-converted-space">
    <w:name w:val="apple-converted-space"/>
    <w:rsid w:val="00EC75EA"/>
  </w:style>
  <w:style w:type="paragraph" w:styleId="afa">
    <w:name w:val="Balloon Text"/>
    <w:basedOn w:val="a"/>
    <w:link w:val="afb"/>
    <w:rsid w:val="00EC75EA"/>
    <w:pPr>
      <w:spacing w:after="0" w:line="240" w:lineRule="auto"/>
    </w:pPr>
    <w:rPr>
      <w:rFonts w:ascii="Tahoma" w:eastAsia="Times New Roman" w:hAnsi="Tahoma" w:cs="Times New Roman"/>
      <w:kern w:val="0"/>
      <w:sz w:val="16"/>
      <w:szCs w:val="16"/>
      <w:lang w:val="x-none" w:eastAsia="x-none"/>
      <w14:ligatures w14:val="none"/>
    </w:rPr>
  </w:style>
  <w:style w:type="character" w:customStyle="1" w:styleId="afb">
    <w:name w:val="Текст выноски Знак"/>
    <w:basedOn w:val="a0"/>
    <w:link w:val="afa"/>
    <w:rsid w:val="00EC75EA"/>
    <w:rPr>
      <w:rFonts w:ascii="Tahoma" w:eastAsia="Times New Roman" w:hAnsi="Tahoma" w:cs="Times New Roman"/>
      <w:kern w:val="0"/>
      <w:sz w:val="16"/>
      <w:szCs w:val="16"/>
      <w:lang w:val="x-none" w:eastAsia="x-none"/>
      <w14:ligatures w14:val="none"/>
    </w:rPr>
  </w:style>
  <w:style w:type="character" w:customStyle="1" w:styleId="blk">
    <w:name w:val="blk"/>
    <w:rsid w:val="00EC75EA"/>
  </w:style>
  <w:style w:type="paragraph" w:customStyle="1" w:styleId="ConsPlusNonformat">
    <w:name w:val="ConsPlusNonformat"/>
    <w:rsid w:val="00EC75EA"/>
    <w:pPr>
      <w:widowControl w:val="0"/>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C75EA"/>
    <w:pPr>
      <w:spacing w:before="100" w:beforeAutospacing="1" w:after="100" w:afterAutospacing="1" w:line="240" w:lineRule="auto"/>
    </w:pPr>
    <w:rPr>
      <w:rFonts w:ascii="Tahoma" w:eastAsia="Times New Roman" w:hAnsi="Tahoma" w:cs="Tahoma"/>
      <w:kern w:val="0"/>
      <w:sz w:val="20"/>
      <w:szCs w:val="20"/>
      <w:lang w:val="en-US"/>
      <w14:ligatures w14:val="none"/>
    </w:rPr>
  </w:style>
  <w:style w:type="character" w:customStyle="1" w:styleId="text11">
    <w:name w:val="text11"/>
    <w:rsid w:val="00EC75EA"/>
    <w:rPr>
      <w:rFonts w:ascii="Arial CYR" w:hAnsi="Arial CYR" w:cs="Arial CYR"/>
      <w:color w:val="000000"/>
      <w:sz w:val="18"/>
      <w:szCs w:val="18"/>
    </w:rPr>
  </w:style>
  <w:style w:type="character" w:customStyle="1" w:styleId="afc">
    <w:name w:val="Основной текст_"/>
    <w:link w:val="25"/>
    <w:locked/>
    <w:rsid w:val="00EC75EA"/>
    <w:rPr>
      <w:sz w:val="27"/>
      <w:szCs w:val="27"/>
      <w:shd w:val="clear" w:color="auto" w:fill="FFFFFF"/>
    </w:rPr>
  </w:style>
  <w:style w:type="paragraph" w:customStyle="1" w:styleId="25">
    <w:name w:val="Основной текст2"/>
    <w:basedOn w:val="a"/>
    <w:link w:val="afc"/>
    <w:rsid w:val="00EC75EA"/>
    <w:pPr>
      <w:widowControl w:val="0"/>
      <w:shd w:val="clear" w:color="auto" w:fill="FFFFFF"/>
      <w:spacing w:after="0" w:line="480" w:lineRule="exact"/>
      <w:jc w:val="both"/>
    </w:pPr>
    <w:rPr>
      <w:sz w:val="27"/>
      <w:szCs w:val="27"/>
      <w:shd w:val="clear" w:color="auto" w:fill="FFFFFF"/>
    </w:rPr>
  </w:style>
  <w:style w:type="paragraph" w:styleId="afd">
    <w:name w:val="No Spacing"/>
    <w:link w:val="afe"/>
    <w:qFormat/>
    <w:rsid w:val="00EC75EA"/>
    <w:pPr>
      <w:spacing w:after="0" w:line="240" w:lineRule="auto"/>
    </w:pPr>
    <w:rPr>
      <w:rFonts w:ascii="Calibri" w:eastAsia="Times New Roman" w:hAnsi="Calibri" w:cs="Calibri"/>
      <w:kern w:val="0"/>
      <w:lang w:eastAsia="ru-RU"/>
      <w14:ligatures w14:val="none"/>
    </w:rPr>
  </w:style>
  <w:style w:type="character" w:customStyle="1" w:styleId="afe">
    <w:name w:val="Без интервала Знак"/>
    <w:link w:val="afd"/>
    <w:rsid w:val="00EC75EA"/>
    <w:rPr>
      <w:rFonts w:ascii="Calibri" w:eastAsia="Times New Roman" w:hAnsi="Calibri" w:cs="Calibri"/>
      <w:kern w:val="0"/>
      <w:lang w:eastAsia="ru-RU"/>
      <w14:ligatures w14:val="none"/>
    </w:rPr>
  </w:style>
  <w:style w:type="character" w:styleId="aff">
    <w:name w:val="FollowedHyperlink"/>
    <w:uiPriority w:val="99"/>
    <w:unhideWhenUsed/>
    <w:rsid w:val="00EC75EA"/>
    <w:rPr>
      <w:color w:val="800080"/>
      <w:u w:val="single"/>
    </w:rPr>
  </w:style>
  <w:style w:type="character" w:styleId="aff0">
    <w:name w:val="Strong"/>
    <w:qFormat/>
    <w:rsid w:val="00EC75EA"/>
    <w:rPr>
      <w:b/>
      <w:bCs/>
    </w:rPr>
  </w:style>
  <w:style w:type="paragraph" w:customStyle="1" w:styleId="Default">
    <w:name w:val="Default"/>
    <w:rsid w:val="00EC75EA"/>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table" w:styleId="aff1">
    <w:name w:val="Table Grid"/>
    <w:basedOn w:val="a1"/>
    <w:rsid w:val="00EC75EA"/>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
    <w:name w:val="Знак1 Знак Знак Знак11"/>
    <w:basedOn w:val="a"/>
    <w:rsid w:val="00EC75EA"/>
    <w:pPr>
      <w:spacing w:line="240" w:lineRule="exact"/>
    </w:pPr>
    <w:rPr>
      <w:rFonts w:ascii="Verdana" w:eastAsia="Times New Roman" w:hAnsi="Verdana" w:cs="Times New Roman"/>
      <w:kern w:val="0"/>
      <w:sz w:val="24"/>
      <w:szCs w:val="24"/>
      <w:lang w:val="en-US"/>
      <w14:ligatures w14:val="none"/>
    </w:rPr>
  </w:style>
  <w:style w:type="character" w:customStyle="1" w:styleId="WW-Absatz-Standardschriftart1111111111111111111111">
    <w:name w:val="WW-Absatz-Standardschriftart1111111111111111111111"/>
    <w:rsid w:val="00EC75EA"/>
  </w:style>
  <w:style w:type="character" w:customStyle="1" w:styleId="af6">
    <w:name w:val="Название Знак"/>
    <w:link w:val="12"/>
    <w:rsid w:val="00EC75EA"/>
    <w:rPr>
      <w:rFonts w:eastAsia="Lucida Sans Unicode" w:cs="Tahoma"/>
      <w:sz w:val="28"/>
      <w:szCs w:val="28"/>
      <w:lang w:eastAsia="ar-SA"/>
    </w:rPr>
  </w:style>
  <w:style w:type="paragraph" w:customStyle="1" w:styleId="aff2">
    <w:name w:val="Обычный + подчеркивание"/>
    <w:basedOn w:val="a"/>
    <w:rsid w:val="00EC75EA"/>
    <w:pPr>
      <w:widowControl w:val="0"/>
      <w:autoSpaceDE w:val="0"/>
      <w:autoSpaceDN w:val="0"/>
      <w:adjustRightInd w:val="0"/>
      <w:spacing w:after="0" w:line="240" w:lineRule="auto"/>
      <w:ind w:left="111"/>
    </w:pPr>
    <w:rPr>
      <w:rFonts w:ascii="Times New Roman" w:eastAsia="Times New Roman" w:hAnsi="Times New Roman" w:cs="Times New Roman"/>
      <w:kern w:val="0"/>
      <w:sz w:val="24"/>
      <w:szCs w:val="24"/>
      <w:u w:val="single"/>
      <w:lang w:eastAsia="ru-RU"/>
      <w14:ligatures w14:val="none"/>
    </w:rPr>
  </w:style>
  <w:style w:type="paragraph" w:customStyle="1" w:styleId="aff3">
    <w:name w:val="Обычный + полужирный"/>
    <w:aliases w:val="По центру,Слева:  0,63 см"/>
    <w:basedOn w:val="a"/>
    <w:rsid w:val="00EC75EA"/>
    <w:pPr>
      <w:autoSpaceDE w:val="0"/>
      <w:autoSpaceDN w:val="0"/>
      <w:adjustRightInd w:val="0"/>
      <w:spacing w:after="0" w:line="240" w:lineRule="auto"/>
      <w:ind w:left="360"/>
      <w:jc w:val="center"/>
    </w:pPr>
    <w:rPr>
      <w:rFonts w:ascii="Times New Roman" w:eastAsia="Calibri" w:hAnsi="Times New Roman" w:cs="Times New Roman"/>
      <w:b/>
      <w:kern w:val="0"/>
      <w:sz w:val="28"/>
      <w:szCs w:val="28"/>
      <w14:ligatures w14:val="none"/>
    </w:rPr>
  </w:style>
  <w:style w:type="paragraph" w:customStyle="1" w:styleId="aff4">
    <w:name w:val=" Знак"/>
    <w:basedOn w:val="a"/>
    <w:rsid w:val="00EC75EA"/>
    <w:pPr>
      <w:spacing w:before="100" w:beforeAutospacing="1" w:after="100" w:afterAutospacing="1" w:line="240" w:lineRule="auto"/>
    </w:pPr>
    <w:rPr>
      <w:rFonts w:ascii="Tahoma" w:eastAsia="Times New Roman" w:hAnsi="Tahoma" w:cs="Times New Roman"/>
      <w:kern w:val="0"/>
      <w:sz w:val="20"/>
      <w:szCs w:val="20"/>
      <w:lang w:val="en-US"/>
      <w14:ligatures w14:val="none"/>
    </w:rPr>
  </w:style>
  <w:style w:type="paragraph" w:styleId="31">
    <w:name w:val="Body Text Indent 3"/>
    <w:basedOn w:val="a"/>
    <w:link w:val="32"/>
    <w:rsid w:val="00EC75EA"/>
    <w:pPr>
      <w:spacing w:after="120" w:line="240" w:lineRule="auto"/>
      <w:ind w:left="283"/>
      <w:jc w:val="both"/>
    </w:pPr>
    <w:rPr>
      <w:rFonts w:ascii="Times New Roman" w:eastAsia="Calibri" w:hAnsi="Times New Roman" w:cs="Times New Roman"/>
      <w:kern w:val="0"/>
      <w:sz w:val="16"/>
      <w:szCs w:val="16"/>
      <w:lang w:val="x-none"/>
      <w14:ligatures w14:val="none"/>
    </w:rPr>
  </w:style>
  <w:style w:type="character" w:customStyle="1" w:styleId="32">
    <w:name w:val="Основной текст с отступом 3 Знак"/>
    <w:basedOn w:val="a0"/>
    <w:link w:val="31"/>
    <w:rsid w:val="00EC75EA"/>
    <w:rPr>
      <w:rFonts w:ascii="Times New Roman" w:eastAsia="Calibri" w:hAnsi="Times New Roman" w:cs="Times New Roman"/>
      <w:kern w:val="0"/>
      <w:sz w:val="16"/>
      <w:szCs w:val="16"/>
      <w:lang w:val="x-none"/>
      <w14:ligatures w14:val="none"/>
    </w:rPr>
  </w:style>
  <w:style w:type="paragraph" w:customStyle="1" w:styleId="33">
    <w:name w:val="заголовок 3"/>
    <w:basedOn w:val="a"/>
    <w:next w:val="a"/>
    <w:rsid w:val="00EC75EA"/>
    <w:pPr>
      <w:keepNext/>
      <w:autoSpaceDE w:val="0"/>
      <w:autoSpaceDN w:val="0"/>
      <w:spacing w:after="0" w:line="240" w:lineRule="auto"/>
      <w:outlineLvl w:val="2"/>
    </w:pPr>
    <w:rPr>
      <w:rFonts w:ascii="Courier" w:eastAsia="Times New Roman" w:hAnsi="Courier" w:cs="Times New Roman"/>
      <w:kern w:val="0"/>
      <w:sz w:val="28"/>
      <w:szCs w:val="28"/>
      <w:lang w:eastAsia="ru-RU"/>
      <w14:ligatures w14:val="none"/>
    </w:rPr>
  </w:style>
  <w:style w:type="paragraph" w:customStyle="1" w:styleId="ConsNonformat">
    <w:name w:val="ConsNonformat"/>
    <w:link w:val="ConsNonformat0"/>
    <w:rsid w:val="00EC75EA"/>
    <w:pPr>
      <w:widowControl w:val="0"/>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character" w:customStyle="1" w:styleId="ConsNonformat0">
    <w:name w:val="ConsNonformat Знак"/>
    <w:link w:val="ConsNonformat"/>
    <w:locked/>
    <w:rsid w:val="00EC75EA"/>
    <w:rPr>
      <w:rFonts w:ascii="Courier New" w:eastAsia="Times New Roman" w:hAnsi="Courier New" w:cs="Courier New"/>
      <w:kern w:val="0"/>
      <w:sz w:val="20"/>
      <w:szCs w:val="20"/>
      <w:lang w:eastAsia="ru-RU"/>
      <w14:ligatures w14:val="none"/>
    </w:rPr>
  </w:style>
  <w:style w:type="paragraph" w:styleId="aff5">
    <w:name w:val="Normal (Web)"/>
    <w:basedOn w:val="a"/>
    <w:uiPriority w:val="99"/>
    <w:semiHidden/>
    <w:unhideWhenUsed/>
    <w:rsid w:val="00EC75E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971</Words>
  <Characters>5541</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Gorlova</dc:creator>
  <cp:keywords/>
  <dc:description/>
  <cp:lastModifiedBy>Gorlova</cp:lastModifiedBy>
  <cp:revision>2</cp:revision>
  <cp:lastPrinted>2025-01-21T07:00:00Z</cp:lastPrinted>
  <dcterms:created xsi:type="dcterms:W3CDTF">2025-01-21T06:36:00Z</dcterms:created>
  <dcterms:modified xsi:type="dcterms:W3CDTF">2025-01-21T07:02:00Z</dcterms:modified>
</cp:coreProperties>
</file>