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1D8" w:rsidRDefault="00C631D8" w:rsidP="00C631D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АДМИНИСТРАТИВНАЯ КОМИССИЯ </w:t>
      </w:r>
    </w:p>
    <w:p w:rsidR="00C631D8" w:rsidRDefault="00C631D8" w:rsidP="00C631D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ГРИБАНОВСКОГО МУНИЦИПАЛЬНОГО РАЙОНА</w:t>
      </w:r>
    </w:p>
    <w:p w:rsidR="00C631D8" w:rsidRDefault="00C631D8" w:rsidP="00C631D8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C631D8" w:rsidRDefault="00C631D8" w:rsidP="00C631D8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C631D8" w:rsidRDefault="00C631D8" w:rsidP="00C631D8">
      <w:pPr>
        <w:pStyle w:val="a4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Протокол заседания</w:t>
      </w:r>
    </w:p>
    <w:p w:rsidR="00C631D8" w:rsidRDefault="001D6F80" w:rsidP="001D6F80">
      <w:pPr>
        <w:pStyle w:val="a6"/>
        <w:jc w:val="right"/>
        <w:rPr>
          <w:sz w:val="28"/>
          <w:szCs w:val="28"/>
        </w:rPr>
      </w:pPr>
      <w:r>
        <w:t>17.01.2025</w:t>
      </w:r>
      <w:r w:rsidR="00C631D8" w:rsidRPr="001D6F80">
        <w:t xml:space="preserve"> г.</w:t>
      </w:r>
      <w:r w:rsidR="00C631D8">
        <w:t xml:space="preserve">                                                                                                  </w:t>
      </w:r>
      <w:proofErr w:type="spellStart"/>
      <w:r w:rsidR="00C631D8">
        <w:rPr>
          <w:sz w:val="28"/>
          <w:szCs w:val="28"/>
        </w:rPr>
        <w:t>пгт</w:t>
      </w:r>
      <w:proofErr w:type="spellEnd"/>
      <w:r w:rsidR="00C631D8">
        <w:rPr>
          <w:sz w:val="28"/>
          <w:szCs w:val="28"/>
        </w:rPr>
        <w:t xml:space="preserve"> Грибановский</w:t>
      </w:r>
    </w:p>
    <w:p w:rsidR="00C631D8" w:rsidRDefault="00C631D8" w:rsidP="001D6F80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ул. Центральная, 4</w:t>
      </w:r>
    </w:p>
    <w:p w:rsidR="00C631D8" w:rsidRDefault="00C631D8" w:rsidP="00C631D8">
      <w:pPr>
        <w:spacing w:line="360" w:lineRule="auto"/>
      </w:pPr>
    </w:p>
    <w:p w:rsidR="00C631D8" w:rsidRDefault="00C631D8" w:rsidP="00C631D8">
      <w:pPr>
        <w:pStyle w:val="ConsNonformat"/>
        <w:widowControl/>
        <w:spacing w:line="36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Всего членов административной комиссии – 11 чел.</w:t>
      </w:r>
    </w:p>
    <w:p w:rsidR="00C631D8" w:rsidRDefault="001D6F80" w:rsidP="00C631D8">
      <w:pPr>
        <w:pStyle w:val="ConsNonformat"/>
        <w:widowControl/>
        <w:spacing w:line="36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Присутствуют -  6</w:t>
      </w:r>
      <w:r w:rsidR="00C631D8">
        <w:rPr>
          <w:rFonts w:ascii="Times New Roman" w:hAnsi="Times New Roman" w:cs="Times New Roman"/>
          <w:sz w:val="28"/>
          <w:szCs w:val="28"/>
        </w:rPr>
        <w:t xml:space="preserve"> чел. в составе:</w:t>
      </w:r>
    </w:p>
    <w:p w:rsidR="00C631D8" w:rsidRDefault="00C631D8" w:rsidP="00C631D8">
      <w:pPr>
        <w:pStyle w:val="ConsNonformat"/>
        <w:widowControl/>
        <w:spacing w:line="36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C631D8" w:rsidRDefault="00C631D8" w:rsidP="00C631D8">
      <w:pPr>
        <w:spacing w:line="360" w:lineRule="auto"/>
        <w:ind w:right="140"/>
        <w:jc w:val="both"/>
        <w:rPr>
          <w:sz w:val="26"/>
          <w:szCs w:val="26"/>
        </w:rPr>
      </w:pPr>
      <w:r>
        <w:rPr>
          <w:b/>
          <w:sz w:val="28"/>
          <w:szCs w:val="28"/>
        </w:rPr>
        <w:t>Председательствующего –</w:t>
      </w:r>
      <w:r>
        <w:rPr>
          <w:sz w:val="28"/>
          <w:szCs w:val="28"/>
        </w:rPr>
        <w:t xml:space="preserve"> Тетюхина В.С.</w:t>
      </w:r>
      <w:r>
        <w:rPr>
          <w:b/>
          <w:sz w:val="28"/>
          <w:szCs w:val="28"/>
        </w:rPr>
        <w:t xml:space="preserve"> – </w:t>
      </w:r>
      <w:r w:rsidRPr="00C631D8">
        <w:rPr>
          <w:sz w:val="28"/>
          <w:szCs w:val="28"/>
        </w:rPr>
        <w:t>руководителя аппарата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Грибановского муниципального района;</w:t>
      </w:r>
    </w:p>
    <w:p w:rsidR="00C631D8" w:rsidRDefault="001D6F80" w:rsidP="00C631D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D6F80">
        <w:rPr>
          <w:b/>
          <w:sz w:val="28"/>
          <w:szCs w:val="28"/>
        </w:rPr>
        <w:t>Заместителя председателя</w:t>
      </w:r>
      <w:r>
        <w:rPr>
          <w:sz w:val="28"/>
          <w:szCs w:val="28"/>
        </w:rPr>
        <w:t xml:space="preserve"> - </w:t>
      </w:r>
      <w:r w:rsidR="00C631D8">
        <w:rPr>
          <w:sz w:val="28"/>
          <w:szCs w:val="28"/>
        </w:rPr>
        <w:t xml:space="preserve"> Ванюковой И.В. -  начальника юридического отдела администрации Грибановского муниципального района;</w:t>
      </w:r>
    </w:p>
    <w:p w:rsidR="00C631D8" w:rsidRDefault="00C631D8" w:rsidP="00C631D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D6F80">
        <w:rPr>
          <w:b/>
          <w:sz w:val="28"/>
          <w:szCs w:val="28"/>
        </w:rPr>
        <w:t>Ответственного секретаря комиссии</w:t>
      </w:r>
      <w:r>
        <w:rPr>
          <w:sz w:val="28"/>
          <w:szCs w:val="28"/>
        </w:rPr>
        <w:t xml:space="preserve"> – Бобровских Л.А.;</w:t>
      </w:r>
    </w:p>
    <w:p w:rsidR="00C631D8" w:rsidRDefault="00C631D8" w:rsidP="00C631D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Членов комиссии</w:t>
      </w:r>
      <w:r>
        <w:rPr>
          <w:sz w:val="28"/>
          <w:szCs w:val="28"/>
        </w:rPr>
        <w:t xml:space="preserve">: </w:t>
      </w:r>
    </w:p>
    <w:p w:rsidR="00C631D8" w:rsidRDefault="00C631D8" w:rsidP="00C631D8">
      <w:pPr>
        <w:tabs>
          <w:tab w:val="left" w:pos="4215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D6F80">
        <w:rPr>
          <w:sz w:val="28"/>
          <w:szCs w:val="28"/>
        </w:rPr>
        <w:t xml:space="preserve"> </w:t>
      </w:r>
      <w:r>
        <w:rPr>
          <w:sz w:val="28"/>
          <w:szCs w:val="28"/>
        </w:rPr>
        <w:t>Прокоповой Т.П.  - экономиста МКУ по обеспечению деятельности органов местного самоуправления Грибановского муниципального района;</w:t>
      </w:r>
    </w:p>
    <w:p w:rsidR="00C631D8" w:rsidRDefault="00C631D8" w:rsidP="00C631D8">
      <w:pPr>
        <w:tabs>
          <w:tab w:val="left" w:pos="4215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Волошина В.С. - инспектора по исполнению административного законодательства (направление по исполнению    административного законодательства) ОМВД России по Грибановскому  району (по согласованию)</w:t>
      </w:r>
      <w:r w:rsidR="001D6F80">
        <w:rPr>
          <w:sz w:val="28"/>
          <w:szCs w:val="28"/>
        </w:rPr>
        <w:t>;</w:t>
      </w:r>
      <w:bookmarkStart w:id="0" w:name="_GoBack"/>
      <w:bookmarkEnd w:id="0"/>
    </w:p>
    <w:p w:rsidR="00C631D8" w:rsidRPr="00C631D8" w:rsidRDefault="00C631D8" w:rsidP="00C631D8">
      <w:pPr>
        <w:tabs>
          <w:tab w:val="left" w:pos="4215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Иванеевой С.В. - главного специалиста администрации </w:t>
      </w:r>
      <w:proofErr w:type="spellStart"/>
      <w:r>
        <w:rPr>
          <w:sz w:val="28"/>
          <w:szCs w:val="28"/>
        </w:rPr>
        <w:t>Верхнекарачанского</w:t>
      </w:r>
      <w:proofErr w:type="spellEnd"/>
      <w:r>
        <w:rPr>
          <w:sz w:val="28"/>
          <w:szCs w:val="28"/>
        </w:rPr>
        <w:t xml:space="preserve"> сельского поселения Грибановского муниципального района;</w:t>
      </w:r>
    </w:p>
    <w:p w:rsidR="001D6F80" w:rsidRDefault="001D6F80" w:rsidP="00C631D8">
      <w:pPr>
        <w:pStyle w:val="1"/>
        <w:spacing w:line="360" w:lineRule="auto"/>
        <w:ind w:left="-540"/>
        <w:rPr>
          <w:b/>
          <w:bCs/>
          <w:szCs w:val="28"/>
        </w:rPr>
      </w:pPr>
    </w:p>
    <w:p w:rsidR="00C631D8" w:rsidRDefault="00C631D8" w:rsidP="00C631D8">
      <w:pPr>
        <w:pStyle w:val="1"/>
        <w:spacing w:line="360" w:lineRule="auto"/>
        <w:ind w:left="-540"/>
        <w:rPr>
          <w:b/>
          <w:bCs/>
          <w:szCs w:val="28"/>
        </w:rPr>
      </w:pPr>
      <w:r>
        <w:rPr>
          <w:b/>
          <w:bCs/>
          <w:szCs w:val="28"/>
        </w:rPr>
        <w:t>Повестка дня:</w:t>
      </w:r>
    </w:p>
    <w:p w:rsidR="00C631D8" w:rsidRDefault="00C631D8" w:rsidP="00C631D8">
      <w:pPr>
        <w:spacing w:line="360" w:lineRule="auto"/>
        <w:rPr>
          <w:szCs w:val="20"/>
        </w:rPr>
      </w:pPr>
    </w:p>
    <w:p w:rsidR="00C631D8" w:rsidRDefault="00C631D8" w:rsidP="00C631D8">
      <w:pPr>
        <w:spacing w:line="360" w:lineRule="auto"/>
        <w:jc w:val="both"/>
      </w:pPr>
      <w:r>
        <w:t>«</w:t>
      </w:r>
      <w:r>
        <w:rPr>
          <w:sz w:val="28"/>
          <w:szCs w:val="28"/>
        </w:rPr>
        <w:t xml:space="preserve">О наделении работников </w:t>
      </w:r>
      <w:r w:rsidR="001D6F80">
        <w:rPr>
          <w:sz w:val="28"/>
          <w:szCs w:val="28"/>
        </w:rPr>
        <w:t xml:space="preserve">органов местного самоуправления </w:t>
      </w:r>
      <w:r>
        <w:rPr>
          <w:sz w:val="28"/>
          <w:szCs w:val="28"/>
        </w:rPr>
        <w:t>полномочиями по составлению протоколов об административных правонарушениях, отнесенных к подведомственности административной комиссии».</w:t>
      </w:r>
    </w:p>
    <w:p w:rsidR="00C631D8" w:rsidRDefault="00C631D8" w:rsidP="00C631D8">
      <w:pPr>
        <w:spacing w:line="360" w:lineRule="auto"/>
        <w:ind w:left="-540"/>
        <w:jc w:val="both"/>
        <w:rPr>
          <w:sz w:val="28"/>
          <w:szCs w:val="28"/>
        </w:rPr>
      </w:pPr>
    </w:p>
    <w:p w:rsidR="00C631D8" w:rsidRDefault="00C631D8" w:rsidP="00C631D8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Повестка  принята единогласно (голосованием).</w:t>
      </w:r>
    </w:p>
    <w:p w:rsidR="00C631D8" w:rsidRDefault="00C631D8" w:rsidP="00C631D8">
      <w:pPr>
        <w:spacing w:line="360" w:lineRule="auto"/>
        <w:ind w:left="-540"/>
        <w:jc w:val="both"/>
        <w:rPr>
          <w:sz w:val="28"/>
          <w:szCs w:val="28"/>
        </w:rPr>
      </w:pPr>
    </w:p>
    <w:p w:rsidR="00C631D8" w:rsidRDefault="00C631D8" w:rsidP="00C631D8">
      <w:pPr>
        <w:spacing w:line="360" w:lineRule="auto"/>
        <w:ind w:left="-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>Слушали председа</w:t>
      </w:r>
      <w:r w:rsidR="001D6F80">
        <w:rPr>
          <w:sz w:val="28"/>
          <w:szCs w:val="28"/>
        </w:rPr>
        <w:t>теля административной комиссии В.С. Тетюхина</w:t>
      </w:r>
      <w:r>
        <w:rPr>
          <w:sz w:val="28"/>
          <w:szCs w:val="28"/>
        </w:rPr>
        <w:t>:</w:t>
      </w:r>
    </w:p>
    <w:p w:rsidR="00C631D8" w:rsidRDefault="00C631D8" w:rsidP="00C631D8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законом Воронежской области от  29.12.2009 № 190-ОЗ "О наделении органов местного самоуправления муниципальных районов и городских округов Воронежской области отдельными государственными полномочиями по созданию и организации деятельности административных комиссий" и на основании п. 2.1 ч. 2 ст. 8 Закона Воронежской области  от 31.12.2003 г. № 74-ОЗ «Об административных правонарушениях на территории Воронежской области», предлагаю наделить полномочиями  по составлению протоколов об административных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правонарушениях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>, отнесенных к компетенции административной комиссии:</w:t>
      </w:r>
    </w:p>
    <w:p w:rsidR="00C631D8" w:rsidRDefault="00C631D8" w:rsidP="00C631D8">
      <w:pPr>
        <w:pStyle w:val="ConsNormal"/>
        <w:widowControl/>
        <w:spacing w:line="360" w:lineRule="auto"/>
        <w:ind w:right="0"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="001D6F80">
        <w:rPr>
          <w:rFonts w:ascii="Times New Roman" w:hAnsi="Times New Roman" w:cs="Times New Roman"/>
          <w:sz w:val="28"/>
          <w:szCs w:val="28"/>
        </w:rPr>
        <w:t xml:space="preserve">Селезнева Алексея Ивановича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D6F80">
        <w:rPr>
          <w:rFonts w:ascii="Times New Roman" w:hAnsi="Times New Roman" w:cs="Times New Roman"/>
          <w:sz w:val="28"/>
          <w:szCs w:val="28"/>
        </w:rPr>
        <w:t xml:space="preserve">члена административной комиссии, директора МКУ по обеспечению </w:t>
      </w:r>
      <w:proofErr w:type="gramStart"/>
      <w:r w:rsidR="001D6F80">
        <w:rPr>
          <w:rFonts w:ascii="Times New Roman" w:hAnsi="Times New Roman" w:cs="Times New Roman"/>
          <w:sz w:val="28"/>
          <w:szCs w:val="28"/>
        </w:rPr>
        <w:t>деятельности органов местного самоуправления Грибановского городского поселения Грибановского муниципального района</w:t>
      </w:r>
      <w:proofErr w:type="gramEnd"/>
      <w:r w:rsidR="001D6F80">
        <w:rPr>
          <w:rFonts w:ascii="Times New Roman" w:hAnsi="Times New Roman" w:cs="Times New Roman"/>
          <w:sz w:val="28"/>
          <w:szCs w:val="28"/>
        </w:rPr>
        <w:t>;</w:t>
      </w:r>
    </w:p>
    <w:p w:rsidR="00C631D8" w:rsidRDefault="00C631D8" w:rsidP="00C631D8">
      <w:pPr>
        <w:pStyle w:val="ConsNormal"/>
        <w:widowControl/>
        <w:tabs>
          <w:tab w:val="left" w:pos="4215"/>
        </w:tabs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631D8" w:rsidRDefault="00C631D8" w:rsidP="00C631D8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 секретаря комиссии Бобровских Л.А.: зачитала  статью 8 Закона Воронежской области № 74-ОЗ от 31.12.2003 г. «Об административных правонарушениях на территории Воронежской области» </w:t>
      </w:r>
    </w:p>
    <w:p w:rsidR="00C631D8" w:rsidRDefault="00C631D8" w:rsidP="00C631D8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Выслушали членов комиссии, которые пришли к единогласному мнению о том, что </w:t>
      </w:r>
      <w:r w:rsidR="001D6F80">
        <w:rPr>
          <w:rFonts w:ascii="Times New Roman" w:hAnsi="Times New Roman" w:cs="Times New Roman"/>
          <w:sz w:val="28"/>
          <w:szCs w:val="28"/>
        </w:rPr>
        <w:t>Селезнева А.И</w:t>
      </w:r>
      <w:r>
        <w:rPr>
          <w:rFonts w:ascii="Times New Roman" w:hAnsi="Times New Roman" w:cs="Times New Roman"/>
          <w:sz w:val="28"/>
          <w:szCs w:val="28"/>
        </w:rPr>
        <w:t xml:space="preserve">. необходимо  наделить полномочиями по составлению протоколов об административных правонарушениях. </w:t>
      </w:r>
    </w:p>
    <w:p w:rsidR="00C631D8" w:rsidRDefault="00C631D8" w:rsidP="00C631D8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631D8" w:rsidRDefault="00C631D8" w:rsidP="00C631D8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ставится на голосование.</w:t>
      </w:r>
    </w:p>
    <w:p w:rsidR="00C631D8" w:rsidRDefault="00C631D8" w:rsidP="00C631D8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631D8" w:rsidRDefault="00C631D8" w:rsidP="00C631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наделении членов административной комиссии   Грибановского муниципального района Воронежской области полномочиями по составлению протоколов об административных правонарушениях, отнесенных к подведомственности административной комиссии, принято единогласно. </w:t>
      </w:r>
    </w:p>
    <w:p w:rsidR="00C631D8" w:rsidRDefault="00C631D8" w:rsidP="00C631D8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631D8" w:rsidRDefault="00C631D8" w:rsidP="00C631D8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Председательствующий: </w:t>
      </w:r>
    </w:p>
    <w:p w:rsidR="00C631D8" w:rsidRDefault="00C631D8" w:rsidP="00C631D8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решение подлежит опубликованию в муниципальном средстве массовой информации «Грибановский муниципальный Вестник»  и разме</w:t>
      </w:r>
      <w:r w:rsidR="001D6F80">
        <w:rPr>
          <w:rFonts w:ascii="Times New Roman" w:hAnsi="Times New Roman" w:cs="Times New Roman"/>
          <w:sz w:val="28"/>
          <w:szCs w:val="28"/>
        </w:rPr>
        <w:t>щению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Грибановского муниципального района.</w:t>
      </w:r>
    </w:p>
    <w:p w:rsidR="00C631D8" w:rsidRDefault="00C631D8" w:rsidP="00C631D8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 исполнения настоящего решения  оставляю за собой.</w:t>
      </w:r>
    </w:p>
    <w:p w:rsidR="00C631D8" w:rsidRDefault="00C631D8" w:rsidP="00C631D8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631D8" w:rsidRDefault="00C631D8" w:rsidP="00C631D8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                                </w:t>
      </w:r>
      <w:r w:rsidR="001D6F80">
        <w:rPr>
          <w:rFonts w:ascii="Times New Roman" w:hAnsi="Times New Roman" w:cs="Times New Roman"/>
          <w:sz w:val="28"/>
          <w:szCs w:val="28"/>
        </w:rPr>
        <w:t xml:space="preserve">                               В.С. Тетюхин</w:t>
      </w:r>
    </w:p>
    <w:p w:rsidR="00C631D8" w:rsidRDefault="00C631D8" w:rsidP="00C631D8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631D8" w:rsidRDefault="00C631D8" w:rsidP="00C631D8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  Л.А. Бобровских </w:t>
      </w:r>
    </w:p>
    <w:p w:rsidR="00DF179E" w:rsidRDefault="00DF179E"/>
    <w:sectPr w:rsidR="00DF179E" w:rsidSect="00C631D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A9B"/>
    <w:rsid w:val="001D6F80"/>
    <w:rsid w:val="002C76E5"/>
    <w:rsid w:val="00304B7B"/>
    <w:rsid w:val="00507DCF"/>
    <w:rsid w:val="00533298"/>
    <w:rsid w:val="00BA1A9B"/>
    <w:rsid w:val="00C631D8"/>
    <w:rsid w:val="00DA7F0F"/>
    <w:rsid w:val="00DF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31D8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76E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semiHidden/>
    <w:rsid w:val="002C76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631D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semiHidden/>
    <w:unhideWhenUsed/>
    <w:rsid w:val="00C631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C631D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C63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C631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C63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631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31D8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76E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semiHidden/>
    <w:rsid w:val="002C76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631D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semiHidden/>
    <w:unhideWhenUsed/>
    <w:rsid w:val="00C631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C631D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C63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C631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C63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631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4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2025-01-14T12:55:00Z</cp:lastPrinted>
  <dcterms:created xsi:type="dcterms:W3CDTF">2025-01-14T12:03:00Z</dcterms:created>
  <dcterms:modified xsi:type="dcterms:W3CDTF">2025-01-14T12:57:00Z</dcterms:modified>
</cp:coreProperties>
</file>