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CA" w:rsidRPr="002865CA" w:rsidRDefault="002865CA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02" w:rsidRPr="00981D69" w:rsidRDefault="007E2E00" w:rsidP="002865CA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69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7E2E00" w:rsidRPr="00981D69" w:rsidRDefault="007E2E00" w:rsidP="002865CA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D69">
        <w:rPr>
          <w:rFonts w:ascii="Times New Roman" w:hAnsi="Times New Roman" w:cs="Times New Roman"/>
          <w:b/>
          <w:sz w:val="28"/>
          <w:szCs w:val="28"/>
        </w:rPr>
        <w:t>об исполнении депутата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ми</w:t>
      </w:r>
      <w:r w:rsidR="00E2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Совета народных депутатов Грибановского</w:t>
      </w:r>
      <w:r w:rsidRPr="00981D6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2865CA" w:rsidRPr="00981D69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Pr="00981D69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</w:t>
      </w:r>
    </w:p>
    <w:p w:rsidR="002865CA" w:rsidRDefault="002865CA">
      <w:pPr>
        <w:pStyle w:val="ConsPlusNormal"/>
        <w:spacing w:line="200" w:lineRule="auto"/>
        <w:jc w:val="both"/>
      </w:pPr>
    </w:p>
    <w:p w:rsidR="002865CA" w:rsidRDefault="002865CA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</w:p>
    <w:p w:rsidR="00861942" w:rsidRDefault="00861942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</w:p>
    <w:p w:rsidR="007E2E00" w:rsidRPr="002865CA" w:rsidRDefault="00861942" w:rsidP="002865CA">
      <w:pPr>
        <w:pStyle w:val="ConsPlusNormal"/>
        <w:spacing w:line="20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br/>
        <w:t xml:space="preserve">(В соответствии с </w:t>
      </w:r>
      <w:r w:rsidRPr="00861942">
        <w:rPr>
          <w:i/>
          <w:sz w:val="18"/>
          <w:szCs w:val="18"/>
        </w:rPr>
        <w:t>Указ</w:t>
      </w:r>
      <w:r>
        <w:rPr>
          <w:i/>
          <w:sz w:val="18"/>
          <w:szCs w:val="18"/>
        </w:rPr>
        <w:t xml:space="preserve">ом </w:t>
      </w:r>
      <w:r w:rsidRPr="00861942">
        <w:rPr>
          <w:i/>
          <w:sz w:val="18"/>
          <w:szCs w:val="18"/>
        </w:rPr>
        <w:t xml:space="preserve">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r>
        <w:rPr>
          <w:i/>
          <w:sz w:val="18"/>
          <w:szCs w:val="18"/>
        </w:rPr>
        <w:t>)</w:t>
      </w:r>
      <w:r w:rsidR="007E2E00" w:rsidRPr="002865CA">
        <w:rPr>
          <w:i/>
          <w:sz w:val="18"/>
          <w:szCs w:val="18"/>
        </w:rPr>
        <w:br/>
      </w:r>
    </w:p>
    <w:p w:rsidR="007E2E00" w:rsidRPr="00756602" w:rsidRDefault="007E2E00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E00" w:rsidRPr="00756602" w:rsidRDefault="00E23CA3" w:rsidP="0086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865CA" w:rsidRPr="007566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2865CA" w:rsidRPr="00756602">
          <w:rPr>
            <w:rFonts w:ascii="Times New Roman" w:hAnsi="Times New Roman" w:cs="Times New Roman"/>
            <w:sz w:val="28"/>
            <w:szCs w:val="28"/>
          </w:rPr>
          <w:t>частью 4.2 статьи 12.1</w:t>
        </w:r>
      </w:hyperlink>
      <w:r w:rsidR="002865CA" w:rsidRPr="0075660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DF4594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273-Ф</w:t>
      </w:r>
      <w:r w:rsidR="00981D69">
        <w:rPr>
          <w:rFonts w:ascii="Times New Roman" w:hAnsi="Times New Roman" w:cs="Times New Roman"/>
          <w:sz w:val="28"/>
          <w:szCs w:val="28"/>
        </w:rPr>
        <w:t>З "О противодействии коррупции"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депутатами Совета народных депутатов Грибановского муниципального района Воронежской области 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2023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594"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в 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контролю и </w:t>
      </w:r>
      <w:r w:rsidR="00DF4594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правонарушений Правительства Воронежской области </w:t>
      </w:r>
      <w:r w:rsidR="00861942">
        <w:rPr>
          <w:rFonts w:ascii="Times New Roman" w:hAnsi="Times New Roman" w:cs="Times New Roman"/>
          <w:sz w:val="28"/>
          <w:szCs w:val="28"/>
        </w:rPr>
        <w:t>представлено 29</w:t>
      </w:r>
      <w:r w:rsidR="002865CA" w:rsidRPr="00756602">
        <w:rPr>
          <w:rFonts w:ascii="Times New Roman" w:hAnsi="Times New Roman" w:cs="Times New Roman"/>
          <w:sz w:val="28"/>
          <w:szCs w:val="28"/>
        </w:rPr>
        <w:t xml:space="preserve"> сообщений </w:t>
      </w:r>
      <w:r w:rsidR="007E2E00" w:rsidRPr="00756602">
        <w:rPr>
          <w:rFonts w:ascii="Times New Roman" w:hAnsi="Times New Roman" w:cs="Times New Roman"/>
          <w:sz w:val="28"/>
          <w:szCs w:val="28"/>
        </w:rPr>
        <w:t xml:space="preserve">об отсутствии сделок, предусмотренных </w:t>
      </w:r>
      <w:hyperlink r:id="rId5">
        <w:r w:rsidR="007E2E00" w:rsidRPr="00756602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="007E2E00" w:rsidRPr="00756602">
          <w:rPr>
            <w:rFonts w:ascii="Times New Roman" w:hAnsi="Times New Roman" w:cs="Times New Roman"/>
            <w:sz w:val="28"/>
            <w:szCs w:val="28"/>
          </w:rPr>
          <w:t xml:space="preserve"> 1 статьи 3</w:t>
        </w:r>
      </w:hyperlink>
      <w:r w:rsidR="007E2E00" w:rsidRPr="0075660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3 декабря 2012 года №</w:t>
      </w:r>
      <w:r w:rsidR="007E2E00" w:rsidRPr="00756602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="007E2E00" w:rsidRPr="0075660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7E2E00" w:rsidRPr="0075660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</w:t>
      </w:r>
      <w:r w:rsidR="002865CA" w:rsidRPr="00756602">
        <w:rPr>
          <w:rFonts w:ascii="Times New Roman" w:hAnsi="Times New Roman" w:cs="Times New Roman"/>
          <w:sz w:val="28"/>
          <w:szCs w:val="28"/>
        </w:rPr>
        <w:t>жности, и иных лиц их доходам"</w:t>
      </w:r>
      <w:r w:rsidR="00861942">
        <w:rPr>
          <w:rFonts w:ascii="Times New Roman" w:hAnsi="Times New Roman" w:cs="Times New Roman"/>
          <w:sz w:val="28"/>
          <w:szCs w:val="28"/>
        </w:rPr>
        <w:t>, одним депутатом предоставлены сведения о доходах, расходах, об имуществе и обязательствах имущественного характера.</w:t>
      </w:r>
    </w:p>
    <w:p w:rsidR="002865CA" w:rsidRDefault="002865CA" w:rsidP="00286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F4594" w:rsidRDefault="00DF4594" w:rsidP="00286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DF4594" w:rsidSect="00DF459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3D"/>
    <w:rsid w:val="0000423D"/>
    <w:rsid w:val="002865CA"/>
    <w:rsid w:val="003712F4"/>
    <w:rsid w:val="005B2A25"/>
    <w:rsid w:val="00756602"/>
    <w:rsid w:val="007E2E00"/>
    <w:rsid w:val="00861942"/>
    <w:rsid w:val="00981D69"/>
    <w:rsid w:val="00AC42E3"/>
    <w:rsid w:val="00DF4594"/>
    <w:rsid w:val="00E2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A3925AB53023754F1EDCDE741BF20DD7641930528CBE876BD9E5DE1BCF69C067901C580BA201B5F1E1B1DD603DFE6EC52228FCf2VEM" TargetMode="External"/><Relationship Id="rId4" Type="http://schemas.openxmlformats.org/officeDocument/2006/relationships/hyperlink" Target="consultantplus://offline/ref=16796DD62860F23A74775E90360415F58F7E19A3CAFCEBC59939AA8E25DBD6787821C3080DD50E40562951B0D3FA9D8389E4B1EE0CxAfD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2023-05-03T12:16:00Z</dcterms:created>
  <dcterms:modified xsi:type="dcterms:W3CDTF">2024-05-15T12:32:00Z</dcterms:modified>
</cp:coreProperties>
</file>