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A2D" w:rsidRDefault="00415A2D" w:rsidP="00415A2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АДМИНИСТРАТИВНАЯ КОМИССИЯ </w:t>
      </w:r>
    </w:p>
    <w:p w:rsidR="00415A2D" w:rsidRDefault="00415A2D" w:rsidP="00415A2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ГРИБАНОВСКОГО МУНИЦИПАЛЬНОГО РАЙОНА</w:t>
      </w:r>
    </w:p>
    <w:p w:rsidR="00415A2D" w:rsidRDefault="00415A2D" w:rsidP="00415A2D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415A2D" w:rsidRDefault="00415A2D" w:rsidP="00415A2D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15A2D" w:rsidRDefault="00415A2D" w:rsidP="00415A2D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Протокол заседания</w:t>
      </w:r>
    </w:p>
    <w:p w:rsidR="00415A2D" w:rsidRDefault="00415A2D" w:rsidP="00415A2D">
      <w:pPr>
        <w:pStyle w:val="a5"/>
        <w:rPr>
          <w:sz w:val="28"/>
          <w:szCs w:val="28"/>
        </w:rPr>
      </w:pPr>
      <w:r>
        <w:t xml:space="preserve">05.09.2024 г.                                       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Грибановский</w:t>
      </w:r>
    </w:p>
    <w:p w:rsidR="00415A2D" w:rsidRDefault="00415A2D" w:rsidP="00415A2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ул. Центральная, 4</w:t>
      </w:r>
    </w:p>
    <w:p w:rsidR="00415A2D" w:rsidRDefault="00415A2D" w:rsidP="00415A2D">
      <w:pPr>
        <w:spacing w:line="360" w:lineRule="auto"/>
      </w:pPr>
    </w:p>
    <w:p w:rsidR="00415A2D" w:rsidRDefault="00415A2D" w:rsidP="00415A2D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Всего членов административной комиссии – 11 чел.</w:t>
      </w:r>
    </w:p>
    <w:p w:rsidR="00415A2D" w:rsidRDefault="00415A2D" w:rsidP="00415A2D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Присутствуют -  7 чел. в составе:</w:t>
      </w:r>
    </w:p>
    <w:p w:rsidR="00415A2D" w:rsidRDefault="00415A2D" w:rsidP="00415A2D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15A2D" w:rsidRPr="00415A2D" w:rsidRDefault="00415A2D" w:rsidP="00415A2D">
      <w:pPr>
        <w:spacing w:line="360" w:lineRule="auto"/>
        <w:ind w:right="140"/>
        <w:jc w:val="both"/>
        <w:rPr>
          <w:sz w:val="26"/>
          <w:szCs w:val="26"/>
        </w:rPr>
      </w:pPr>
      <w:r w:rsidRPr="00415A2D">
        <w:rPr>
          <w:b/>
          <w:sz w:val="28"/>
          <w:szCs w:val="28"/>
        </w:rPr>
        <w:t>Председательствующего</w:t>
      </w:r>
      <w:r>
        <w:rPr>
          <w:b/>
          <w:sz w:val="28"/>
          <w:szCs w:val="28"/>
        </w:rPr>
        <w:t xml:space="preserve"> -</w:t>
      </w:r>
      <w:r w:rsidRPr="00415A2D">
        <w:rPr>
          <w:sz w:val="28"/>
          <w:szCs w:val="28"/>
        </w:rPr>
        <w:t xml:space="preserve"> Савченко А.В.</w:t>
      </w:r>
      <w:r w:rsidRPr="00415A2D">
        <w:rPr>
          <w:b/>
          <w:sz w:val="28"/>
          <w:szCs w:val="28"/>
        </w:rPr>
        <w:t xml:space="preserve"> –</w:t>
      </w:r>
      <w:r w:rsidRPr="00415A2D">
        <w:rPr>
          <w:sz w:val="26"/>
          <w:szCs w:val="26"/>
        </w:rPr>
        <w:t xml:space="preserve"> </w:t>
      </w:r>
      <w:r w:rsidRPr="00415A2D">
        <w:rPr>
          <w:sz w:val="28"/>
          <w:szCs w:val="28"/>
        </w:rPr>
        <w:t>начальника отдела градостроительной деятельности, главного архитектора администрации Грибановского муниципального района;</w:t>
      </w:r>
    </w:p>
    <w:p w:rsidR="00415A2D" w:rsidRPr="00415A2D" w:rsidRDefault="00415A2D" w:rsidP="00415A2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15A2D">
        <w:rPr>
          <w:sz w:val="28"/>
          <w:szCs w:val="28"/>
        </w:rPr>
        <w:t>Заместителя председателя: Ванюковой И.В. -  начальника юридического отдела администрации Грибановского муниципального района;</w:t>
      </w:r>
    </w:p>
    <w:p w:rsidR="00415A2D" w:rsidRPr="00415A2D" w:rsidRDefault="00415A2D" w:rsidP="00415A2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15A2D">
        <w:rPr>
          <w:sz w:val="28"/>
          <w:szCs w:val="28"/>
        </w:rPr>
        <w:t>Ответственного секретаря комиссии – Бобровских Л.А.;</w:t>
      </w:r>
    </w:p>
    <w:p w:rsidR="00415A2D" w:rsidRPr="00415A2D" w:rsidRDefault="00415A2D" w:rsidP="00415A2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15A2D">
        <w:rPr>
          <w:b/>
          <w:sz w:val="28"/>
          <w:szCs w:val="28"/>
        </w:rPr>
        <w:t>Членов комиссии</w:t>
      </w:r>
      <w:r w:rsidRPr="00415A2D">
        <w:rPr>
          <w:sz w:val="28"/>
          <w:szCs w:val="28"/>
        </w:rPr>
        <w:t xml:space="preserve">: </w:t>
      </w:r>
    </w:p>
    <w:p w:rsidR="00415A2D" w:rsidRPr="00415A2D" w:rsidRDefault="00415A2D" w:rsidP="00415A2D">
      <w:pPr>
        <w:tabs>
          <w:tab w:val="left" w:pos="421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15A2D">
        <w:rPr>
          <w:sz w:val="28"/>
          <w:szCs w:val="28"/>
        </w:rPr>
        <w:t>- Прокоповой Т.П.  - экономиста МКУ по обеспечению деятельности органов местного самоуправления Грибановского муниципального района;</w:t>
      </w:r>
    </w:p>
    <w:p w:rsidR="00415A2D" w:rsidRPr="00415A2D" w:rsidRDefault="00415A2D" w:rsidP="00415A2D">
      <w:pPr>
        <w:tabs>
          <w:tab w:val="left" w:pos="421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15A2D">
        <w:rPr>
          <w:sz w:val="28"/>
          <w:szCs w:val="28"/>
        </w:rPr>
        <w:t xml:space="preserve">- Тетюхина В.С. – директора МКУ по обеспечению </w:t>
      </w:r>
      <w:proofErr w:type="gramStart"/>
      <w:r w:rsidRPr="00415A2D">
        <w:rPr>
          <w:sz w:val="28"/>
          <w:szCs w:val="28"/>
        </w:rPr>
        <w:t>деятельности органов местного самоуправления Грибановского городского поселения Грибановского муниципального района</w:t>
      </w:r>
      <w:proofErr w:type="gramEnd"/>
      <w:r w:rsidRPr="00415A2D">
        <w:rPr>
          <w:sz w:val="28"/>
          <w:szCs w:val="28"/>
        </w:rPr>
        <w:t>;</w:t>
      </w:r>
    </w:p>
    <w:p w:rsidR="00415A2D" w:rsidRPr="00415A2D" w:rsidRDefault="00415A2D" w:rsidP="00415A2D">
      <w:pPr>
        <w:tabs>
          <w:tab w:val="left" w:pos="421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15A2D">
        <w:rPr>
          <w:sz w:val="28"/>
          <w:szCs w:val="28"/>
        </w:rPr>
        <w:t>- Волошина В.С. - инспектора по исполнению административного законодательства (направление по исполнению    административного законодательства) ОМВД России по Грибановскому  району (по согласованию).</w:t>
      </w:r>
    </w:p>
    <w:p w:rsidR="00415A2D" w:rsidRPr="00415A2D" w:rsidRDefault="00415A2D" w:rsidP="00415A2D">
      <w:pPr>
        <w:tabs>
          <w:tab w:val="left" w:pos="421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15A2D">
        <w:rPr>
          <w:sz w:val="28"/>
          <w:szCs w:val="28"/>
        </w:rPr>
        <w:t xml:space="preserve">- Иванеевой С.В. - главного специалиста администрации </w:t>
      </w:r>
      <w:proofErr w:type="spellStart"/>
      <w:r w:rsidRPr="00415A2D">
        <w:rPr>
          <w:sz w:val="28"/>
          <w:szCs w:val="28"/>
        </w:rPr>
        <w:t>Верхнекарачанского</w:t>
      </w:r>
      <w:proofErr w:type="spellEnd"/>
      <w:r w:rsidRPr="00415A2D">
        <w:rPr>
          <w:sz w:val="28"/>
          <w:szCs w:val="28"/>
        </w:rPr>
        <w:t xml:space="preserve"> сельского поселения Грибановского муниципального района;</w:t>
      </w:r>
    </w:p>
    <w:p w:rsidR="00415A2D" w:rsidRDefault="00415A2D" w:rsidP="00415A2D">
      <w:pPr>
        <w:rPr>
          <w:szCs w:val="20"/>
        </w:rPr>
      </w:pPr>
    </w:p>
    <w:p w:rsidR="00415A2D" w:rsidRDefault="00415A2D" w:rsidP="00415A2D">
      <w:pPr>
        <w:pStyle w:val="1"/>
        <w:spacing w:line="360" w:lineRule="auto"/>
        <w:ind w:left="-540"/>
        <w:rPr>
          <w:b/>
          <w:bCs/>
          <w:szCs w:val="28"/>
        </w:rPr>
      </w:pPr>
    </w:p>
    <w:p w:rsidR="00415A2D" w:rsidRDefault="00415A2D" w:rsidP="00415A2D">
      <w:pPr>
        <w:pStyle w:val="1"/>
        <w:spacing w:line="360" w:lineRule="auto"/>
        <w:ind w:left="-540"/>
        <w:rPr>
          <w:b/>
          <w:bCs/>
          <w:szCs w:val="28"/>
        </w:rPr>
      </w:pPr>
      <w:r>
        <w:rPr>
          <w:b/>
          <w:bCs/>
          <w:szCs w:val="28"/>
        </w:rPr>
        <w:t>Повестка дня:</w:t>
      </w:r>
    </w:p>
    <w:p w:rsidR="00415A2D" w:rsidRDefault="00415A2D" w:rsidP="00415A2D">
      <w:pPr>
        <w:spacing w:line="360" w:lineRule="auto"/>
        <w:rPr>
          <w:szCs w:val="20"/>
        </w:rPr>
      </w:pPr>
    </w:p>
    <w:p w:rsidR="00415A2D" w:rsidRDefault="00415A2D" w:rsidP="00415A2D">
      <w:pPr>
        <w:spacing w:line="360" w:lineRule="auto"/>
        <w:jc w:val="both"/>
      </w:pPr>
      <w:r>
        <w:t>«</w:t>
      </w:r>
      <w:r>
        <w:rPr>
          <w:sz w:val="28"/>
          <w:szCs w:val="28"/>
        </w:rPr>
        <w:t>О наделении работников администрации муниципального района полномочиями по составлению протоколов об административных правонарушениях, отнесенных к подведомственности административной комиссии».</w:t>
      </w:r>
    </w:p>
    <w:p w:rsidR="00415A2D" w:rsidRDefault="00415A2D" w:rsidP="00415A2D">
      <w:pPr>
        <w:spacing w:line="360" w:lineRule="auto"/>
        <w:ind w:left="-540"/>
        <w:jc w:val="both"/>
        <w:rPr>
          <w:sz w:val="28"/>
          <w:szCs w:val="28"/>
        </w:rPr>
      </w:pPr>
    </w:p>
    <w:p w:rsidR="00415A2D" w:rsidRDefault="00415A2D" w:rsidP="00415A2D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Повестка  принята единогласно (голосованием).</w:t>
      </w:r>
    </w:p>
    <w:p w:rsidR="00415A2D" w:rsidRDefault="00415A2D" w:rsidP="00415A2D">
      <w:pPr>
        <w:spacing w:line="360" w:lineRule="auto"/>
        <w:ind w:left="-540"/>
        <w:jc w:val="both"/>
        <w:rPr>
          <w:sz w:val="28"/>
          <w:szCs w:val="28"/>
        </w:rPr>
      </w:pPr>
    </w:p>
    <w:p w:rsidR="00415A2D" w:rsidRDefault="00415A2D" w:rsidP="00415A2D">
      <w:pPr>
        <w:spacing w:line="360" w:lineRule="auto"/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Слушали председателя административной комиссии А.В. Савченко:</w:t>
      </w:r>
    </w:p>
    <w:p w:rsidR="00415A2D" w:rsidRDefault="00415A2D" w:rsidP="00415A2D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законом Воронежской области от  29.12.2009 № 190-ОЗ "О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по созданию и организации деятельности административных комиссий" и на основании п. 2.1 ч. 2 ст. 8 Закона Воронежской области  от 31.12.2003 г. № 74-ОЗ «Об административных правонарушениях на территории Воронежской области», предлагаю наделить полномочиями  по составлению протоколов об административных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>, отнесенных к компетенции административной комиссии:</w:t>
      </w:r>
    </w:p>
    <w:p w:rsidR="00415A2D" w:rsidRPr="00415A2D" w:rsidRDefault="00415A2D" w:rsidP="00415A2D">
      <w:pPr>
        <w:pStyle w:val="ConsNormal"/>
        <w:widowControl/>
        <w:spacing w:line="360" w:lineRule="auto"/>
        <w:ind w:righ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15A2D">
        <w:rPr>
          <w:rFonts w:ascii="Times New Roman" w:hAnsi="Times New Roman" w:cs="Times New Roman"/>
          <w:sz w:val="28"/>
          <w:szCs w:val="28"/>
        </w:rPr>
        <w:t xml:space="preserve"> Молоканова Дениса Петровича – главного специалиста отдела по развитию сельских территорий администрации Грибановского муниципального района;</w:t>
      </w:r>
    </w:p>
    <w:p w:rsidR="00415A2D" w:rsidRPr="00415A2D" w:rsidRDefault="00415A2D" w:rsidP="00415A2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15A2D">
        <w:rPr>
          <w:sz w:val="28"/>
          <w:szCs w:val="28"/>
        </w:rPr>
        <w:t>-  Крымову Ольгу Викторовну – начальника отдела экономического развития администрации Грибановского муниципального района;</w:t>
      </w:r>
    </w:p>
    <w:p w:rsidR="00415A2D" w:rsidRDefault="00415A2D" w:rsidP="00415A2D">
      <w:pPr>
        <w:pStyle w:val="ConsNormal"/>
        <w:widowControl/>
        <w:tabs>
          <w:tab w:val="left" w:pos="4215"/>
        </w:tabs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5A2D" w:rsidRDefault="00415A2D" w:rsidP="00415A2D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 секретаря комиссии Бобровских Л.А.: зачитала  статью 8 Закона Воронежской области № 74-ОЗ от 31.12.2003 г. «Об административных правонарушениях на территории Воронежской области» </w:t>
      </w:r>
    </w:p>
    <w:p w:rsidR="00415A2D" w:rsidRDefault="00415A2D" w:rsidP="00415A2D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Выслушали </w:t>
      </w:r>
      <w:r w:rsidR="00BD5988">
        <w:rPr>
          <w:rFonts w:ascii="Times New Roman" w:hAnsi="Times New Roman" w:cs="Times New Roman"/>
          <w:sz w:val="28"/>
          <w:szCs w:val="28"/>
        </w:rPr>
        <w:t xml:space="preserve">членов комиссии, которые пришли к единогласному мнению о том, </w:t>
      </w:r>
      <w:r w:rsidR="00BD5988">
        <w:rPr>
          <w:rFonts w:ascii="Times New Roman" w:hAnsi="Times New Roman" w:cs="Times New Roman"/>
          <w:sz w:val="28"/>
          <w:szCs w:val="28"/>
        </w:rPr>
        <w:t xml:space="preserve">что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Молоканова Д.П. и Крымову О.В. необходимо  наделить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полномочиями по составлению протоколов об административных правонарушениях. </w:t>
      </w:r>
    </w:p>
    <w:p w:rsidR="00415A2D" w:rsidRDefault="00415A2D" w:rsidP="00415A2D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5A2D" w:rsidRDefault="00415A2D" w:rsidP="00415A2D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5A2D" w:rsidRDefault="00415A2D" w:rsidP="00415A2D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ставится на голосование.</w:t>
      </w:r>
    </w:p>
    <w:p w:rsidR="00415A2D" w:rsidRDefault="00415A2D" w:rsidP="00415A2D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5A2D" w:rsidRDefault="00415A2D" w:rsidP="00415A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наделении членов административной комиссии   Грибановского муниципального района Воронежской области полномочиями по составлению протоколов об административных правонарушениях, отнесенных к подведомственности административной комиссии, принято единогласно. </w:t>
      </w:r>
    </w:p>
    <w:p w:rsidR="00415A2D" w:rsidRDefault="00415A2D" w:rsidP="00415A2D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5A2D" w:rsidRDefault="00415A2D" w:rsidP="00415A2D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</w:p>
    <w:p w:rsidR="00415A2D" w:rsidRDefault="00415A2D" w:rsidP="00415A2D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решение подлежит опубликованию в муниципальном средстве массовой информации «Грибановский муниципальный Вестник»  и разместить на официальном сайте администрации Грибановского муниципального района.</w:t>
      </w:r>
    </w:p>
    <w:p w:rsidR="00415A2D" w:rsidRDefault="00415A2D" w:rsidP="00415A2D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 исполнения настоящего решения  оставляю за собой.</w:t>
      </w:r>
    </w:p>
    <w:p w:rsidR="00415A2D" w:rsidRDefault="00415A2D" w:rsidP="00415A2D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5A2D" w:rsidRDefault="00415A2D" w:rsidP="00415A2D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                                                               А.В. Савченко</w:t>
      </w:r>
    </w:p>
    <w:p w:rsidR="00415A2D" w:rsidRDefault="00415A2D" w:rsidP="00415A2D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5A2D" w:rsidRDefault="00415A2D" w:rsidP="00415A2D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Л.А. Бобровских </w:t>
      </w:r>
    </w:p>
    <w:p w:rsidR="005F2D73" w:rsidRDefault="005F2D73"/>
    <w:sectPr w:rsidR="005F2D73" w:rsidSect="00415A2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ED"/>
    <w:rsid w:val="002276AF"/>
    <w:rsid w:val="00415A2D"/>
    <w:rsid w:val="005F2D73"/>
    <w:rsid w:val="00A759ED"/>
    <w:rsid w:val="00BA5AEB"/>
    <w:rsid w:val="00BD5988"/>
    <w:rsid w:val="00F4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5A2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415A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15A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15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15A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15A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15A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5A2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415A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15A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15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15A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15A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15A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7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2024-09-05T11:05:00Z</cp:lastPrinted>
  <dcterms:created xsi:type="dcterms:W3CDTF">2024-09-05T11:08:00Z</dcterms:created>
  <dcterms:modified xsi:type="dcterms:W3CDTF">2024-09-05T11:38:00Z</dcterms:modified>
</cp:coreProperties>
</file>