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450" w:rsidRPr="000D0481" w:rsidRDefault="00131450" w:rsidP="002E5634">
      <w:pPr>
        <w:pStyle w:val="ConsPlusNormal"/>
        <w:jc w:val="center"/>
        <w:rPr>
          <w:rFonts w:ascii="Times New Roman" w:hAnsi="Times New Roman" w:cs="Times New Roman"/>
          <w:sz w:val="24"/>
          <w:szCs w:val="24"/>
          <w:lang w:val="en-US"/>
        </w:rPr>
      </w:pPr>
      <w:bookmarkStart w:id="0" w:name="P277"/>
      <w:bookmarkEnd w:id="0"/>
    </w:p>
    <w:p w:rsidR="002E5634" w:rsidRPr="000D0481" w:rsidRDefault="002E5634" w:rsidP="002E5634">
      <w:pPr>
        <w:pStyle w:val="ConsPlusNormal"/>
        <w:jc w:val="center"/>
        <w:rPr>
          <w:rFonts w:ascii="Times New Roman" w:hAnsi="Times New Roman" w:cs="Times New Roman"/>
          <w:sz w:val="24"/>
          <w:szCs w:val="24"/>
        </w:rPr>
      </w:pPr>
      <w:r w:rsidRPr="000D0481">
        <w:rPr>
          <w:rFonts w:ascii="Times New Roman" w:hAnsi="Times New Roman" w:cs="Times New Roman"/>
          <w:sz w:val="24"/>
          <w:szCs w:val="24"/>
        </w:rPr>
        <w:t xml:space="preserve">СОГЛАШЕНИЕ (ДОГОВОР) </w:t>
      </w:r>
    </w:p>
    <w:p w:rsidR="000D0481" w:rsidRDefault="002E5634" w:rsidP="002E5634">
      <w:pPr>
        <w:pStyle w:val="ConsPlusNormal"/>
        <w:jc w:val="center"/>
        <w:rPr>
          <w:rFonts w:ascii="Times New Roman" w:hAnsi="Times New Roman" w:cs="Times New Roman"/>
          <w:sz w:val="24"/>
          <w:szCs w:val="24"/>
        </w:rPr>
      </w:pPr>
      <w:r w:rsidRPr="000D0481">
        <w:rPr>
          <w:rFonts w:ascii="Times New Roman" w:hAnsi="Times New Roman" w:cs="Times New Roman"/>
          <w:sz w:val="24"/>
          <w:szCs w:val="24"/>
        </w:rPr>
        <w:t>о предоставлении из бюджета Воронежской области субсиди</w:t>
      </w:r>
      <w:r w:rsidR="003C63CC" w:rsidRPr="000D0481">
        <w:rPr>
          <w:rFonts w:ascii="Times New Roman" w:hAnsi="Times New Roman" w:cs="Times New Roman"/>
          <w:sz w:val="24"/>
          <w:szCs w:val="24"/>
        </w:rPr>
        <w:t xml:space="preserve">й, </w:t>
      </w:r>
    </w:p>
    <w:p w:rsidR="000D0481" w:rsidRDefault="003C63CC" w:rsidP="002E5634">
      <w:pPr>
        <w:pStyle w:val="ConsPlusNormal"/>
        <w:jc w:val="center"/>
        <w:rPr>
          <w:rFonts w:ascii="Times New Roman" w:hAnsi="Times New Roman" w:cs="Times New Roman"/>
          <w:sz w:val="24"/>
          <w:szCs w:val="24"/>
        </w:rPr>
      </w:pPr>
      <w:r w:rsidRPr="000D0481">
        <w:rPr>
          <w:rFonts w:ascii="Times New Roman" w:hAnsi="Times New Roman" w:cs="Times New Roman"/>
          <w:sz w:val="24"/>
          <w:szCs w:val="24"/>
        </w:rPr>
        <w:t>в том числе грантов</w:t>
      </w:r>
      <w:r w:rsidR="00697683" w:rsidRPr="000D0481">
        <w:rPr>
          <w:rFonts w:ascii="Times New Roman" w:hAnsi="Times New Roman" w:cs="Times New Roman"/>
          <w:sz w:val="24"/>
          <w:szCs w:val="24"/>
        </w:rPr>
        <w:t xml:space="preserve"> в форме субсидий,</w:t>
      </w:r>
      <w:r w:rsidR="002E5634" w:rsidRPr="000D0481">
        <w:rPr>
          <w:rFonts w:ascii="Times New Roman" w:hAnsi="Times New Roman" w:cs="Times New Roman"/>
          <w:sz w:val="24"/>
          <w:szCs w:val="24"/>
        </w:rPr>
        <w:t xml:space="preserve"> юридическ</w:t>
      </w:r>
      <w:r w:rsidR="000D0481" w:rsidRPr="000D0481">
        <w:rPr>
          <w:rFonts w:ascii="Times New Roman" w:hAnsi="Times New Roman" w:cs="Times New Roman"/>
          <w:sz w:val="24"/>
          <w:szCs w:val="24"/>
        </w:rPr>
        <w:t>им</w:t>
      </w:r>
      <w:r w:rsidR="002E5634" w:rsidRPr="000D0481">
        <w:rPr>
          <w:rFonts w:ascii="Times New Roman" w:hAnsi="Times New Roman" w:cs="Times New Roman"/>
          <w:sz w:val="24"/>
          <w:szCs w:val="24"/>
        </w:rPr>
        <w:t xml:space="preserve"> лиц</w:t>
      </w:r>
      <w:r w:rsidR="000D0481" w:rsidRPr="000D0481">
        <w:rPr>
          <w:rFonts w:ascii="Times New Roman" w:hAnsi="Times New Roman" w:cs="Times New Roman"/>
          <w:sz w:val="24"/>
          <w:szCs w:val="24"/>
        </w:rPr>
        <w:t>ам,</w:t>
      </w:r>
      <w:r w:rsidR="000D0481">
        <w:rPr>
          <w:rFonts w:ascii="Times New Roman" w:hAnsi="Times New Roman" w:cs="Times New Roman"/>
          <w:sz w:val="24"/>
          <w:szCs w:val="24"/>
        </w:rPr>
        <w:t xml:space="preserve"> </w:t>
      </w:r>
    </w:p>
    <w:p w:rsidR="002E5634" w:rsidRPr="003F2274" w:rsidRDefault="000D0481" w:rsidP="002E5634">
      <w:pPr>
        <w:pStyle w:val="ConsPlusNormal"/>
        <w:jc w:val="center"/>
        <w:rPr>
          <w:rFonts w:ascii="Times New Roman" w:hAnsi="Times New Roman" w:cs="Times New Roman"/>
          <w:sz w:val="24"/>
          <w:szCs w:val="24"/>
        </w:rPr>
      </w:pPr>
      <w:r w:rsidRPr="000D0481">
        <w:rPr>
          <w:rFonts w:ascii="Times New Roman" w:hAnsi="Times New Roman" w:cs="Times New Roman"/>
          <w:sz w:val="24"/>
          <w:szCs w:val="24"/>
        </w:rPr>
        <w:t xml:space="preserve"> индивидуальны</w:t>
      </w:r>
      <w:r w:rsidR="002E5634" w:rsidRPr="000D0481">
        <w:rPr>
          <w:rFonts w:ascii="Times New Roman" w:hAnsi="Times New Roman" w:cs="Times New Roman"/>
          <w:sz w:val="24"/>
          <w:szCs w:val="24"/>
        </w:rPr>
        <w:t>м предпринимател</w:t>
      </w:r>
      <w:r w:rsidRPr="000D0481">
        <w:rPr>
          <w:rFonts w:ascii="Times New Roman" w:hAnsi="Times New Roman" w:cs="Times New Roman"/>
          <w:sz w:val="24"/>
          <w:szCs w:val="24"/>
        </w:rPr>
        <w:t>ям</w:t>
      </w:r>
      <w:r w:rsidR="002E5634" w:rsidRPr="000D0481">
        <w:rPr>
          <w:rFonts w:ascii="Times New Roman" w:hAnsi="Times New Roman" w:cs="Times New Roman"/>
          <w:sz w:val="24"/>
          <w:szCs w:val="24"/>
        </w:rPr>
        <w:t xml:space="preserve">, </w:t>
      </w:r>
      <w:r w:rsidRPr="000D0481">
        <w:rPr>
          <w:rFonts w:ascii="Times New Roman" w:hAnsi="Times New Roman" w:cs="Times New Roman"/>
          <w:sz w:val="24"/>
          <w:szCs w:val="24"/>
        </w:rPr>
        <w:t xml:space="preserve">а также </w:t>
      </w:r>
      <w:r w:rsidR="002E5634" w:rsidRPr="000D0481">
        <w:rPr>
          <w:rFonts w:ascii="Times New Roman" w:hAnsi="Times New Roman" w:cs="Times New Roman"/>
          <w:sz w:val="24"/>
          <w:szCs w:val="24"/>
        </w:rPr>
        <w:t>физическ</w:t>
      </w:r>
      <w:r w:rsidRPr="000D0481">
        <w:rPr>
          <w:rFonts w:ascii="Times New Roman" w:hAnsi="Times New Roman" w:cs="Times New Roman"/>
          <w:sz w:val="24"/>
          <w:szCs w:val="24"/>
        </w:rPr>
        <w:t>им лицам</w:t>
      </w:r>
      <w:r w:rsidR="002E5634" w:rsidRPr="003F2274">
        <w:rPr>
          <w:rFonts w:ascii="Times New Roman" w:hAnsi="Times New Roman" w:cs="Times New Roman"/>
          <w:sz w:val="24"/>
          <w:szCs w:val="24"/>
        </w:rPr>
        <w:t xml:space="preserve"> </w:t>
      </w:r>
    </w:p>
    <w:p w:rsidR="002E5634" w:rsidRPr="003F2274" w:rsidRDefault="002E5634" w:rsidP="002E5634">
      <w:pPr>
        <w:pStyle w:val="ConsPlusNormal"/>
        <w:jc w:val="center"/>
        <w:rPr>
          <w:rFonts w:ascii="Times New Roman" w:hAnsi="Times New Roman" w:cs="Times New Roman"/>
          <w:sz w:val="24"/>
          <w:szCs w:val="24"/>
        </w:rPr>
      </w:pPr>
    </w:p>
    <w:tbl>
      <w:tblPr>
        <w:tblW w:w="9357" w:type="dxa"/>
        <w:tblLayout w:type="fixed"/>
        <w:tblCellMar>
          <w:top w:w="102" w:type="dxa"/>
          <w:left w:w="62" w:type="dxa"/>
          <w:bottom w:w="102" w:type="dxa"/>
          <w:right w:w="62" w:type="dxa"/>
        </w:tblCellMar>
        <w:tblLook w:val="04A0" w:firstRow="1" w:lastRow="0" w:firstColumn="1" w:lastColumn="0" w:noHBand="0" w:noVBand="1"/>
      </w:tblPr>
      <w:tblGrid>
        <w:gridCol w:w="4031"/>
        <w:gridCol w:w="1498"/>
        <w:gridCol w:w="3828"/>
      </w:tblGrid>
      <w:tr w:rsidR="00697683" w:rsidRPr="003F2274" w:rsidTr="005F69E2">
        <w:tc>
          <w:tcPr>
            <w:tcW w:w="9357" w:type="dxa"/>
            <w:gridSpan w:val="3"/>
          </w:tcPr>
          <w:p w:rsidR="00697683" w:rsidRDefault="00697683" w:rsidP="00DB2AC7">
            <w:pPr>
              <w:pStyle w:val="ConsPlusNonformat"/>
              <w:jc w:val="center"/>
              <w:rPr>
                <w:rFonts w:ascii="Times New Roman" w:hAnsi="Times New Roman" w:cs="Times New Roman"/>
                <w:sz w:val="24"/>
                <w:szCs w:val="24"/>
              </w:rPr>
            </w:pPr>
            <w:r w:rsidRPr="003F2274">
              <w:rPr>
                <w:rFonts w:ascii="Times New Roman" w:hAnsi="Times New Roman" w:cs="Times New Roman"/>
                <w:sz w:val="24"/>
                <w:szCs w:val="24"/>
              </w:rPr>
              <w:t>г. Воронеж</w:t>
            </w:r>
          </w:p>
          <w:p w:rsidR="00697683" w:rsidRPr="003F2274" w:rsidRDefault="00697683" w:rsidP="00DB2AC7">
            <w:pPr>
              <w:pStyle w:val="ConsPlusNonformat"/>
              <w:jc w:val="center"/>
              <w:rPr>
                <w:rFonts w:ascii="Times New Roman" w:hAnsi="Times New Roman" w:cs="Times New Roman"/>
              </w:rPr>
            </w:pPr>
          </w:p>
        </w:tc>
      </w:tr>
      <w:tr w:rsidR="00697683" w:rsidRPr="003F2274" w:rsidTr="005F69E2">
        <w:tc>
          <w:tcPr>
            <w:tcW w:w="4031" w:type="dxa"/>
          </w:tcPr>
          <w:p w:rsidR="00697683" w:rsidRPr="003F2274" w:rsidRDefault="00697683" w:rsidP="00697683">
            <w:pPr>
              <w:pStyle w:val="ConsPlusNonformat"/>
              <w:rPr>
                <w:rFonts w:ascii="Times New Roman" w:hAnsi="Times New Roman" w:cs="Times New Roman"/>
                <w:sz w:val="24"/>
              </w:rPr>
            </w:pPr>
            <w:r>
              <w:rPr>
                <w:rFonts w:ascii="Times New Roman" w:hAnsi="Times New Roman" w:cs="Times New Roman"/>
                <w:sz w:val="24"/>
              </w:rPr>
              <w:t>«___»</w:t>
            </w:r>
            <w:r w:rsidRPr="003F2274">
              <w:rPr>
                <w:rFonts w:ascii="Times New Roman" w:hAnsi="Times New Roman" w:cs="Times New Roman"/>
                <w:sz w:val="24"/>
              </w:rPr>
              <w:t xml:space="preserve"> _______________ _______ г.</w:t>
            </w:r>
          </w:p>
          <w:p w:rsidR="00697683" w:rsidRPr="003F2274" w:rsidRDefault="00697683" w:rsidP="00697683">
            <w:pPr>
              <w:pStyle w:val="ConsPlusNonformat"/>
              <w:rPr>
                <w:rFonts w:ascii="Times New Roman" w:hAnsi="Times New Roman" w:cs="Times New Roman"/>
                <w:sz w:val="24"/>
                <w:szCs w:val="24"/>
              </w:rPr>
            </w:pPr>
            <w:r w:rsidRPr="00351179">
              <w:rPr>
                <w:rFonts w:ascii="Times New Roman" w:hAnsi="Times New Roman" w:cs="Times New Roman"/>
              </w:rPr>
              <w:t>(дата заключения соглашения (договора)</w:t>
            </w:r>
          </w:p>
        </w:tc>
        <w:tc>
          <w:tcPr>
            <w:tcW w:w="1498" w:type="dxa"/>
          </w:tcPr>
          <w:p w:rsidR="00697683" w:rsidRPr="003F2274" w:rsidRDefault="00697683" w:rsidP="001D4EE8">
            <w:pPr>
              <w:pStyle w:val="ConsPlusNonformat"/>
              <w:jc w:val="both"/>
              <w:rPr>
                <w:rFonts w:ascii="Times New Roman" w:hAnsi="Times New Roman" w:cs="Times New Roman"/>
              </w:rPr>
            </w:pPr>
          </w:p>
        </w:tc>
        <w:tc>
          <w:tcPr>
            <w:tcW w:w="3828" w:type="dxa"/>
          </w:tcPr>
          <w:p w:rsidR="00697683" w:rsidRPr="00697683" w:rsidRDefault="00697683" w:rsidP="00697683">
            <w:pPr>
              <w:pStyle w:val="ConsPlusNonformat"/>
              <w:jc w:val="right"/>
              <w:rPr>
                <w:rFonts w:ascii="Times New Roman" w:hAnsi="Times New Roman" w:cs="Times New Roman"/>
              </w:rPr>
            </w:pPr>
            <w:r w:rsidRPr="00697683">
              <w:rPr>
                <w:rFonts w:ascii="Times New Roman" w:hAnsi="Times New Roman" w:cs="Times New Roman"/>
              </w:rPr>
              <w:t xml:space="preserve">№ </w:t>
            </w:r>
            <w:r>
              <w:rPr>
                <w:rFonts w:ascii="Times New Roman" w:hAnsi="Times New Roman" w:cs="Times New Roman"/>
              </w:rPr>
              <w:t>______________</w:t>
            </w:r>
            <w:r w:rsidRPr="00697683">
              <w:rPr>
                <w:rFonts w:ascii="Times New Roman" w:hAnsi="Times New Roman" w:cs="Times New Roman"/>
              </w:rPr>
              <w:t>__________</w:t>
            </w:r>
          </w:p>
          <w:p w:rsidR="00697683" w:rsidRPr="00697683" w:rsidRDefault="00697683" w:rsidP="00697683">
            <w:pPr>
              <w:pStyle w:val="ConsPlusNonformat"/>
              <w:jc w:val="right"/>
              <w:rPr>
                <w:rFonts w:ascii="Times New Roman" w:hAnsi="Times New Roman" w:cs="Times New Roman"/>
              </w:rPr>
            </w:pPr>
            <w:r w:rsidRPr="00697683">
              <w:rPr>
                <w:rFonts w:ascii="Times New Roman" w:hAnsi="Times New Roman" w:cs="Times New Roman"/>
              </w:rPr>
              <w:t>(номер соглашения (договора)</w:t>
            </w:r>
          </w:p>
        </w:tc>
      </w:tr>
    </w:tbl>
    <w:p w:rsidR="009A0E58" w:rsidRDefault="009A0E58" w:rsidP="00AA00BD">
      <w:pPr>
        <w:pStyle w:val="ConsPlusNonformat"/>
        <w:pBdr>
          <w:bottom w:val="single" w:sz="4" w:space="1" w:color="auto"/>
        </w:pBdr>
        <w:ind w:firstLine="709"/>
        <w:jc w:val="both"/>
        <w:rPr>
          <w:rFonts w:ascii="Times New Roman" w:hAnsi="Times New Roman" w:cs="Times New Roman"/>
          <w:sz w:val="24"/>
        </w:rPr>
      </w:pPr>
    </w:p>
    <w:p w:rsidR="00AA00BD" w:rsidRPr="00351179" w:rsidRDefault="006F4FC0" w:rsidP="00AA00BD">
      <w:pPr>
        <w:pStyle w:val="ConsPlusNonformat"/>
        <w:pBdr>
          <w:bottom w:val="single" w:sz="4" w:space="1" w:color="auto"/>
        </w:pBdr>
        <w:ind w:firstLine="709"/>
        <w:jc w:val="both"/>
        <w:rPr>
          <w:rFonts w:ascii="Times New Roman" w:hAnsi="Times New Roman" w:cs="Times New Roman"/>
          <w:sz w:val="24"/>
        </w:rPr>
      </w:pPr>
      <w:r w:rsidRPr="006F4FC0">
        <w:rPr>
          <w:rFonts w:ascii="Times New Roman" w:hAnsi="Times New Roman" w:cs="Times New Roman"/>
          <w:sz w:val="24"/>
        </w:rPr>
        <w:t>Министерство сельского хозяйства Воронежской области, которому как получателю средств доведены лимиты бюджетных обязательств на предоставление субсидии, именуемый в дальнейшем «Главный распорядитель бюджетных средств», в лице заместителя министра сельского хозяйства Воронежской области – начальника отдела развития растениеводства Харьковского Александра Анатольевича, действующего на основании Доверенности от 20.10.2023 г № 60-01-25/3345,</w:t>
      </w:r>
      <w:r w:rsidR="00AA00BD" w:rsidRPr="00960226">
        <w:rPr>
          <w:rFonts w:ascii="Times New Roman" w:hAnsi="Times New Roman" w:cs="Times New Roman"/>
          <w:sz w:val="24"/>
          <w:highlight w:val="green"/>
        </w:rPr>
        <w:t>и _______________________________________________________</w:t>
      </w:r>
      <w:r w:rsidR="003179FB">
        <w:rPr>
          <w:rFonts w:ascii="Times New Roman" w:hAnsi="Times New Roman" w:cs="Times New Roman"/>
          <w:sz w:val="24"/>
          <w:highlight w:val="green"/>
        </w:rPr>
        <w:t>__________</w:t>
      </w:r>
      <w:r w:rsidR="00007D5D">
        <w:rPr>
          <w:rFonts w:ascii="Times New Roman" w:hAnsi="Times New Roman" w:cs="Times New Roman"/>
          <w:sz w:val="24"/>
          <w:highlight w:val="green"/>
        </w:rPr>
        <w:t>___</w:t>
      </w:r>
      <w:r w:rsidR="00AA00BD" w:rsidRPr="00960226">
        <w:rPr>
          <w:rFonts w:ascii="Times New Roman" w:hAnsi="Times New Roman" w:cs="Times New Roman"/>
          <w:sz w:val="24"/>
          <w:highlight w:val="green"/>
        </w:rPr>
        <w:t>____________</w:t>
      </w:r>
    </w:p>
    <w:p w:rsidR="00AA00BD" w:rsidRPr="00960226" w:rsidRDefault="00AA00BD" w:rsidP="00AA00BD">
      <w:pPr>
        <w:pStyle w:val="ConsPlusNonformat"/>
        <w:pBdr>
          <w:bottom w:val="single" w:sz="4" w:space="1" w:color="auto"/>
        </w:pBdr>
        <w:ind w:firstLine="709"/>
        <w:jc w:val="both"/>
        <w:rPr>
          <w:rFonts w:ascii="Times New Roman" w:hAnsi="Times New Roman" w:cs="Times New Roman"/>
          <w:sz w:val="24"/>
          <w:highlight w:val="green"/>
        </w:rPr>
      </w:pPr>
    </w:p>
    <w:p w:rsidR="00AA00BD" w:rsidRPr="00351179" w:rsidRDefault="00AA00BD" w:rsidP="009B1720">
      <w:pPr>
        <w:pStyle w:val="ConsPlusNonformat"/>
        <w:jc w:val="center"/>
        <w:rPr>
          <w:rFonts w:ascii="Times New Roman" w:hAnsi="Times New Roman" w:cs="Times New Roman"/>
          <w:szCs w:val="16"/>
        </w:rPr>
      </w:pPr>
      <w:r w:rsidRPr="00351179">
        <w:rPr>
          <w:rFonts w:ascii="Times New Roman" w:hAnsi="Times New Roman" w:cs="Times New Roman"/>
          <w:szCs w:val="16"/>
        </w:rPr>
        <w:t xml:space="preserve">(наименование юридического лица, фамилия, имя, отчество (при наличии) индивидуального предпринимателя или физического лица </w:t>
      </w:r>
      <w:r w:rsidR="003179FB">
        <w:rPr>
          <w:rFonts w:ascii="Times New Roman" w:hAnsi="Times New Roman" w:cs="Times New Roman"/>
          <w:szCs w:val="16"/>
        </w:rPr>
        <w:t>–</w:t>
      </w:r>
      <w:r w:rsidRPr="00351179">
        <w:rPr>
          <w:rFonts w:ascii="Times New Roman" w:hAnsi="Times New Roman" w:cs="Times New Roman"/>
          <w:szCs w:val="16"/>
        </w:rPr>
        <w:t xml:space="preserve"> </w:t>
      </w:r>
      <w:r w:rsidR="003179FB">
        <w:rPr>
          <w:rFonts w:ascii="Times New Roman" w:hAnsi="Times New Roman" w:cs="Times New Roman"/>
          <w:szCs w:val="16"/>
        </w:rPr>
        <w:t>получателя субсидии</w:t>
      </w:r>
      <w:r w:rsidRPr="00351179">
        <w:rPr>
          <w:rFonts w:ascii="Times New Roman" w:hAnsi="Times New Roman" w:cs="Times New Roman"/>
          <w:szCs w:val="16"/>
        </w:rPr>
        <w:t>)</w:t>
      </w:r>
    </w:p>
    <w:p w:rsidR="00AA00BD" w:rsidRPr="00960226" w:rsidRDefault="00AA00BD" w:rsidP="00AA00BD">
      <w:pPr>
        <w:pStyle w:val="ConsPlusNonformat"/>
        <w:jc w:val="both"/>
        <w:rPr>
          <w:rFonts w:ascii="Times New Roman" w:hAnsi="Times New Roman" w:cs="Times New Roman"/>
          <w:sz w:val="24"/>
          <w:szCs w:val="24"/>
          <w:highlight w:val="green"/>
        </w:rPr>
      </w:pPr>
      <w:r w:rsidRPr="00351179">
        <w:rPr>
          <w:rFonts w:ascii="Times New Roman" w:hAnsi="Times New Roman" w:cs="Times New Roman"/>
          <w:sz w:val="24"/>
          <w:szCs w:val="24"/>
        </w:rPr>
        <w:t>именуемый в дальнейшем</w:t>
      </w:r>
      <w:r>
        <w:rPr>
          <w:rFonts w:ascii="Times New Roman" w:hAnsi="Times New Roman" w:cs="Times New Roman"/>
          <w:sz w:val="24"/>
          <w:szCs w:val="24"/>
        </w:rPr>
        <w:t xml:space="preserve"> «</w:t>
      </w:r>
      <w:r w:rsidRPr="00351179">
        <w:rPr>
          <w:rFonts w:ascii="Times New Roman" w:hAnsi="Times New Roman" w:cs="Times New Roman"/>
          <w:sz w:val="24"/>
          <w:szCs w:val="24"/>
        </w:rPr>
        <w:t>Получатель</w:t>
      </w:r>
      <w:r>
        <w:rPr>
          <w:rFonts w:ascii="Times New Roman" w:hAnsi="Times New Roman" w:cs="Times New Roman"/>
          <w:sz w:val="24"/>
          <w:szCs w:val="24"/>
        </w:rPr>
        <w:t>»</w:t>
      </w:r>
      <w:r w:rsidRPr="00351179">
        <w:rPr>
          <w:rFonts w:ascii="Times New Roman" w:hAnsi="Times New Roman" w:cs="Times New Roman"/>
          <w:sz w:val="24"/>
          <w:szCs w:val="24"/>
        </w:rPr>
        <w:t xml:space="preserve">, в </w:t>
      </w:r>
      <w:r w:rsidRPr="00960226">
        <w:rPr>
          <w:rFonts w:ascii="Times New Roman" w:hAnsi="Times New Roman" w:cs="Times New Roman"/>
          <w:sz w:val="24"/>
          <w:szCs w:val="24"/>
          <w:highlight w:val="green"/>
        </w:rPr>
        <w:t xml:space="preserve">лице ________________________________              </w:t>
      </w:r>
    </w:p>
    <w:p w:rsidR="00AA00BD" w:rsidRPr="00351179" w:rsidRDefault="00AA00BD" w:rsidP="00AA00BD">
      <w:pPr>
        <w:pStyle w:val="ConsPlusNonformat"/>
        <w:jc w:val="both"/>
        <w:rPr>
          <w:rFonts w:ascii="Times New Roman" w:hAnsi="Times New Roman" w:cs="Times New Roman"/>
          <w:sz w:val="24"/>
          <w:szCs w:val="24"/>
        </w:rPr>
      </w:pPr>
      <w:r w:rsidRPr="00960226">
        <w:rPr>
          <w:rFonts w:ascii="Times New Roman" w:hAnsi="Times New Roman" w:cs="Times New Roman"/>
          <w:sz w:val="24"/>
          <w:szCs w:val="24"/>
          <w:highlight w:val="green"/>
        </w:rPr>
        <w:t>_____________________________________________________________________________</w:t>
      </w:r>
    </w:p>
    <w:p w:rsidR="00AA00BD" w:rsidRPr="00351179" w:rsidRDefault="00AA00BD" w:rsidP="009B1720">
      <w:pPr>
        <w:pStyle w:val="ConsPlusNonformat"/>
        <w:jc w:val="center"/>
        <w:rPr>
          <w:rFonts w:ascii="Times New Roman" w:hAnsi="Times New Roman" w:cs="Times New Roman"/>
          <w:szCs w:val="16"/>
        </w:rPr>
      </w:pPr>
      <w:r w:rsidRPr="00351179">
        <w:rPr>
          <w:rFonts w:ascii="Times New Roman" w:hAnsi="Times New Roman" w:cs="Times New Roman"/>
          <w:szCs w:val="16"/>
        </w:rPr>
        <w:t>(наименование должности, а также фамилия, имя, отчество (при наличии) лица, представляющего Получателя, или уполномоченного им лица, фамилия, имя, отчество (при наличии) индивидуального предпринимателя или физического лица)</w:t>
      </w:r>
    </w:p>
    <w:p w:rsidR="00AA00BD" w:rsidRPr="00351179" w:rsidRDefault="00AA00BD" w:rsidP="00AA00BD">
      <w:pPr>
        <w:pStyle w:val="ConsPlusNonformat"/>
        <w:jc w:val="both"/>
        <w:rPr>
          <w:rFonts w:ascii="Times New Roman" w:hAnsi="Times New Roman" w:cs="Times New Roman"/>
          <w:sz w:val="24"/>
          <w:szCs w:val="24"/>
        </w:rPr>
      </w:pPr>
      <w:r w:rsidRPr="00351179">
        <w:rPr>
          <w:rFonts w:ascii="Times New Roman" w:hAnsi="Times New Roman" w:cs="Times New Roman"/>
          <w:sz w:val="24"/>
          <w:szCs w:val="24"/>
        </w:rPr>
        <w:t xml:space="preserve">действующего на основании </w:t>
      </w:r>
      <w:r w:rsidRPr="00960226">
        <w:rPr>
          <w:rFonts w:ascii="Times New Roman" w:hAnsi="Times New Roman" w:cs="Times New Roman"/>
          <w:sz w:val="24"/>
          <w:szCs w:val="24"/>
          <w:highlight w:val="green"/>
        </w:rPr>
        <w:t>__________________________________________________</w:t>
      </w:r>
      <w:r w:rsidR="009B1720">
        <w:rPr>
          <w:rFonts w:ascii="Times New Roman" w:hAnsi="Times New Roman" w:cs="Times New Roman"/>
          <w:sz w:val="24"/>
          <w:szCs w:val="24"/>
          <w:highlight w:val="green"/>
        </w:rPr>
        <w:t>__</w:t>
      </w:r>
      <w:r w:rsidRPr="00960226">
        <w:rPr>
          <w:rFonts w:ascii="Times New Roman" w:hAnsi="Times New Roman" w:cs="Times New Roman"/>
          <w:sz w:val="24"/>
          <w:szCs w:val="24"/>
          <w:highlight w:val="green"/>
        </w:rPr>
        <w:t>_,</w:t>
      </w:r>
    </w:p>
    <w:p w:rsidR="00AA00BD" w:rsidRPr="00351179" w:rsidRDefault="00AA00BD" w:rsidP="009B1720">
      <w:pPr>
        <w:pStyle w:val="ConsPlusNonformat"/>
        <w:jc w:val="center"/>
        <w:rPr>
          <w:rFonts w:ascii="Times New Roman" w:hAnsi="Times New Roman" w:cs="Times New Roman"/>
          <w:szCs w:val="16"/>
        </w:rPr>
      </w:pPr>
      <w:r w:rsidRPr="00351179">
        <w:rPr>
          <w:rFonts w:ascii="Times New Roman" w:hAnsi="Times New Roman" w:cs="Times New Roman"/>
          <w:szCs w:val="16"/>
        </w:rPr>
        <w:t xml:space="preserve">(реквизиты </w:t>
      </w:r>
      <w:r w:rsidR="003179FB">
        <w:rPr>
          <w:rFonts w:ascii="Times New Roman" w:hAnsi="Times New Roman" w:cs="Times New Roman"/>
          <w:szCs w:val="16"/>
        </w:rPr>
        <w:t>устава юридического лица, свидетельства о государственной регистрации индивидуального предпринимателя, доверенности</w:t>
      </w:r>
      <w:r w:rsidRPr="00351179">
        <w:rPr>
          <w:rFonts w:ascii="Times New Roman" w:hAnsi="Times New Roman" w:cs="Times New Roman"/>
          <w:szCs w:val="16"/>
        </w:rPr>
        <w:t>)</w:t>
      </w:r>
    </w:p>
    <w:p w:rsidR="00AA00BD" w:rsidRPr="003C63CC" w:rsidRDefault="00AA00BD" w:rsidP="00AA00BD">
      <w:pPr>
        <w:autoSpaceDE w:val="0"/>
        <w:autoSpaceDN w:val="0"/>
        <w:adjustRightInd w:val="0"/>
        <w:spacing w:after="0" w:line="240" w:lineRule="auto"/>
        <w:jc w:val="both"/>
        <w:rPr>
          <w:rFonts w:ascii="Times New Roman" w:hAnsi="Times New Roman"/>
          <w:sz w:val="24"/>
          <w:lang w:eastAsia="ru-RU"/>
        </w:rPr>
      </w:pPr>
      <w:r w:rsidRPr="00351179">
        <w:rPr>
          <w:rFonts w:ascii="Times New Roman" w:hAnsi="Times New Roman"/>
          <w:sz w:val="24"/>
        </w:rPr>
        <w:t xml:space="preserve">далее </w:t>
      </w:r>
      <w:r w:rsidR="009B1720">
        <w:rPr>
          <w:rFonts w:ascii="Times New Roman" w:hAnsi="Times New Roman"/>
          <w:sz w:val="24"/>
        </w:rPr>
        <w:t xml:space="preserve">совместно </w:t>
      </w:r>
      <w:r w:rsidRPr="00351179">
        <w:rPr>
          <w:rFonts w:ascii="Times New Roman" w:hAnsi="Times New Roman"/>
          <w:sz w:val="24"/>
        </w:rPr>
        <w:t xml:space="preserve">именуемые </w:t>
      </w:r>
      <w:r>
        <w:rPr>
          <w:rFonts w:ascii="Times New Roman" w:hAnsi="Times New Roman"/>
          <w:sz w:val="24"/>
        </w:rPr>
        <w:t>«</w:t>
      </w:r>
      <w:r w:rsidRPr="00351179">
        <w:rPr>
          <w:rFonts w:ascii="Times New Roman" w:hAnsi="Times New Roman"/>
          <w:sz w:val="24"/>
        </w:rPr>
        <w:t>Стороны</w:t>
      </w:r>
      <w:r>
        <w:rPr>
          <w:rFonts w:ascii="Times New Roman" w:hAnsi="Times New Roman"/>
          <w:sz w:val="24"/>
        </w:rPr>
        <w:t>»</w:t>
      </w:r>
      <w:r w:rsidRPr="00351179">
        <w:rPr>
          <w:rFonts w:ascii="Times New Roman" w:hAnsi="Times New Roman"/>
          <w:sz w:val="24"/>
        </w:rPr>
        <w:t xml:space="preserve">, в соответствии с Бюджетным </w:t>
      </w:r>
      <w:hyperlink r:id="rId8" w:history="1">
        <w:r w:rsidRPr="00351179">
          <w:rPr>
            <w:rFonts w:ascii="Times New Roman" w:hAnsi="Times New Roman"/>
            <w:sz w:val="24"/>
          </w:rPr>
          <w:t>кодексом</w:t>
        </w:r>
      </w:hyperlink>
      <w:r w:rsidRPr="00351179">
        <w:rPr>
          <w:rFonts w:ascii="Times New Roman" w:hAnsi="Times New Roman"/>
          <w:sz w:val="24"/>
        </w:rPr>
        <w:t xml:space="preserve"> Российской Федерации</w:t>
      </w:r>
      <w:r w:rsidR="009B1720">
        <w:rPr>
          <w:rFonts w:ascii="Times New Roman" w:hAnsi="Times New Roman"/>
          <w:sz w:val="24"/>
        </w:rPr>
        <w:t xml:space="preserve"> (далее  БК РФ)</w:t>
      </w:r>
      <w:r w:rsidRPr="00351179">
        <w:rPr>
          <w:rFonts w:ascii="Times New Roman" w:hAnsi="Times New Roman"/>
          <w:sz w:val="24"/>
        </w:rPr>
        <w:t xml:space="preserve">, </w:t>
      </w:r>
      <w:r w:rsidR="009B1720">
        <w:rPr>
          <w:rFonts w:ascii="Times New Roman" w:hAnsi="Times New Roman"/>
          <w:sz w:val="24"/>
        </w:rPr>
        <w:t xml:space="preserve">Законом  Воронежской </w:t>
      </w:r>
      <w:r w:rsidR="00DD1B95">
        <w:rPr>
          <w:rFonts w:ascii="Times New Roman" w:hAnsi="Times New Roman"/>
          <w:sz w:val="24"/>
        </w:rPr>
        <w:t xml:space="preserve">области «Об областном </w:t>
      </w:r>
      <w:r w:rsidR="00DD1B95" w:rsidRPr="00FA2323">
        <w:rPr>
          <w:rFonts w:ascii="Times New Roman" w:hAnsi="Times New Roman"/>
          <w:sz w:val="24"/>
        </w:rPr>
        <w:t>бюджете на 20</w:t>
      </w:r>
      <w:r w:rsidR="00FA2323" w:rsidRPr="00FA2323">
        <w:rPr>
          <w:rFonts w:ascii="Times New Roman" w:hAnsi="Times New Roman"/>
          <w:sz w:val="24"/>
        </w:rPr>
        <w:t>2</w:t>
      </w:r>
      <w:r w:rsidR="000F50FD">
        <w:rPr>
          <w:rFonts w:ascii="Times New Roman" w:hAnsi="Times New Roman"/>
          <w:sz w:val="24"/>
        </w:rPr>
        <w:t>4</w:t>
      </w:r>
      <w:r w:rsidR="00FA2323" w:rsidRPr="00FA2323">
        <w:rPr>
          <w:rFonts w:ascii="Times New Roman" w:hAnsi="Times New Roman"/>
          <w:sz w:val="24"/>
        </w:rPr>
        <w:t xml:space="preserve"> г</w:t>
      </w:r>
      <w:r w:rsidR="00DD1B95" w:rsidRPr="00FA2323">
        <w:rPr>
          <w:rFonts w:ascii="Times New Roman" w:hAnsi="Times New Roman"/>
          <w:sz w:val="24"/>
        </w:rPr>
        <w:t>од и на плановый период 20</w:t>
      </w:r>
      <w:r w:rsidR="00FA2323" w:rsidRPr="00FA2323">
        <w:rPr>
          <w:rFonts w:ascii="Times New Roman" w:hAnsi="Times New Roman"/>
          <w:sz w:val="24"/>
        </w:rPr>
        <w:t>2</w:t>
      </w:r>
      <w:r w:rsidR="000F50FD">
        <w:rPr>
          <w:rFonts w:ascii="Times New Roman" w:hAnsi="Times New Roman"/>
          <w:sz w:val="24"/>
        </w:rPr>
        <w:t>5</w:t>
      </w:r>
      <w:r w:rsidR="00DD1B95" w:rsidRPr="00FA2323">
        <w:rPr>
          <w:rFonts w:ascii="Times New Roman" w:hAnsi="Times New Roman"/>
          <w:sz w:val="24"/>
        </w:rPr>
        <w:t xml:space="preserve"> и 20</w:t>
      </w:r>
      <w:r w:rsidR="00FA2323" w:rsidRPr="00FA2323">
        <w:rPr>
          <w:rFonts w:ascii="Times New Roman" w:hAnsi="Times New Roman"/>
          <w:sz w:val="24"/>
        </w:rPr>
        <w:t>2</w:t>
      </w:r>
      <w:r w:rsidR="000F50FD">
        <w:rPr>
          <w:rFonts w:ascii="Times New Roman" w:hAnsi="Times New Roman"/>
          <w:sz w:val="24"/>
        </w:rPr>
        <w:t>6</w:t>
      </w:r>
      <w:r w:rsidR="00DD1B95" w:rsidRPr="00FA2323">
        <w:rPr>
          <w:rFonts w:ascii="Times New Roman" w:hAnsi="Times New Roman"/>
          <w:sz w:val="24"/>
        </w:rPr>
        <w:t xml:space="preserve"> годов», </w:t>
      </w:r>
      <w:r w:rsidR="006F4FC0" w:rsidRPr="006F4FC0">
        <w:rPr>
          <w:rFonts w:ascii="Times New Roman" w:hAnsi="Times New Roman"/>
          <w:sz w:val="24"/>
        </w:rPr>
        <w:t>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приобретение техники и оборудования для агропромышленного комплекса, произведенных на территории Воронежской области, утвержденным постановлением Правительства Воронежской области от «19» августа 2021 г. № 484</w:t>
      </w:r>
      <w:r w:rsidRPr="00DD3943">
        <w:rPr>
          <w:rFonts w:ascii="Times New Roman" w:hAnsi="Times New Roman"/>
          <w:sz w:val="24"/>
          <w:lang w:eastAsia="ru-RU"/>
        </w:rPr>
        <w:t xml:space="preserve"> (далее - </w:t>
      </w:r>
      <w:r w:rsidRPr="0004019A">
        <w:rPr>
          <w:rFonts w:ascii="Times New Roman" w:hAnsi="Times New Roman"/>
          <w:sz w:val="24"/>
          <w:lang w:eastAsia="ru-RU"/>
        </w:rPr>
        <w:t>Порядок предоставления субсидии), заключили настоящее Соглашение о нижеследующем</w:t>
      </w:r>
      <w:r w:rsidR="00DD1B95">
        <w:rPr>
          <w:rFonts w:ascii="Times New Roman" w:hAnsi="Times New Roman"/>
          <w:sz w:val="24"/>
          <w:lang w:eastAsia="ru-RU"/>
        </w:rPr>
        <w:t>.</w:t>
      </w:r>
    </w:p>
    <w:p w:rsidR="002E5634" w:rsidRPr="00351179" w:rsidRDefault="002E5634" w:rsidP="002E5634">
      <w:pPr>
        <w:autoSpaceDE w:val="0"/>
        <w:autoSpaceDN w:val="0"/>
        <w:adjustRightInd w:val="0"/>
        <w:spacing w:after="0" w:line="240" w:lineRule="auto"/>
        <w:jc w:val="both"/>
        <w:rPr>
          <w:rFonts w:ascii="Times New Roman" w:hAnsi="Times New Roman"/>
          <w:sz w:val="24"/>
          <w:lang w:eastAsia="ru-RU"/>
        </w:rPr>
      </w:pPr>
    </w:p>
    <w:p w:rsidR="002E5634" w:rsidRPr="00351179" w:rsidRDefault="002E5634" w:rsidP="002E5634">
      <w:pPr>
        <w:autoSpaceDE w:val="0"/>
        <w:autoSpaceDN w:val="0"/>
        <w:adjustRightInd w:val="0"/>
        <w:spacing w:after="0" w:line="240" w:lineRule="auto"/>
        <w:jc w:val="center"/>
        <w:rPr>
          <w:rFonts w:ascii="Times New Roman" w:hAnsi="Times New Roman"/>
          <w:sz w:val="24"/>
          <w:lang w:eastAsia="ru-RU"/>
        </w:rPr>
      </w:pPr>
      <w:r w:rsidRPr="00351179">
        <w:rPr>
          <w:rFonts w:ascii="Times New Roman" w:hAnsi="Times New Roman"/>
          <w:sz w:val="24"/>
          <w:lang w:eastAsia="ru-RU"/>
        </w:rPr>
        <w:t>I. Предмет Соглашения</w:t>
      </w:r>
    </w:p>
    <w:p w:rsidR="004E3662" w:rsidRPr="00351179" w:rsidRDefault="004E3662" w:rsidP="002E5634">
      <w:pPr>
        <w:autoSpaceDE w:val="0"/>
        <w:autoSpaceDN w:val="0"/>
        <w:adjustRightInd w:val="0"/>
        <w:spacing w:after="0" w:line="240" w:lineRule="auto"/>
        <w:jc w:val="both"/>
        <w:rPr>
          <w:rFonts w:ascii="Times New Roman" w:hAnsi="Times New Roman"/>
          <w:sz w:val="24"/>
          <w:lang w:eastAsia="ru-RU"/>
        </w:rPr>
      </w:pPr>
    </w:p>
    <w:p w:rsidR="002E5634" w:rsidRPr="0086352B" w:rsidRDefault="0086352B" w:rsidP="0086352B">
      <w:pPr>
        <w:autoSpaceDE w:val="0"/>
        <w:autoSpaceDN w:val="0"/>
        <w:adjustRightInd w:val="0"/>
        <w:spacing w:after="0" w:line="240" w:lineRule="auto"/>
        <w:ind w:firstLine="567"/>
        <w:jc w:val="both"/>
        <w:rPr>
          <w:rFonts w:ascii="Times New Roman" w:hAnsi="Times New Roman"/>
          <w:sz w:val="24"/>
          <w:lang w:eastAsia="ru-RU"/>
        </w:rPr>
      </w:pPr>
      <w:r>
        <w:rPr>
          <w:rFonts w:ascii="Times New Roman" w:hAnsi="Times New Roman"/>
          <w:sz w:val="24"/>
          <w:lang w:eastAsia="ru-RU"/>
        </w:rPr>
        <w:t xml:space="preserve">1.1. </w:t>
      </w:r>
      <w:r w:rsidR="002E5634" w:rsidRPr="0086352B">
        <w:rPr>
          <w:rFonts w:ascii="Times New Roman" w:hAnsi="Times New Roman"/>
          <w:sz w:val="24"/>
          <w:lang w:eastAsia="ru-RU"/>
        </w:rPr>
        <w:t xml:space="preserve">Предметом настоящего Соглашения является предоставление </w:t>
      </w:r>
      <w:r w:rsidR="00FA2323" w:rsidRPr="0086352B">
        <w:rPr>
          <w:rFonts w:ascii="Times New Roman" w:hAnsi="Times New Roman"/>
          <w:sz w:val="24"/>
          <w:lang w:eastAsia="ru-RU"/>
        </w:rPr>
        <w:t xml:space="preserve">Получателю </w:t>
      </w:r>
      <w:r w:rsidR="002E5634" w:rsidRPr="0086352B">
        <w:rPr>
          <w:rFonts w:ascii="Times New Roman" w:hAnsi="Times New Roman"/>
          <w:sz w:val="24"/>
          <w:lang w:eastAsia="ru-RU"/>
        </w:rPr>
        <w:t xml:space="preserve">из бюджета Воронежской области </w:t>
      </w:r>
      <w:r w:rsidR="00345863" w:rsidRPr="0086352B">
        <w:rPr>
          <w:rFonts w:ascii="Times New Roman" w:hAnsi="Times New Roman"/>
          <w:sz w:val="24"/>
          <w:lang w:eastAsia="ru-RU"/>
        </w:rPr>
        <w:t>в 20</w:t>
      </w:r>
      <w:r w:rsidR="00A70BF8" w:rsidRPr="0086352B">
        <w:rPr>
          <w:rFonts w:ascii="Times New Roman" w:hAnsi="Times New Roman"/>
          <w:sz w:val="24"/>
          <w:lang w:eastAsia="ru-RU"/>
        </w:rPr>
        <w:t>2</w:t>
      </w:r>
      <w:r w:rsidR="00233C81">
        <w:rPr>
          <w:rFonts w:ascii="Times New Roman" w:hAnsi="Times New Roman"/>
          <w:sz w:val="24"/>
          <w:lang w:eastAsia="ru-RU"/>
        </w:rPr>
        <w:t>4</w:t>
      </w:r>
      <w:r w:rsidR="002E5634" w:rsidRPr="0086352B">
        <w:rPr>
          <w:rFonts w:ascii="Times New Roman" w:hAnsi="Times New Roman"/>
          <w:sz w:val="24"/>
          <w:lang w:eastAsia="ru-RU"/>
        </w:rPr>
        <w:t xml:space="preserve"> году</w:t>
      </w:r>
      <w:r w:rsidR="00345863" w:rsidRPr="0086352B">
        <w:rPr>
          <w:rFonts w:ascii="Times New Roman" w:hAnsi="Times New Roman"/>
          <w:sz w:val="24"/>
          <w:lang w:eastAsia="ru-RU"/>
        </w:rPr>
        <w:t xml:space="preserve"> </w:t>
      </w:r>
      <w:r w:rsidR="002E5634" w:rsidRPr="0086352B">
        <w:rPr>
          <w:rFonts w:ascii="Times New Roman" w:hAnsi="Times New Roman"/>
          <w:sz w:val="24"/>
          <w:lang w:eastAsia="ru-RU"/>
        </w:rPr>
        <w:t>субсидии</w:t>
      </w:r>
      <w:r w:rsidR="002411D1" w:rsidRPr="0086352B">
        <w:rPr>
          <w:rFonts w:ascii="Times New Roman" w:hAnsi="Times New Roman"/>
          <w:sz w:val="24"/>
          <w:lang w:eastAsia="ru-RU"/>
        </w:rPr>
        <w:t xml:space="preserve"> </w:t>
      </w:r>
      <w:r w:rsidR="006F4FC0" w:rsidRPr="006F4FC0">
        <w:rPr>
          <w:rFonts w:ascii="Times New Roman" w:hAnsi="Times New Roman"/>
          <w:sz w:val="24"/>
          <w:lang w:eastAsia="ru-RU"/>
        </w:rPr>
        <w:t>на возмещение части затрат на приобретение техники и оборудования для агропромышленного комплекса, произведенных на территории Воронежской области (далее – Субсидия) в целях</w:t>
      </w:r>
      <w:r w:rsidR="002E5634" w:rsidRPr="0086352B">
        <w:rPr>
          <w:rFonts w:ascii="Times New Roman" w:hAnsi="Times New Roman"/>
          <w:sz w:val="24"/>
          <w:lang w:eastAsia="ru-RU"/>
        </w:rPr>
        <w:t>:</w:t>
      </w:r>
    </w:p>
    <w:p w:rsidR="0086352B" w:rsidRDefault="0086352B" w:rsidP="00592136">
      <w:pPr>
        <w:pStyle w:val="af"/>
        <w:spacing w:before="0" w:beforeAutospacing="0" w:after="0" w:afterAutospacing="0" w:line="288" w:lineRule="atLeast"/>
        <w:ind w:firstLine="540"/>
        <w:jc w:val="both"/>
        <w:rPr>
          <w:rFonts w:eastAsia="Calibri"/>
        </w:rPr>
      </w:pPr>
      <w:r>
        <w:rPr>
          <w:rFonts w:eastAsia="Calibri"/>
        </w:rPr>
        <w:t xml:space="preserve">1.1.1. </w:t>
      </w:r>
      <w:r w:rsidRPr="00B36461">
        <w:rPr>
          <w:rFonts w:eastAsia="Calibri"/>
        </w:rPr>
        <w:t xml:space="preserve">достижения результатов в рамках реализации </w:t>
      </w:r>
      <w:r w:rsidR="00243367">
        <w:t xml:space="preserve">комплекса процессных мероприятий </w:t>
      </w:r>
      <w:r w:rsidR="00592136">
        <w:t>«</w:t>
      </w:r>
      <w:r w:rsidR="00243367">
        <w:t>Развитие и техническая модернизация отдельных подотраслей агропромышленног</w:t>
      </w:r>
      <w:r w:rsidR="00592136">
        <w:t>о комплекса Воронежской области»</w:t>
      </w:r>
      <w:r w:rsidR="00243367">
        <w:t xml:space="preserve"> государственной </w:t>
      </w:r>
      <w:hyperlink r:id="rId9" w:history="1">
        <w:r w:rsidR="00243367" w:rsidRPr="00592136">
          <w:rPr>
            <w:rStyle w:val="af0"/>
            <w:color w:val="000000" w:themeColor="text1"/>
            <w:u w:val="none"/>
          </w:rPr>
          <w:t>программы</w:t>
        </w:r>
      </w:hyperlink>
      <w:r w:rsidR="00243367" w:rsidRPr="00592136">
        <w:rPr>
          <w:color w:val="000000" w:themeColor="text1"/>
        </w:rPr>
        <w:t xml:space="preserve"> </w:t>
      </w:r>
      <w:r w:rsidR="00243367">
        <w:t xml:space="preserve">Воронежской области </w:t>
      </w:r>
      <w:r w:rsidR="00592136">
        <w:t>«</w:t>
      </w:r>
      <w:r w:rsidR="00243367">
        <w:t>Развитие сельского хозяйства, производства пищевых продуктов и инфраструктуры агропродовольственного рынка</w:t>
      </w:r>
      <w:r w:rsidR="00592136">
        <w:t>»</w:t>
      </w:r>
      <w:r w:rsidR="00243367">
        <w:t>, утвержденной постановлением Правительства Вор</w:t>
      </w:r>
      <w:r w:rsidR="00592136">
        <w:t>онежской области от 13.12.2013 №</w:t>
      </w:r>
      <w:r w:rsidR="00243367">
        <w:t xml:space="preserve"> 1088 </w:t>
      </w:r>
      <w:r w:rsidR="00592136">
        <w:t>«</w:t>
      </w:r>
      <w:r w:rsidR="00243367">
        <w:t>Об утверждении государственной</w:t>
      </w:r>
      <w:r w:rsidR="00592136">
        <w:t xml:space="preserve"> программы Воронежской </w:t>
      </w:r>
      <w:r w:rsidR="00592136">
        <w:lastRenderedPageBreak/>
        <w:t>области «</w:t>
      </w:r>
      <w:r w:rsidR="00243367">
        <w:t>Развитие сельского хозяйства, производства пищевых продуктов и инфраструктуры агропродовольственного рынка</w:t>
      </w:r>
      <w:r w:rsidR="00592136">
        <w:t>»</w:t>
      </w:r>
      <w:r>
        <w:rPr>
          <w:rFonts w:eastAsia="Calibri"/>
        </w:rPr>
        <w:t>;</w:t>
      </w:r>
    </w:p>
    <w:p w:rsidR="002E5634" w:rsidRDefault="0086352B" w:rsidP="0086352B">
      <w:pPr>
        <w:pStyle w:val="ConsPlusNormal"/>
        <w:ind w:firstLine="567"/>
        <w:contextualSpacing/>
        <w:jc w:val="both"/>
        <w:rPr>
          <w:rFonts w:ascii="Times New Roman" w:hAnsi="Times New Roman"/>
          <w:sz w:val="24"/>
        </w:rPr>
      </w:pPr>
      <w:r>
        <w:rPr>
          <w:rFonts w:ascii="Times New Roman" w:eastAsia="Calibri" w:hAnsi="Times New Roman" w:cs="Times New Roman"/>
          <w:sz w:val="24"/>
          <w:szCs w:val="24"/>
        </w:rPr>
        <w:t xml:space="preserve">1.1.2. </w:t>
      </w:r>
      <w:r w:rsidR="006F4FC0" w:rsidRPr="006F4FC0">
        <w:rPr>
          <w:rFonts w:ascii="Times New Roman" w:hAnsi="Times New Roman"/>
          <w:sz w:val="24"/>
        </w:rPr>
        <w:t>возмещения части затрат Получателя, связанных с приобретением техники и оборудования для агропромышленного комплекса, произведенных на территории Воронежской области</w:t>
      </w:r>
      <w:r w:rsidR="00EB33C9">
        <w:rPr>
          <w:rFonts w:ascii="Times New Roman" w:hAnsi="Times New Roman"/>
          <w:sz w:val="24"/>
        </w:rPr>
        <w:t>.</w:t>
      </w:r>
    </w:p>
    <w:p w:rsidR="00D20096" w:rsidRDefault="00D20096" w:rsidP="009F1A6F">
      <w:pPr>
        <w:autoSpaceDE w:val="0"/>
        <w:autoSpaceDN w:val="0"/>
        <w:adjustRightInd w:val="0"/>
        <w:spacing w:after="0" w:line="240" w:lineRule="auto"/>
        <w:jc w:val="center"/>
        <w:rPr>
          <w:rFonts w:ascii="Times New Roman" w:hAnsi="Times New Roman"/>
          <w:sz w:val="24"/>
          <w:lang w:eastAsia="ru-RU"/>
        </w:rPr>
      </w:pPr>
    </w:p>
    <w:p w:rsidR="00345863" w:rsidRDefault="00345863" w:rsidP="009F1A6F">
      <w:pPr>
        <w:autoSpaceDE w:val="0"/>
        <w:autoSpaceDN w:val="0"/>
        <w:adjustRightInd w:val="0"/>
        <w:spacing w:after="0" w:line="240" w:lineRule="auto"/>
        <w:jc w:val="center"/>
        <w:rPr>
          <w:rFonts w:ascii="Times New Roman" w:hAnsi="Times New Roman"/>
          <w:sz w:val="24"/>
          <w:lang w:eastAsia="ru-RU"/>
        </w:rPr>
      </w:pPr>
      <w:r w:rsidRPr="00351179">
        <w:rPr>
          <w:rFonts w:ascii="Times New Roman" w:hAnsi="Times New Roman"/>
          <w:sz w:val="24"/>
          <w:lang w:eastAsia="ru-RU"/>
        </w:rPr>
        <w:t>II. Финансовое обеспечение предоставления Субсидии</w:t>
      </w:r>
    </w:p>
    <w:p w:rsidR="009A0E58" w:rsidRPr="00351179" w:rsidRDefault="009A0E58" w:rsidP="009F1A6F">
      <w:pPr>
        <w:autoSpaceDE w:val="0"/>
        <w:autoSpaceDN w:val="0"/>
        <w:adjustRightInd w:val="0"/>
        <w:spacing w:after="0" w:line="240" w:lineRule="auto"/>
        <w:jc w:val="center"/>
        <w:rPr>
          <w:rFonts w:ascii="Times New Roman" w:hAnsi="Times New Roman"/>
          <w:sz w:val="24"/>
          <w:lang w:eastAsia="ru-RU"/>
        </w:rPr>
      </w:pPr>
    </w:p>
    <w:p w:rsidR="00B90849" w:rsidRPr="00365E9F" w:rsidRDefault="00345863" w:rsidP="006F4FC0">
      <w:pPr>
        <w:autoSpaceDE w:val="0"/>
        <w:autoSpaceDN w:val="0"/>
        <w:adjustRightInd w:val="0"/>
        <w:spacing w:after="0" w:line="240" w:lineRule="auto"/>
        <w:ind w:firstLine="567"/>
        <w:jc w:val="both"/>
        <w:rPr>
          <w:rFonts w:ascii="Times New Roman" w:hAnsi="Times New Roman"/>
          <w:sz w:val="24"/>
          <w:lang w:eastAsia="ru-RU"/>
        </w:rPr>
      </w:pPr>
      <w:r w:rsidRPr="00351179">
        <w:rPr>
          <w:rFonts w:ascii="Times New Roman" w:hAnsi="Times New Roman"/>
          <w:sz w:val="24"/>
          <w:lang w:eastAsia="ru-RU"/>
        </w:rPr>
        <w:t xml:space="preserve">2.1. Субсидия предоставляется на цели, указанные в </w:t>
      </w:r>
      <w:hyperlink w:anchor="P1853" w:history="1">
        <w:r w:rsidRPr="00351179">
          <w:rPr>
            <w:rFonts w:ascii="Times New Roman" w:hAnsi="Times New Roman"/>
            <w:sz w:val="24"/>
            <w:lang w:eastAsia="ru-RU"/>
          </w:rPr>
          <w:t>разделе I</w:t>
        </w:r>
      </w:hyperlink>
      <w:r w:rsidRPr="00351179">
        <w:rPr>
          <w:rFonts w:ascii="Times New Roman" w:hAnsi="Times New Roman"/>
          <w:sz w:val="24"/>
          <w:lang w:eastAsia="ru-RU"/>
        </w:rPr>
        <w:t xml:space="preserve"> настоящего </w:t>
      </w:r>
      <w:r w:rsidR="009F1A6F" w:rsidRPr="00351179">
        <w:rPr>
          <w:rFonts w:ascii="Times New Roman" w:hAnsi="Times New Roman"/>
          <w:sz w:val="24"/>
          <w:lang w:eastAsia="ru-RU"/>
        </w:rPr>
        <w:t>С</w:t>
      </w:r>
      <w:r w:rsidR="006F4FC0">
        <w:rPr>
          <w:rFonts w:ascii="Times New Roman" w:hAnsi="Times New Roman"/>
          <w:sz w:val="24"/>
          <w:lang w:eastAsia="ru-RU"/>
        </w:rPr>
        <w:t xml:space="preserve">оглашения </w:t>
      </w:r>
      <w:r w:rsidR="00FC2689" w:rsidRPr="00351179">
        <w:rPr>
          <w:rFonts w:ascii="Times New Roman" w:hAnsi="Times New Roman"/>
          <w:sz w:val="24"/>
          <w:lang w:eastAsia="ru-RU"/>
        </w:rPr>
        <w:t>в</w:t>
      </w:r>
      <w:r w:rsidR="00F07B8B" w:rsidRPr="00351179">
        <w:rPr>
          <w:rFonts w:ascii="Times New Roman" w:hAnsi="Times New Roman"/>
          <w:sz w:val="24"/>
          <w:lang w:eastAsia="ru-RU"/>
        </w:rPr>
        <w:t xml:space="preserve"> </w:t>
      </w:r>
      <w:r w:rsidRPr="00351179">
        <w:rPr>
          <w:rFonts w:ascii="Times New Roman" w:hAnsi="Times New Roman"/>
          <w:sz w:val="24"/>
          <w:lang w:eastAsia="ru-RU"/>
        </w:rPr>
        <w:t>размере</w:t>
      </w:r>
      <w:r w:rsidR="00B90849">
        <w:rPr>
          <w:rFonts w:ascii="Times New Roman" w:hAnsi="Times New Roman"/>
          <w:sz w:val="24"/>
          <w:lang w:eastAsia="ru-RU"/>
        </w:rPr>
        <w:t xml:space="preserve"> </w:t>
      </w:r>
      <w:r w:rsidR="00B90849" w:rsidRPr="00351179">
        <w:rPr>
          <w:rFonts w:ascii="Times New Roman" w:hAnsi="Times New Roman"/>
          <w:sz w:val="24"/>
          <w:lang w:eastAsia="ru-RU"/>
        </w:rPr>
        <w:t>________</w:t>
      </w:r>
      <w:r w:rsidR="00B90849">
        <w:rPr>
          <w:rFonts w:ascii="Times New Roman" w:hAnsi="Times New Roman"/>
          <w:sz w:val="24"/>
          <w:lang w:eastAsia="ru-RU"/>
        </w:rPr>
        <w:t>_</w:t>
      </w:r>
      <w:r w:rsidR="00B90849" w:rsidRPr="00351179">
        <w:rPr>
          <w:rFonts w:ascii="Times New Roman" w:hAnsi="Times New Roman"/>
          <w:sz w:val="24"/>
          <w:lang w:eastAsia="ru-RU"/>
        </w:rPr>
        <w:t>__</w:t>
      </w:r>
      <w:r w:rsidR="00B90849">
        <w:rPr>
          <w:rFonts w:ascii="Times New Roman" w:hAnsi="Times New Roman"/>
          <w:sz w:val="24"/>
          <w:lang w:eastAsia="ru-RU"/>
        </w:rPr>
        <w:t>__</w:t>
      </w:r>
      <w:r w:rsidR="00B90849">
        <w:rPr>
          <w:rFonts w:ascii="Times New Roman" w:hAnsi="Times New Roman"/>
          <w:sz w:val="20"/>
          <w:lang w:eastAsia="ru-RU"/>
        </w:rPr>
        <w:t xml:space="preserve">  </w:t>
      </w:r>
      <w:r w:rsidR="00B90849" w:rsidRPr="00351179">
        <w:rPr>
          <w:rFonts w:ascii="Times New Roman" w:hAnsi="Times New Roman"/>
          <w:sz w:val="24"/>
          <w:lang w:eastAsia="ru-RU"/>
        </w:rPr>
        <w:t>(___________</w:t>
      </w:r>
      <w:r w:rsidR="00B90849">
        <w:rPr>
          <w:rFonts w:ascii="Times New Roman" w:hAnsi="Times New Roman"/>
          <w:sz w:val="24"/>
          <w:lang w:eastAsia="ru-RU"/>
        </w:rPr>
        <w:t>____________________________________________</w:t>
      </w:r>
      <w:r w:rsidR="00B90849" w:rsidRPr="00351179">
        <w:rPr>
          <w:rFonts w:ascii="Times New Roman" w:hAnsi="Times New Roman"/>
          <w:sz w:val="24"/>
          <w:lang w:eastAsia="ru-RU"/>
        </w:rPr>
        <w:t>__</w:t>
      </w:r>
      <w:r w:rsidR="00B90849" w:rsidRPr="00351179">
        <w:rPr>
          <w:rFonts w:ascii="Times New Roman" w:hAnsi="Times New Roman"/>
          <w:sz w:val="20"/>
          <w:lang w:eastAsia="ru-RU"/>
        </w:rPr>
        <w:t xml:space="preserve"> </w:t>
      </w:r>
      <w:r w:rsidR="00B90849">
        <w:rPr>
          <w:rFonts w:ascii="Times New Roman" w:hAnsi="Times New Roman"/>
          <w:sz w:val="20"/>
          <w:lang w:eastAsia="ru-RU"/>
        </w:rPr>
        <w:t xml:space="preserve">   </w:t>
      </w:r>
      <w:r w:rsidR="00B90849" w:rsidRPr="00351179">
        <w:rPr>
          <w:rFonts w:ascii="Times New Roman" w:hAnsi="Times New Roman"/>
          <w:sz w:val="20"/>
          <w:lang w:eastAsia="ru-RU"/>
        </w:rPr>
        <w:t xml:space="preserve">                             </w:t>
      </w:r>
      <w:r w:rsidR="00B90849">
        <w:rPr>
          <w:rFonts w:ascii="Times New Roman" w:hAnsi="Times New Roman"/>
          <w:sz w:val="20"/>
          <w:lang w:eastAsia="ru-RU"/>
        </w:rPr>
        <w:t xml:space="preserve">                  </w:t>
      </w:r>
      <w:r w:rsidR="00B90849" w:rsidRPr="00351179">
        <w:rPr>
          <w:rFonts w:ascii="Times New Roman" w:hAnsi="Times New Roman"/>
          <w:sz w:val="20"/>
          <w:lang w:eastAsia="ru-RU"/>
        </w:rPr>
        <w:t>(сумма цифрами</w:t>
      </w:r>
      <w:r w:rsidR="00B90849">
        <w:rPr>
          <w:rFonts w:ascii="Times New Roman" w:hAnsi="Times New Roman"/>
          <w:sz w:val="20"/>
          <w:lang w:eastAsia="ru-RU"/>
        </w:rPr>
        <w:t>)</w:t>
      </w:r>
      <w:r w:rsidR="00B90849" w:rsidRPr="00351179">
        <w:rPr>
          <w:rFonts w:ascii="Times New Roman" w:hAnsi="Times New Roman"/>
          <w:sz w:val="20"/>
          <w:lang w:eastAsia="ru-RU"/>
        </w:rPr>
        <w:t xml:space="preserve"> </w:t>
      </w:r>
      <w:r w:rsidR="00B90849">
        <w:rPr>
          <w:rFonts w:ascii="Times New Roman" w:hAnsi="Times New Roman"/>
          <w:sz w:val="20"/>
          <w:lang w:eastAsia="ru-RU"/>
        </w:rPr>
        <w:t xml:space="preserve">                                                     </w:t>
      </w:r>
      <w:r w:rsidR="00B90849" w:rsidRPr="00351179">
        <w:rPr>
          <w:rFonts w:ascii="Times New Roman" w:hAnsi="Times New Roman"/>
          <w:sz w:val="20"/>
          <w:lang w:eastAsia="ru-RU"/>
        </w:rPr>
        <w:t xml:space="preserve">(сумма прописью)  </w:t>
      </w:r>
    </w:p>
    <w:p w:rsidR="00F07B8B" w:rsidRPr="00351179" w:rsidRDefault="00B90849" w:rsidP="00B90849">
      <w:pPr>
        <w:autoSpaceDE w:val="0"/>
        <w:autoSpaceDN w:val="0"/>
        <w:adjustRightInd w:val="0"/>
        <w:spacing w:after="0" w:line="240" w:lineRule="auto"/>
        <w:rPr>
          <w:rFonts w:ascii="Times New Roman" w:hAnsi="Times New Roman"/>
          <w:sz w:val="24"/>
          <w:lang w:eastAsia="ru-RU"/>
        </w:rPr>
      </w:pPr>
      <w:r w:rsidRPr="00351179">
        <w:rPr>
          <w:rFonts w:ascii="Times New Roman" w:hAnsi="Times New Roman"/>
          <w:sz w:val="24"/>
          <w:lang w:eastAsia="ru-RU"/>
        </w:rPr>
        <w:t>______________________________</w:t>
      </w:r>
      <w:r>
        <w:rPr>
          <w:rFonts w:ascii="Times New Roman" w:hAnsi="Times New Roman"/>
          <w:sz w:val="24"/>
          <w:lang w:eastAsia="ru-RU"/>
        </w:rPr>
        <w:t>____________________________</w:t>
      </w:r>
      <w:r w:rsidRPr="00351179">
        <w:rPr>
          <w:rFonts w:ascii="Times New Roman" w:hAnsi="Times New Roman"/>
          <w:sz w:val="24"/>
          <w:lang w:eastAsia="ru-RU"/>
        </w:rPr>
        <w:t>___) рублей____ копеек</w:t>
      </w:r>
      <w:r w:rsidR="00F07B8B" w:rsidRPr="00351179">
        <w:rPr>
          <w:rFonts w:ascii="Times New Roman" w:hAnsi="Times New Roman"/>
          <w:sz w:val="24"/>
          <w:lang w:eastAsia="ru-RU"/>
        </w:rPr>
        <w:t>:</w:t>
      </w:r>
    </w:p>
    <w:p w:rsidR="00F25DA2" w:rsidRPr="005E661D" w:rsidRDefault="00345863" w:rsidP="00365E9F">
      <w:pPr>
        <w:autoSpaceDE w:val="0"/>
        <w:autoSpaceDN w:val="0"/>
        <w:adjustRightInd w:val="0"/>
        <w:spacing w:after="0" w:line="240" w:lineRule="auto"/>
        <w:ind w:firstLine="567"/>
        <w:jc w:val="both"/>
        <w:rPr>
          <w:rFonts w:ascii="Times New Roman" w:hAnsi="Times New Roman"/>
          <w:sz w:val="24"/>
          <w:lang w:eastAsia="ru-RU"/>
        </w:rPr>
      </w:pPr>
      <w:r w:rsidRPr="00351179">
        <w:rPr>
          <w:rFonts w:ascii="Times New Roman" w:hAnsi="Times New Roman"/>
          <w:sz w:val="24"/>
          <w:lang w:eastAsia="ru-RU"/>
        </w:rPr>
        <w:t xml:space="preserve">2.1.1. </w:t>
      </w:r>
      <w:r w:rsidR="00F07B8B" w:rsidRPr="00351179">
        <w:rPr>
          <w:rFonts w:ascii="Times New Roman" w:hAnsi="Times New Roman"/>
          <w:sz w:val="24"/>
          <w:lang w:eastAsia="ru-RU"/>
        </w:rPr>
        <w:t>в</w:t>
      </w:r>
      <w:r w:rsidRPr="00351179">
        <w:rPr>
          <w:rFonts w:ascii="Times New Roman" w:hAnsi="Times New Roman"/>
          <w:sz w:val="24"/>
          <w:lang w:eastAsia="ru-RU"/>
        </w:rPr>
        <w:t xml:space="preserve"> пределах лимитов бюджетных обязательств, </w:t>
      </w:r>
      <w:r w:rsidRPr="005E661D">
        <w:rPr>
          <w:rFonts w:ascii="Times New Roman" w:hAnsi="Times New Roman"/>
          <w:sz w:val="24"/>
          <w:lang w:eastAsia="ru-RU"/>
        </w:rPr>
        <w:t>доведенных Главному распорядителю бюджетных средств как получателю средств областного бюджета по код</w:t>
      </w:r>
      <w:r w:rsidR="00F07B8B" w:rsidRPr="005E661D">
        <w:rPr>
          <w:rFonts w:ascii="Times New Roman" w:hAnsi="Times New Roman"/>
          <w:sz w:val="24"/>
          <w:lang w:eastAsia="ru-RU"/>
        </w:rPr>
        <w:t>у</w:t>
      </w:r>
      <w:r w:rsidRPr="005E661D">
        <w:rPr>
          <w:rFonts w:ascii="Times New Roman" w:hAnsi="Times New Roman"/>
          <w:sz w:val="24"/>
          <w:lang w:eastAsia="ru-RU"/>
        </w:rPr>
        <w:t xml:space="preserve"> классификации расходов бюджетов </w:t>
      </w:r>
      <w:r w:rsidR="00F25DA2" w:rsidRPr="005E661D">
        <w:rPr>
          <w:rFonts w:ascii="Times New Roman" w:hAnsi="Times New Roman"/>
          <w:sz w:val="24"/>
          <w:lang w:eastAsia="ru-RU"/>
        </w:rPr>
        <w:t>Воронежской области</w:t>
      </w:r>
      <w:r w:rsidR="00F07B8B" w:rsidRPr="005E661D">
        <w:rPr>
          <w:rFonts w:ascii="Times New Roman" w:hAnsi="Times New Roman"/>
          <w:sz w:val="24"/>
          <w:lang w:eastAsia="ru-RU"/>
        </w:rPr>
        <w:t xml:space="preserve"> (далее - код БК),</w:t>
      </w:r>
      <w:r w:rsidR="00CD7FC0" w:rsidRPr="005E661D">
        <w:rPr>
          <w:rFonts w:ascii="Times New Roman" w:hAnsi="Times New Roman"/>
          <w:sz w:val="24"/>
          <w:lang w:eastAsia="ru-RU"/>
        </w:rPr>
        <w:t xml:space="preserve"> </w:t>
      </w:r>
      <w:r w:rsidRPr="005E661D">
        <w:rPr>
          <w:rFonts w:ascii="Times New Roman" w:hAnsi="Times New Roman"/>
          <w:sz w:val="24"/>
          <w:lang w:eastAsia="ru-RU"/>
        </w:rPr>
        <w:t xml:space="preserve">в </w:t>
      </w:r>
      <w:r w:rsidR="00F25DA2" w:rsidRPr="005E661D">
        <w:rPr>
          <w:rFonts w:ascii="Times New Roman" w:hAnsi="Times New Roman"/>
          <w:sz w:val="24"/>
          <w:lang w:eastAsia="ru-RU"/>
        </w:rPr>
        <w:t xml:space="preserve">следующем размере: </w:t>
      </w:r>
    </w:p>
    <w:p w:rsidR="00EF6B9C" w:rsidRPr="005E661D" w:rsidRDefault="00F25DA2" w:rsidP="00F25DA2">
      <w:pPr>
        <w:autoSpaceDE w:val="0"/>
        <w:autoSpaceDN w:val="0"/>
        <w:adjustRightInd w:val="0"/>
        <w:spacing w:after="0" w:line="240" w:lineRule="auto"/>
        <w:ind w:left="1985" w:hanging="1418"/>
        <w:rPr>
          <w:rFonts w:ascii="Times New Roman" w:hAnsi="Times New Roman"/>
          <w:sz w:val="24"/>
          <w:lang w:eastAsia="ru-RU"/>
        </w:rPr>
      </w:pPr>
      <w:r w:rsidRPr="005E661D">
        <w:rPr>
          <w:rFonts w:ascii="Times New Roman" w:hAnsi="Times New Roman"/>
          <w:sz w:val="24"/>
          <w:lang w:eastAsia="ru-RU"/>
        </w:rPr>
        <w:t xml:space="preserve">в </w:t>
      </w:r>
      <w:r w:rsidR="00345863" w:rsidRPr="005E661D">
        <w:rPr>
          <w:rFonts w:ascii="Times New Roman" w:hAnsi="Times New Roman"/>
          <w:sz w:val="24"/>
          <w:lang w:eastAsia="ru-RU"/>
        </w:rPr>
        <w:t>20</w:t>
      </w:r>
      <w:r w:rsidR="00EF6B9C" w:rsidRPr="005E661D">
        <w:rPr>
          <w:rFonts w:ascii="Times New Roman" w:hAnsi="Times New Roman"/>
          <w:sz w:val="24"/>
          <w:lang w:eastAsia="ru-RU"/>
        </w:rPr>
        <w:t>2</w:t>
      </w:r>
      <w:r w:rsidR="009939E4">
        <w:rPr>
          <w:rFonts w:ascii="Times New Roman" w:hAnsi="Times New Roman"/>
          <w:sz w:val="24"/>
          <w:lang w:eastAsia="ru-RU"/>
        </w:rPr>
        <w:t>4</w:t>
      </w:r>
      <w:r w:rsidR="00345863" w:rsidRPr="005E661D">
        <w:rPr>
          <w:rFonts w:ascii="Times New Roman" w:hAnsi="Times New Roman"/>
          <w:sz w:val="24"/>
          <w:lang w:eastAsia="ru-RU"/>
        </w:rPr>
        <w:t xml:space="preserve"> году ______</w:t>
      </w:r>
      <w:r w:rsidR="00365E9F" w:rsidRPr="005E661D">
        <w:rPr>
          <w:rFonts w:ascii="Times New Roman" w:hAnsi="Times New Roman"/>
          <w:sz w:val="24"/>
          <w:lang w:eastAsia="ru-RU"/>
        </w:rPr>
        <w:t>___</w:t>
      </w:r>
      <w:r w:rsidR="00EF6B9C" w:rsidRPr="005E661D">
        <w:rPr>
          <w:rFonts w:ascii="Times New Roman" w:hAnsi="Times New Roman"/>
          <w:sz w:val="24"/>
          <w:lang w:eastAsia="ru-RU"/>
        </w:rPr>
        <w:t>________</w:t>
      </w:r>
      <w:r w:rsidR="00351179" w:rsidRPr="005E661D">
        <w:rPr>
          <w:rFonts w:ascii="Times New Roman" w:hAnsi="Times New Roman"/>
          <w:sz w:val="24"/>
          <w:lang w:eastAsia="ru-RU"/>
        </w:rPr>
        <w:t>__</w:t>
      </w:r>
      <w:r w:rsidRPr="005E661D">
        <w:rPr>
          <w:rFonts w:ascii="Times New Roman" w:hAnsi="Times New Roman"/>
          <w:sz w:val="24"/>
          <w:lang w:eastAsia="ru-RU"/>
        </w:rPr>
        <w:t xml:space="preserve"> (</w:t>
      </w:r>
      <w:r w:rsidR="00351179" w:rsidRPr="005E661D">
        <w:rPr>
          <w:rFonts w:ascii="Times New Roman" w:hAnsi="Times New Roman"/>
          <w:sz w:val="24"/>
          <w:lang w:eastAsia="ru-RU"/>
        </w:rPr>
        <w:t>______________________</w:t>
      </w:r>
      <w:r w:rsidR="00365E9F" w:rsidRPr="005E661D">
        <w:rPr>
          <w:rFonts w:ascii="Times New Roman" w:hAnsi="Times New Roman"/>
          <w:sz w:val="24"/>
          <w:lang w:eastAsia="ru-RU"/>
        </w:rPr>
        <w:t>__________________</w:t>
      </w:r>
      <w:r w:rsidR="00351179" w:rsidRPr="005E661D">
        <w:rPr>
          <w:rFonts w:ascii="Times New Roman" w:hAnsi="Times New Roman"/>
          <w:sz w:val="24"/>
          <w:lang w:eastAsia="ru-RU"/>
        </w:rPr>
        <w:t>__</w:t>
      </w:r>
      <w:r w:rsidR="00EF6B9C" w:rsidRPr="005E661D">
        <w:rPr>
          <w:rFonts w:ascii="Times New Roman" w:hAnsi="Times New Roman"/>
          <w:sz w:val="24"/>
          <w:lang w:eastAsia="ru-RU"/>
        </w:rPr>
        <w:t>__</w:t>
      </w:r>
      <w:r w:rsidR="00EF6B9C" w:rsidRPr="005E661D">
        <w:rPr>
          <w:rFonts w:ascii="Times New Roman" w:hAnsi="Times New Roman"/>
          <w:sz w:val="20"/>
          <w:lang w:eastAsia="ru-RU"/>
        </w:rPr>
        <w:t xml:space="preserve"> </w:t>
      </w:r>
      <w:r w:rsidR="00365E9F" w:rsidRPr="005E661D">
        <w:rPr>
          <w:rFonts w:ascii="Times New Roman" w:hAnsi="Times New Roman"/>
          <w:sz w:val="20"/>
          <w:lang w:eastAsia="ru-RU"/>
        </w:rPr>
        <w:t xml:space="preserve">          </w:t>
      </w:r>
      <w:r w:rsidRPr="005E661D">
        <w:rPr>
          <w:rFonts w:ascii="Times New Roman" w:hAnsi="Times New Roman"/>
          <w:sz w:val="20"/>
          <w:lang w:eastAsia="ru-RU"/>
        </w:rPr>
        <w:t xml:space="preserve">    </w:t>
      </w:r>
      <w:r w:rsidR="00EF6B9C" w:rsidRPr="005E661D">
        <w:rPr>
          <w:rFonts w:ascii="Times New Roman" w:hAnsi="Times New Roman"/>
          <w:sz w:val="20"/>
          <w:lang w:eastAsia="ru-RU"/>
        </w:rPr>
        <w:t xml:space="preserve">(сумма цифрами)                                            (сумма прописью)  </w:t>
      </w:r>
    </w:p>
    <w:p w:rsidR="00EF6B9C" w:rsidRPr="005E661D" w:rsidRDefault="00EF6B9C" w:rsidP="00EF6B9C">
      <w:pPr>
        <w:autoSpaceDE w:val="0"/>
        <w:autoSpaceDN w:val="0"/>
        <w:adjustRightInd w:val="0"/>
        <w:spacing w:after="0" w:line="240" w:lineRule="auto"/>
        <w:jc w:val="both"/>
        <w:rPr>
          <w:rFonts w:ascii="Times New Roman" w:hAnsi="Times New Roman"/>
          <w:sz w:val="24"/>
          <w:lang w:eastAsia="ru-RU"/>
        </w:rPr>
      </w:pPr>
      <w:r w:rsidRPr="005E661D">
        <w:rPr>
          <w:rFonts w:ascii="Times New Roman" w:hAnsi="Times New Roman"/>
          <w:sz w:val="24"/>
          <w:lang w:eastAsia="ru-RU"/>
        </w:rPr>
        <w:t>______________________________</w:t>
      </w:r>
      <w:r w:rsidR="00524B68" w:rsidRPr="005E661D">
        <w:rPr>
          <w:rFonts w:ascii="Times New Roman" w:hAnsi="Times New Roman"/>
          <w:sz w:val="24"/>
          <w:lang w:eastAsia="ru-RU"/>
        </w:rPr>
        <w:t>____________________________</w:t>
      </w:r>
      <w:r w:rsidRPr="005E661D">
        <w:rPr>
          <w:rFonts w:ascii="Times New Roman" w:hAnsi="Times New Roman"/>
          <w:sz w:val="24"/>
          <w:lang w:eastAsia="ru-RU"/>
        </w:rPr>
        <w:t xml:space="preserve">___) рублей____ копеек, </w:t>
      </w:r>
    </w:p>
    <w:p w:rsidR="00345863" w:rsidRPr="005E661D" w:rsidRDefault="00345863" w:rsidP="00EF6B9C">
      <w:pPr>
        <w:autoSpaceDE w:val="0"/>
        <w:autoSpaceDN w:val="0"/>
        <w:adjustRightInd w:val="0"/>
        <w:spacing w:after="0" w:line="240" w:lineRule="auto"/>
        <w:jc w:val="both"/>
        <w:rPr>
          <w:rFonts w:ascii="Times New Roman" w:hAnsi="Times New Roman"/>
          <w:sz w:val="24"/>
        </w:rPr>
      </w:pPr>
      <w:r w:rsidRPr="005E661D">
        <w:rPr>
          <w:rFonts w:ascii="Times New Roman" w:hAnsi="Times New Roman"/>
          <w:sz w:val="24"/>
          <w:lang w:eastAsia="ru-RU"/>
        </w:rPr>
        <w:t>по коду БК</w:t>
      </w:r>
      <w:r w:rsidR="00F07B8B" w:rsidRPr="005E661D">
        <w:rPr>
          <w:rFonts w:ascii="Times New Roman" w:hAnsi="Times New Roman"/>
          <w:sz w:val="24"/>
          <w:lang w:eastAsia="ru-RU"/>
        </w:rPr>
        <w:t>:</w:t>
      </w:r>
      <w:r w:rsidRPr="005E661D">
        <w:rPr>
          <w:rFonts w:ascii="Times New Roman" w:hAnsi="Times New Roman"/>
          <w:sz w:val="24"/>
          <w:lang w:eastAsia="ru-RU"/>
        </w:rPr>
        <w:t xml:space="preserve"> </w:t>
      </w:r>
      <w:r w:rsidR="00F07B8B" w:rsidRPr="005E661D">
        <w:rPr>
          <w:rFonts w:ascii="Times New Roman" w:hAnsi="Times New Roman"/>
          <w:sz w:val="24"/>
        </w:rPr>
        <w:t xml:space="preserve">код Главного распорядителя средств областного бюджета 825, раздел 04, подраздел 05, целевая статья </w:t>
      </w:r>
      <w:r w:rsidR="009939E4" w:rsidRPr="009939E4">
        <w:rPr>
          <w:rFonts w:ascii="Times New Roman" w:hAnsi="Times New Roman"/>
          <w:sz w:val="24"/>
        </w:rPr>
        <w:t>2540171710</w:t>
      </w:r>
      <w:r w:rsidR="00F07B8B" w:rsidRPr="005E661D">
        <w:rPr>
          <w:rFonts w:ascii="Times New Roman" w:hAnsi="Times New Roman"/>
          <w:sz w:val="24"/>
        </w:rPr>
        <w:t>, вид расходов 811</w:t>
      </w:r>
      <w:r w:rsidR="00CD7FC0" w:rsidRPr="005E661D">
        <w:rPr>
          <w:rFonts w:ascii="Times New Roman" w:hAnsi="Times New Roman"/>
          <w:sz w:val="24"/>
        </w:rPr>
        <w:t>.</w:t>
      </w:r>
    </w:p>
    <w:p w:rsidR="009939E4" w:rsidRDefault="009939E4" w:rsidP="002E5634">
      <w:pPr>
        <w:autoSpaceDE w:val="0"/>
        <w:autoSpaceDN w:val="0"/>
        <w:adjustRightInd w:val="0"/>
        <w:spacing w:after="0" w:line="240" w:lineRule="auto"/>
        <w:ind w:firstLine="567"/>
        <w:jc w:val="both"/>
        <w:rPr>
          <w:rFonts w:ascii="Times New Roman" w:hAnsi="Times New Roman"/>
          <w:sz w:val="24"/>
        </w:rPr>
      </w:pPr>
    </w:p>
    <w:p w:rsidR="00345863" w:rsidRPr="005E661D" w:rsidRDefault="00345863" w:rsidP="006E6322">
      <w:pPr>
        <w:autoSpaceDE w:val="0"/>
        <w:autoSpaceDN w:val="0"/>
        <w:adjustRightInd w:val="0"/>
        <w:spacing w:after="0" w:line="240" w:lineRule="auto"/>
        <w:jc w:val="center"/>
        <w:rPr>
          <w:rFonts w:ascii="Times New Roman" w:hAnsi="Times New Roman"/>
          <w:sz w:val="24"/>
          <w:lang w:eastAsia="ru-RU"/>
        </w:rPr>
      </w:pPr>
      <w:r w:rsidRPr="005E661D">
        <w:rPr>
          <w:rFonts w:ascii="Times New Roman" w:hAnsi="Times New Roman"/>
          <w:sz w:val="24"/>
          <w:lang w:eastAsia="ru-RU"/>
        </w:rPr>
        <w:t>III. Условия и порядок предоставления Субсидии</w:t>
      </w:r>
    </w:p>
    <w:p w:rsidR="00345863" w:rsidRPr="005E661D" w:rsidRDefault="00345863" w:rsidP="002E5634">
      <w:pPr>
        <w:autoSpaceDE w:val="0"/>
        <w:autoSpaceDN w:val="0"/>
        <w:adjustRightInd w:val="0"/>
        <w:spacing w:after="0" w:line="240" w:lineRule="auto"/>
        <w:ind w:firstLine="567"/>
        <w:jc w:val="both"/>
        <w:rPr>
          <w:sz w:val="24"/>
        </w:rPr>
      </w:pPr>
    </w:p>
    <w:p w:rsidR="00320A6F" w:rsidRPr="005E661D" w:rsidRDefault="00320A6F" w:rsidP="00320A6F">
      <w:pPr>
        <w:autoSpaceDE w:val="0"/>
        <w:autoSpaceDN w:val="0"/>
        <w:adjustRightInd w:val="0"/>
        <w:spacing w:after="0" w:line="240" w:lineRule="auto"/>
        <w:ind w:firstLine="567"/>
        <w:jc w:val="both"/>
        <w:rPr>
          <w:rFonts w:ascii="Times New Roman" w:hAnsi="Times New Roman"/>
          <w:sz w:val="24"/>
          <w:lang w:eastAsia="ru-RU"/>
        </w:rPr>
      </w:pPr>
      <w:r w:rsidRPr="005E661D">
        <w:rPr>
          <w:rFonts w:ascii="Times New Roman" w:hAnsi="Times New Roman"/>
          <w:sz w:val="24"/>
          <w:lang w:eastAsia="ru-RU"/>
        </w:rPr>
        <w:t>3.1. Субсидия предоставляется в соответствии с Порядком предоставления субсидии:</w:t>
      </w:r>
    </w:p>
    <w:p w:rsidR="00320A6F" w:rsidRPr="00EF03D0" w:rsidRDefault="00320A6F" w:rsidP="00320A6F">
      <w:pPr>
        <w:autoSpaceDE w:val="0"/>
        <w:autoSpaceDN w:val="0"/>
        <w:adjustRightInd w:val="0"/>
        <w:spacing w:after="0" w:line="240" w:lineRule="auto"/>
        <w:ind w:firstLine="567"/>
        <w:jc w:val="both"/>
        <w:rPr>
          <w:rFonts w:ascii="Times New Roman" w:hAnsi="Times New Roman"/>
          <w:sz w:val="24"/>
          <w:lang w:eastAsia="ru-RU"/>
        </w:rPr>
      </w:pPr>
      <w:r w:rsidRPr="005E661D">
        <w:rPr>
          <w:rFonts w:ascii="Times New Roman" w:hAnsi="Times New Roman"/>
          <w:sz w:val="24"/>
          <w:lang w:eastAsia="ru-RU"/>
        </w:rPr>
        <w:t xml:space="preserve">3.1.1. </w:t>
      </w:r>
      <w:bookmarkStart w:id="1" w:name="P1909"/>
      <w:bookmarkEnd w:id="1"/>
      <w:r w:rsidR="000D0B89" w:rsidRPr="005E661D">
        <w:rPr>
          <w:rFonts w:ascii="Times New Roman" w:hAnsi="Times New Roman"/>
          <w:sz w:val="24"/>
          <w:lang w:eastAsia="ru-RU"/>
        </w:rPr>
        <w:t>на возмещение</w:t>
      </w:r>
      <w:r w:rsidR="00BE17F9" w:rsidRPr="005E661D">
        <w:rPr>
          <w:rFonts w:ascii="Times New Roman" w:hAnsi="Times New Roman"/>
          <w:sz w:val="24"/>
          <w:lang w:eastAsia="ru-RU"/>
        </w:rPr>
        <w:t xml:space="preserve"> затрат п</w:t>
      </w:r>
      <w:r w:rsidRPr="005E661D">
        <w:rPr>
          <w:rFonts w:ascii="Times New Roman" w:hAnsi="Times New Roman"/>
          <w:sz w:val="24"/>
          <w:lang w:eastAsia="ru-RU"/>
        </w:rPr>
        <w:t>ри представлении Получателем Главному распорядителю бюджетных средств документов, подтверждающих факт произведенных Получателем затрат, на возмещение которых предоставляется Субсидия в соответствии с Порядком</w:t>
      </w:r>
      <w:r w:rsidRPr="00EF03D0">
        <w:rPr>
          <w:rFonts w:ascii="Times New Roman" w:hAnsi="Times New Roman"/>
          <w:sz w:val="24"/>
          <w:lang w:eastAsia="ru-RU"/>
        </w:rPr>
        <w:t xml:space="preserve"> предоставления субсидии и настоящим Соглашением, </w:t>
      </w:r>
      <w:r w:rsidRPr="0095120E">
        <w:rPr>
          <w:rFonts w:ascii="Times New Roman" w:hAnsi="Times New Roman"/>
          <w:sz w:val="24"/>
          <w:lang w:eastAsia="ru-RU"/>
        </w:rPr>
        <w:t>а также иных документов,</w:t>
      </w:r>
      <w:r w:rsidRPr="00EF03D0">
        <w:rPr>
          <w:rFonts w:ascii="Times New Roman" w:hAnsi="Times New Roman"/>
          <w:sz w:val="24"/>
          <w:lang w:eastAsia="ru-RU"/>
        </w:rPr>
        <w:t xml:space="preserve"> определенных </w:t>
      </w:r>
      <w:r w:rsidRPr="0095120E">
        <w:rPr>
          <w:rFonts w:ascii="Times New Roman" w:hAnsi="Times New Roman"/>
          <w:sz w:val="24"/>
          <w:lang w:eastAsia="ru-RU"/>
        </w:rPr>
        <w:t xml:space="preserve">в </w:t>
      </w:r>
      <w:hyperlink w:anchor="P2128" w:history="1">
        <w:r w:rsidRPr="0095120E">
          <w:rPr>
            <w:rFonts w:ascii="Times New Roman" w:hAnsi="Times New Roman"/>
            <w:sz w:val="24"/>
            <w:lang w:eastAsia="ru-RU"/>
          </w:rPr>
          <w:t>приложении</w:t>
        </w:r>
      </w:hyperlink>
      <w:r w:rsidR="00CC0723" w:rsidRPr="0095120E">
        <w:rPr>
          <w:rFonts w:ascii="Times New Roman" w:hAnsi="Times New Roman"/>
          <w:sz w:val="24"/>
          <w:lang w:eastAsia="ru-RU"/>
        </w:rPr>
        <w:t xml:space="preserve"> № 1</w:t>
      </w:r>
      <w:r w:rsidRPr="0095120E">
        <w:rPr>
          <w:rFonts w:ascii="Times New Roman" w:hAnsi="Times New Roman"/>
          <w:sz w:val="24"/>
          <w:lang w:eastAsia="ru-RU"/>
        </w:rPr>
        <w:t xml:space="preserve"> к</w:t>
      </w:r>
      <w:r w:rsidRPr="00EF03D0">
        <w:rPr>
          <w:rFonts w:ascii="Times New Roman" w:hAnsi="Times New Roman"/>
          <w:sz w:val="24"/>
          <w:lang w:eastAsia="ru-RU"/>
        </w:rPr>
        <w:t xml:space="preserve"> настоящему Соглашению, являющемуся неотъемлемой частью настоящего Соглашения.</w:t>
      </w:r>
    </w:p>
    <w:p w:rsidR="00BE17F9" w:rsidRDefault="00320A6F" w:rsidP="00320A6F">
      <w:pPr>
        <w:autoSpaceDE w:val="0"/>
        <w:autoSpaceDN w:val="0"/>
        <w:adjustRightInd w:val="0"/>
        <w:spacing w:after="0" w:line="240" w:lineRule="auto"/>
        <w:ind w:firstLine="567"/>
        <w:jc w:val="both"/>
        <w:rPr>
          <w:rFonts w:ascii="Times New Roman" w:hAnsi="Times New Roman"/>
          <w:sz w:val="24"/>
          <w:lang w:eastAsia="ru-RU"/>
        </w:rPr>
      </w:pPr>
      <w:r w:rsidRPr="00EF03D0">
        <w:rPr>
          <w:rFonts w:ascii="Times New Roman" w:hAnsi="Times New Roman"/>
          <w:sz w:val="24"/>
          <w:lang w:eastAsia="ru-RU"/>
        </w:rPr>
        <w:t xml:space="preserve">3.2. </w:t>
      </w:r>
      <w:r w:rsidR="00BE17F9">
        <w:rPr>
          <w:rFonts w:ascii="Times New Roman" w:hAnsi="Times New Roman"/>
          <w:sz w:val="24"/>
          <w:lang w:eastAsia="ru-RU"/>
        </w:rPr>
        <w:t>Перечисление Субсидии осуществляется в соответствии с бюджетным законодательством Российской Федерации:</w:t>
      </w:r>
    </w:p>
    <w:p w:rsidR="00320A6F" w:rsidRPr="00351179" w:rsidRDefault="00320A6F" w:rsidP="00FF47E0">
      <w:pPr>
        <w:autoSpaceDE w:val="0"/>
        <w:autoSpaceDN w:val="0"/>
        <w:adjustRightInd w:val="0"/>
        <w:spacing w:after="0" w:line="240" w:lineRule="auto"/>
        <w:ind w:firstLine="567"/>
        <w:jc w:val="both"/>
        <w:rPr>
          <w:rFonts w:ascii="Times New Roman" w:hAnsi="Times New Roman"/>
          <w:sz w:val="24"/>
          <w:lang w:eastAsia="ru-RU"/>
        </w:rPr>
      </w:pPr>
      <w:r w:rsidRPr="00351179">
        <w:rPr>
          <w:rFonts w:ascii="Times New Roman" w:hAnsi="Times New Roman"/>
          <w:sz w:val="24"/>
          <w:lang w:eastAsia="ru-RU"/>
        </w:rPr>
        <w:t>3.</w:t>
      </w:r>
      <w:r w:rsidR="00684528">
        <w:rPr>
          <w:rFonts w:ascii="Times New Roman" w:hAnsi="Times New Roman"/>
          <w:sz w:val="24"/>
          <w:lang w:eastAsia="ru-RU"/>
        </w:rPr>
        <w:t>2</w:t>
      </w:r>
      <w:r w:rsidRPr="00351179">
        <w:rPr>
          <w:rFonts w:ascii="Times New Roman" w:hAnsi="Times New Roman"/>
          <w:sz w:val="24"/>
          <w:lang w:eastAsia="ru-RU"/>
        </w:rPr>
        <w:t xml:space="preserve">.1. на счет Получателя, открытый </w:t>
      </w:r>
      <w:r w:rsidRPr="00960226">
        <w:rPr>
          <w:rFonts w:ascii="Times New Roman" w:hAnsi="Times New Roman"/>
          <w:sz w:val="24"/>
          <w:highlight w:val="green"/>
          <w:lang w:eastAsia="ru-RU"/>
        </w:rPr>
        <w:t>в ____</w:t>
      </w:r>
      <w:r w:rsidR="00FF47E0" w:rsidRPr="00960226">
        <w:rPr>
          <w:rFonts w:ascii="Times New Roman" w:hAnsi="Times New Roman"/>
          <w:sz w:val="24"/>
          <w:highlight w:val="green"/>
          <w:lang w:eastAsia="ru-RU"/>
        </w:rPr>
        <w:t>___________</w:t>
      </w:r>
      <w:r w:rsidRPr="00960226">
        <w:rPr>
          <w:rFonts w:ascii="Times New Roman" w:hAnsi="Times New Roman"/>
          <w:sz w:val="24"/>
          <w:highlight w:val="green"/>
          <w:lang w:eastAsia="ru-RU"/>
        </w:rPr>
        <w:t>___</w:t>
      </w:r>
      <w:r w:rsidR="00FF47E0" w:rsidRPr="00960226">
        <w:rPr>
          <w:rFonts w:ascii="Times New Roman" w:hAnsi="Times New Roman"/>
          <w:sz w:val="24"/>
          <w:highlight w:val="green"/>
          <w:lang w:eastAsia="ru-RU"/>
        </w:rPr>
        <w:t>______</w:t>
      </w:r>
      <w:r w:rsidR="00351179" w:rsidRPr="00960226">
        <w:rPr>
          <w:rFonts w:ascii="Times New Roman" w:hAnsi="Times New Roman"/>
          <w:sz w:val="24"/>
          <w:highlight w:val="green"/>
          <w:lang w:eastAsia="ru-RU"/>
        </w:rPr>
        <w:t>_________</w:t>
      </w:r>
      <w:r w:rsidR="00FF47E0" w:rsidRPr="00960226">
        <w:rPr>
          <w:rFonts w:ascii="Times New Roman" w:hAnsi="Times New Roman"/>
          <w:sz w:val="24"/>
          <w:highlight w:val="green"/>
          <w:lang w:eastAsia="ru-RU"/>
        </w:rPr>
        <w:t>______</w:t>
      </w:r>
      <w:r w:rsidR="00351179" w:rsidRPr="00960226">
        <w:rPr>
          <w:rFonts w:ascii="Times New Roman" w:hAnsi="Times New Roman"/>
          <w:sz w:val="24"/>
          <w:highlight w:val="green"/>
          <w:lang w:eastAsia="ru-RU"/>
        </w:rPr>
        <w:t xml:space="preserve"> _____________________________________________________________________________</w:t>
      </w:r>
      <w:r w:rsidR="00684528">
        <w:rPr>
          <w:rFonts w:ascii="Times New Roman" w:hAnsi="Times New Roman"/>
          <w:sz w:val="24"/>
          <w:lang w:eastAsia="ru-RU"/>
        </w:rPr>
        <w:t>;</w:t>
      </w:r>
    </w:p>
    <w:p w:rsidR="00320A6F" w:rsidRPr="00351179" w:rsidRDefault="00320A6F" w:rsidP="00FF47E0">
      <w:pPr>
        <w:autoSpaceDE w:val="0"/>
        <w:autoSpaceDN w:val="0"/>
        <w:adjustRightInd w:val="0"/>
        <w:spacing w:after="0" w:line="240" w:lineRule="auto"/>
        <w:ind w:firstLine="567"/>
        <w:jc w:val="center"/>
        <w:rPr>
          <w:rFonts w:ascii="Times New Roman" w:hAnsi="Times New Roman"/>
          <w:sz w:val="20"/>
          <w:lang w:eastAsia="ru-RU"/>
        </w:rPr>
      </w:pPr>
      <w:r w:rsidRPr="00351179">
        <w:rPr>
          <w:rFonts w:ascii="Times New Roman" w:hAnsi="Times New Roman"/>
          <w:sz w:val="20"/>
          <w:lang w:eastAsia="ru-RU"/>
        </w:rPr>
        <w:t>(наименование учреждения Центрального банка Российской Федерации или кредитной организации)</w:t>
      </w:r>
    </w:p>
    <w:p w:rsidR="00320A6F" w:rsidRPr="003D4F28" w:rsidRDefault="00A30375" w:rsidP="00A30375">
      <w:pPr>
        <w:autoSpaceDE w:val="0"/>
        <w:autoSpaceDN w:val="0"/>
        <w:adjustRightInd w:val="0"/>
        <w:spacing w:after="0" w:line="240" w:lineRule="auto"/>
        <w:ind w:firstLine="567"/>
        <w:jc w:val="both"/>
        <w:rPr>
          <w:rFonts w:ascii="Times New Roman" w:eastAsia="Times New Roman" w:hAnsi="Times New Roman" w:cs="Calibri"/>
          <w:sz w:val="24"/>
          <w:szCs w:val="24"/>
          <w:lang w:eastAsia="ru-RU"/>
        </w:rPr>
      </w:pPr>
      <w:r>
        <w:rPr>
          <w:rFonts w:ascii="Times New Roman" w:hAnsi="Times New Roman"/>
          <w:sz w:val="24"/>
          <w:szCs w:val="24"/>
          <w:lang w:eastAsia="ru-RU"/>
        </w:rPr>
        <w:t>3.2.1.1.</w:t>
      </w:r>
      <w:r w:rsidR="00E15B79">
        <w:rPr>
          <w:rFonts w:ascii="Times New Roman" w:hAnsi="Times New Roman"/>
          <w:sz w:val="24"/>
          <w:szCs w:val="24"/>
          <w:lang w:eastAsia="ru-RU"/>
        </w:rPr>
        <w:t xml:space="preserve"> </w:t>
      </w:r>
      <w:r w:rsidR="00320A6F" w:rsidRPr="00A755F1">
        <w:rPr>
          <w:rFonts w:ascii="Times New Roman" w:hAnsi="Times New Roman"/>
          <w:sz w:val="24"/>
          <w:szCs w:val="24"/>
          <w:lang w:eastAsia="ru-RU"/>
        </w:rPr>
        <w:t xml:space="preserve">не позднее </w:t>
      </w:r>
      <w:r w:rsidR="0015392C" w:rsidRPr="00DA3C5B">
        <w:rPr>
          <w:rFonts w:ascii="Times New Roman" w:hAnsi="Times New Roman"/>
          <w:sz w:val="24"/>
          <w:szCs w:val="24"/>
          <w:lang w:eastAsia="ru-RU"/>
        </w:rPr>
        <w:t>1</w:t>
      </w:r>
      <w:r w:rsidR="008579F3" w:rsidRPr="00DA3C5B">
        <w:rPr>
          <w:rFonts w:ascii="Times New Roman" w:hAnsi="Times New Roman"/>
          <w:sz w:val="24"/>
          <w:szCs w:val="24"/>
          <w:lang w:eastAsia="ru-RU"/>
        </w:rPr>
        <w:t>0</w:t>
      </w:r>
      <w:r w:rsidR="00320A6F" w:rsidRPr="00DA3C5B">
        <w:rPr>
          <w:rFonts w:ascii="Times New Roman" w:hAnsi="Times New Roman"/>
          <w:sz w:val="24"/>
          <w:szCs w:val="24"/>
          <w:lang w:eastAsia="ru-RU"/>
        </w:rPr>
        <w:t xml:space="preserve"> рабочего</w:t>
      </w:r>
      <w:r w:rsidR="003D4F28" w:rsidRPr="00DA3C5B">
        <w:rPr>
          <w:rFonts w:ascii="Times New Roman" w:hAnsi="Times New Roman"/>
          <w:sz w:val="24"/>
          <w:szCs w:val="24"/>
          <w:lang w:eastAsia="ru-RU"/>
        </w:rPr>
        <w:t xml:space="preserve"> дня,</w:t>
      </w:r>
      <w:r w:rsidR="00320A6F" w:rsidRPr="00DA3C5B">
        <w:rPr>
          <w:rFonts w:ascii="Times New Roman" w:hAnsi="Times New Roman"/>
          <w:sz w:val="24"/>
          <w:szCs w:val="24"/>
          <w:lang w:eastAsia="ru-RU"/>
        </w:rPr>
        <w:t xml:space="preserve"> </w:t>
      </w:r>
      <w:r w:rsidR="003D4F28" w:rsidRPr="00DA3C5B">
        <w:rPr>
          <w:rFonts w:ascii="Times New Roman" w:eastAsia="Times New Roman" w:hAnsi="Times New Roman" w:cs="Calibri"/>
          <w:sz w:val="24"/>
          <w:szCs w:val="24"/>
          <w:lang w:eastAsia="ru-RU"/>
        </w:rPr>
        <w:t xml:space="preserve">следующего за днем принятия решения о предоставлении </w:t>
      </w:r>
      <w:r w:rsidR="00A66B66">
        <w:rPr>
          <w:rFonts w:ascii="Times New Roman" w:eastAsia="Times New Roman" w:hAnsi="Times New Roman" w:cs="Calibri"/>
          <w:sz w:val="24"/>
          <w:szCs w:val="24"/>
          <w:lang w:eastAsia="ru-RU"/>
        </w:rPr>
        <w:t>С</w:t>
      </w:r>
      <w:r w:rsidR="003D4F28" w:rsidRPr="00DA3C5B">
        <w:rPr>
          <w:rFonts w:ascii="Times New Roman" w:eastAsia="Times New Roman" w:hAnsi="Times New Roman" w:cs="Calibri"/>
          <w:sz w:val="24"/>
          <w:szCs w:val="24"/>
          <w:lang w:eastAsia="ru-RU"/>
        </w:rPr>
        <w:t>убсидии</w:t>
      </w:r>
      <w:r w:rsidR="008579F3" w:rsidRPr="00DA3C5B">
        <w:rPr>
          <w:rFonts w:ascii="Times New Roman" w:eastAsia="Times New Roman" w:hAnsi="Times New Roman" w:cs="Calibri"/>
          <w:sz w:val="24"/>
          <w:szCs w:val="24"/>
          <w:lang w:eastAsia="ru-RU"/>
        </w:rPr>
        <w:t>.</w:t>
      </w:r>
    </w:p>
    <w:p w:rsidR="00C83569" w:rsidRDefault="003D4FAE" w:rsidP="004902F5">
      <w:pPr>
        <w:pStyle w:val="ConsPlusNormal"/>
        <w:ind w:firstLine="567"/>
        <w:jc w:val="both"/>
        <w:rPr>
          <w:rFonts w:ascii="Times New Roman" w:hAnsi="Times New Roman"/>
          <w:sz w:val="24"/>
          <w:szCs w:val="24"/>
        </w:rPr>
      </w:pPr>
      <w:r w:rsidRPr="00B40C3E">
        <w:rPr>
          <w:rFonts w:ascii="Times New Roman" w:hAnsi="Times New Roman"/>
          <w:sz w:val="24"/>
          <w:szCs w:val="24"/>
        </w:rPr>
        <w:t>3.</w:t>
      </w:r>
      <w:r w:rsidR="003D4F28" w:rsidRPr="00B40C3E">
        <w:rPr>
          <w:rFonts w:ascii="Times New Roman" w:hAnsi="Times New Roman"/>
          <w:sz w:val="24"/>
          <w:szCs w:val="24"/>
        </w:rPr>
        <w:t>3</w:t>
      </w:r>
      <w:r w:rsidRPr="00B40C3E">
        <w:rPr>
          <w:rFonts w:ascii="Times New Roman" w:hAnsi="Times New Roman"/>
          <w:sz w:val="24"/>
          <w:szCs w:val="24"/>
        </w:rPr>
        <w:t xml:space="preserve">. </w:t>
      </w:r>
      <w:r w:rsidR="005B3055" w:rsidRPr="00B40C3E">
        <w:rPr>
          <w:rFonts w:ascii="Times New Roman" w:hAnsi="Times New Roman"/>
          <w:sz w:val="24"/>
          <w:szCs w:val="24"/>
        </w:rPr>
        <w:t xml:space="preserve">Условием предоставления </w:t>
      </w:r>
      <w:r w:rsidR="007D1BDD" w:rsidRPr="00B40C3E">
        <w:rPr>
          <w:rFonts w:ascii="Times New Roman" w:hAnsi="Times New Roman"/>
          <w:sz w:val="24"/>
          <w:szCs w:val="24"/>
        </w:rPr>
        <w:t>С</w:t>
      </w:r>
      <w:r w:rsidR="005B3055" w:rsidRPr="00B40C3E">
        <w:rPr>
          <w:rFonts w:ascii="Times New Roman" w:hAnsi="Times New Roman"/>
          <w:sz w:val="24"/>
          <w:szCs w:val="24"/>
        </w:rPr>
        <w:t>убсидии является согласие участника отбора на</w:t>
      </w:r>
      <w:r w:rsidR="005B3055" w:rsidRPr="005B3055">
        <w:rPr>
          <w:rFonts w:ascii="Times New Roman" w:hAnsi="Times New Roman"/>
          <w:sz w:val="24"/>
          <w:szCs w:val="24"/>
        </w:rPr>
        <w:t xml:space="preserve"> осуществление </w:t>
      </w:r>
      <w:r w:rsidR="00742D1E" w:rsidRPr="00682419">
        <w:rPr>
          <w:rFonts w:ascii="Times New Roman" w:hAnsi="Times New Roman"/>
          <w:sz w:val="24"/>
          <w:szCs w:val="24"/>
        </w:rPr>
        <w:t>министерством сельского хозяйства</w:t>
      </w:r>
      <w:r w:rsidR="0092349F" w:rsidRPr="0092349F">
        <w:t xml:space="preserve"> </w:t>
      </w:r>
      <w:r w:rsidR="005B3055">
        <w:rPr>
          <w:rFonts w:ascii="Times New Roman" w:hAnsi="Times New Roman"/>
          <w:sz w:val="24"/>
          <w:szCs w:val="24"/>
        </w:rPr>
        <w:t>Воронежской области</w:t>
      </w:r>
      <w:r w:rsidR="005B3055" w:rsidRPr="005B3055">
        <w:rPr>
          <w:rFonts w:ascii="Times New Roman" w:hAnsi="Times New Roman"/>
          <w:sz w:val="24"/>
          <w:szCs w:val="24"/>
        </w:rPr>
        <w:t xml:space="preserve"> проверки соблюдения </w:t>
      </w:r>
      <w:r w:rsidR="005B3055" w:rsidRPr="0092349F">
        <w:rPr>
          <w:rFonts w:ascii="Times New Roman" w:hAnsi="Times New Roman"/>
          <w:sz w:val="24"/>
          <w:szCs w:val="24"/>
        </w:rPr>
        <w:t xml:space="preserve">получателем </w:t>
      </w:r>
      <w:r w:rsidR="00A66B66">
        <w:rPr>
          <w:rFonts w:ascii="Times New Roman" w:hAnsi="Times New Roman"/>
          <w:sz w:val="24"/>
          <w:szCs w:val="24"/>
        </w:rPr>
        <w:t>С</w:t>
      </w:r>
      <w:r w:rsidR="005B3055" w:rsidRPr="0092349F">
        <w:rPr>
          <w:rFonts w:ascii="Times New Roman" w:hAnsi="Times New Roman"/>
          <w:sz w:val="24"/>
          <w:szCs w:val="24"/>
        </w:rPr>
        <w:t>убсидии</w:t>
      </w:r>
      <w:r w:rsidR="005B3055" w:rsidRPr="005B3055">
        <w:rPr>
          <w:rFonts w:ascii="Times New Roman" w:hAnsi="Times New Roman"/>
          <w:sz w:val="24"/>
          <w:szCs w:val="24"/>
        </w:rPr>
        <w:t xml:space="preserve"> порядка и условий предоставления </w:t>
      </w:r>
      <w:r w:rsidR="00A66B66">
        <w:rPr>
          <w:rFonts w:ascii="Times New Roman" w:hAnsi="Times New Roman"/>
          <w:sz w:val="24"/>
          <w:szCs w:val="24"/>
        </w:rPr>
        <w:t>С</w:t>
      </w:r>
      <w:r w:rsidR="005B3055" w:rsidRPr="005B3055">
        <w:rPr>
          <w:rFonts w:ascii="Times New Roman" w:hAnsi="Times New Roman"/>
          <w:sz w:val="24"/>
          <w:szCs w:val="24"/>
        </w:rPr>
        <w:t xml:space="preserve">убсидии, в том числе в части достижения результатов предоставления </w:t>
      </w:r>
      <w:r w:rsidR="00A66B66">
        <w:rPr>
          <w:rFonts w:ascii="Times New Roman" w:hAnsi="Times New Roman"/>
          <w:sz w:val="24"/>
          <w:szCs w:val="24"/>
        </w:rPr>
        <w:t>С</w:t>
      </w:r>
      <w:r w:rsidR="005B3055" w:rsidRPr="005B3055">
        <w:rPr>
          <w:rFonts w:ascii="Times New Roman" w:hAnsi="Times New Roman"/>
          <w:sz w:val="24"/>
          <w:szCs w:val="24"/>
        </w:rPr>
        <w:t xml:space="preserve">убсидии, а также проверки органами государственного финансового контроля соблюдения получателем </w:t>
      </w:r>
      <w:r w:rsidR="00A66B66">
        <w:rPr>
          <w:rFonts w:ascii="Times New Roman" w:hAnsi="Times New Roman"/>
          <w:sz w:val="24"/>
          <w:szCs w:val="24"/>
        </w:rPr>
        <w:t>С</w:t>
      </w:r>
      <w:r w:rsidR="005B3055" w:rsidRPr="005B3055">
        <w:rPr>
          <w:rFonts w:ascii="Times New Roman" w:hAnsi="Times New Roman"/>
          <w:sz w:val="24"/>
          <w:szCs w:val="24"/>
        </w:rPr>
        <w:t xml:space="preserve">убсидии порядка и условий предоставления </w:t>
      </w:r>
      <w:r w:rsidR="00A66B66">
        <w:rPr>
          <w:rFonts w:ascii="Times New Roman" w:hAnsi="Times New Roman"/>
          <w:sz w:val="24"/>
          <w:szCs w:val="24"/>
        </w:rPr>
        <w:t>С</w:t>
      </w:r>
      <w:r w:rsidR="005B3055" w:rsidRPr="005B3055">
        <w:rPr>
          <w:rFonts w:ascii="Times New Roman" w:hAnsi="Times New Roman"/>
          <w:sz w:val="24"/>
          <w:szCs w:val="24"/>
        </w:rPr>
        <w:t xml:space="preserve">убсидии в соответствии со </w:t>
      </w:r>
      <w:hyperlink r:id="rId10" w:history="1">
        <w:r w:rsidR="005B3055" w:rsidRPr="005B3055">
          <w:rPr>
            <w:rFonts w:ascii="Times New Roman" w:hAnsi="Times New Roman"/>
            <w:sz w:val="24"/>
            <w:szCs w:val="24"/>
          </w:rPr>
          <w:t>статьями 268</w:t>
        </w:r>
        <w:r w:rsidR="005B3055" w:rsidRPr="00C83569">
          <w:rPr>
            <w:rFonts w:ascii="Times New Roman" w:hAnsi="Times New Roman"/>
            <w:sz w:val="24"/>
            <w:szCs w:val="24"/>
            <w:vertAlign w:val="superscript"/>
          </w:rPr>
          <w:t>1</w:t>
        </w:r>
      </w:hyperlink>
      <w:r w:rsidR="005B3055" w:rsidRPr="005B3055">
        <w:rPr>
          <w:rFonts w:ascii="Times New Roman" w:hAnsi="Times New Roman"/>
          <w:sz w:val="24"/>
          <w:szCs w:val="24"/>
        </w:rPr>
        <w:t xml:space="preserve"> и </w:t>
      </w:r>
      <w:hyperlink r:id="rId11" w:history="1">
        <w:r w:rsidR="005B3055" w:rsidRPr="005B3055">
          <w:rPr>
            <w:rFonts w:ascii="Times New Roman" w:hAnsi="Times New Roman"/>
            <w:sz w:val="24"/>
            <w:szCs w:val="24"/>
          </w:rPr>
          <w:t>269</w:t>
        </w:r>
        <w:r w:rsidR="005B3055" w:rsidRPr="00C83569">
          <w:rPr>
            <w:rFonts w:ascii="Times New Roman" w:hAnsi="Times New Roman"/>
            <w:sz w:val="24"/>
            <w:szCs w:val="24"/>
            <w:vertAlign w:val="superscript"/>
          </w:rPr>
          <w:t>2</w:t>
        </w:r>
      </w:hyperlink>
      <w:r w:rsidR="005B3055" w:rsidRPr="005B3055">
        <w:rPr>
          <w:rFonts w:ascii="Times New Roman" w:hAnsi="Times New Roman"/>
          <w:sz w:val="24"/>
          <w:szCs w:val="24"/>
        </w:rPr>
        <w:t xml:space="preserve"> Бюджетного кодекса Российской Федерации.</w:t>
      </w:r>
      <w:r w:rsidR="00C83569">
        <w:rPr>
          <w:rFonts w:ascii="Times New Roman" w:hAnsi="Times New Roman"/>
          <w:sz w:val="24"/>
          <w:szCs w:val="24"/>
        </w:rPr>
        <w:t xml:space="preserve"> </w:t>
      </w:r>
      <w:r w:rsidR="00C83569" w:rsidRPr="007C5A71">
        <w:rPr>
          <w:rFonts w:ascii="Times New Roman" w:hAnsi="Times New Roman"/>
          <w:sz w:val="24"/>
          <w:szCs w:val="24"/>
        </w:rPr>
        <w:t>Выражение согласия Получателя на проведение указанных проверок осуществляется путем подписания настоящего Соглашения.</w:t>
      </w:r>
    </w:p>
    <w:p w:rsidR="005B3055" w:rsidRPr="005B3055" w:rsidRDefault="005B3055" w:rsidP="005B3055">
      <w:pPr>
        <w:spacing w:line="240" w:lineRule="auto"/>
        <w:ind w:firstLine="539"/>
        <w:jc w:val="both"/>
        <w:rPr>
          <w:rFonts w:ascii="Times New Roman" w:eastAsia="Times New Roman" w:hAnsi="Times New Roman" w:cs="Calibri"/>
          <w:sz w:val="24"/>
          <w:szCs w:val="24"/>
          <w:lang w:eastAsia="ru-RU"/>
        </w:rPr>
      </w:pPr>
    </w:p>
    <w:p w:rsidR="00320A6F" w:rsidRPr="00351179" w:rsidRDefault="00DD1F1F" w:rsidP="00DD1F1F">
      <w:pPr>
        <w:autoSpaceDE w:val="0"/>
        <w:autoSpaceDN w:val="0"/>
        <w:adjustRightInd w:val="0"/>
        <w:spacing w:after="0" w:line="240" w:lineRule="auto"/>
        <w:jc w:val="center"/>
        <w:rPr>
          <w:rFonts w:ascii="Times New Roman" w:hAnsi="Times New Roman"/>
          <w:sz w:val="24"/>
          <w:szCs w:val="24"/>
          <w:lang w:eastAsia="ru-RU"/>
        </w:rPr>
      </w:pPr>
      <w:bookmarkStart w:id="2" w:name="P1921"/>
      <w:bookmarkEnd w:id="2"/>
      <w:r w:rsidRPr="00351179">
        <w:rPr>
          <w:rFonts w:ascii="Times New Roman" w:hAnsi="Times New Roman"/>
          <w:sz w:val="24"/>
          <w:szCs w:val="24"/>
          <w:lang w:eastAsia="ru-RU"/>
        </w:rPr>
        <w:t>IV. Взаимодействие Сторон</w:t>
      </w:r>
    </w:p>
    <w:p w:rsidR="00320A6F" w:rsidRPr="00351179" w:rsidRDefault="00320A6F" w:rsidP="005254DC">
      <w:pPr>
        <w:autoSpaceDE w:val="0"/>
        <w:autoSpaceDN w:val="0"/>
        <w:adjustRightInd w:val="0"/>
        <w:spacing w:after="0" w:line="240" w:lineRule="auto"/>
        <w:ind w:firstLine="567"/>
        <w:jc w:val="both"/>
        <w:rPr>
          <w:rFonts w:ascii="Times New Roman" w:hAnsi="Times New Roman"/>
          <w:sz w:val="24"/>
          <w:szCs w:val="24"/>
          <w:lang w:eastAsia="ru-RU"/>
        </w:rPr>
      </w:pPr>
    </w:p>
    <w:p w:rsidR="007F51F4" w:rsidRPr="00351179" w:rsidRDefault="007F51F4" w:rsidP="005254DC">
      <w:pPr>
        <w:autoSpaceDE w:val="0"/>
        <w:autoSpaceDN w:val="0"/>
        <w:adjustRightInd w:val="0"/>
        <w:spacing w:after="0" w:line="240" w:lineRule="auto"/>
        <w:ind w:firstLine="567"/>
        <w:jc w:val="both"/>
        <w:rPr>
          <w:rFonts w:ascii="Times New Roman" w:hAnsi="Times New Roman"/>
          <w:sz w:val="24"/>
          <w:szCs w:val="24"/>
          <w:lang w:eastAsia="ru-RU"/>
        </w:rPr>
      </w:pPr>
      <w:r w:rsidRPr="00351179">
        <w:rPr>
          <w:rFonts w:ascii="Times New Roman" w:hAnsi="Times New Roman"/>
          <w:sz w:val="24"/>
          <w:szCs w:val="24"/>
          <w:lang w:eastAsia="ru-RU"/>
        </w:rPr>
        <w:t>4.1. Главный распорядитель бюджетных средств обязуется:</w:t>
      </w:r>
    </w:p>
    <w:p w:rsidR="007F51F4" w:rsidRPr="00351179" w:rsidRDefault="007F51F4" w:rsidP="00F24963">
      <w:pPr>
        <w:autoSpaceDE w:val="0"/>
        <w:autoSpaceDN w:val="0"/>
        <w:adjustRightInd w:val="0"/>
        <w:spacing w:after="0" w:line="240" w:lineRule="auto"/>
        <w:ind w:firstLine="567"/>
        <w:jc w:val="both"/>
        <w:rPr>
          <w:rFonts w:ascii="Times New Roman" w:hAnsi="Times New Roman"/>
          <w:sz w:val="24"/>
          <w:szCs w:val="24"/>
          <w:lang w:eastAsia="ru-RU"/>
        </w:rPr>
      </w:pPr>
      <w:r w:rsidRPr="00351179">
        <w:rPr>
          <w:rFonts w:ascii="Times New Roman" w:hAnsi="Times New Roman"/>
          <w:sz w:val="24"/>
          <w:szCs w:val="24"/>
          <w:lang w:eastAsia="ru-RU"/>
        </w:rPr>
        <w:lastRenderedPageBreak/>
        <w:t xml:space="preserve">4.1.1. </w:t>
      </w:r>
      <w:r w:rsidR="00A50A36">
        <w:rPr>
          <w:rFonts w:ascii="Times New Roman" w:hAnsi="Times New Roman"/>
          <w:sz w:val="24"/>
          <w:szCs w:val="24"/>
          <w:lang w:eastAsia="ru-RU"/>
        </w:rPr>
        <w:t>о</w:t>
      </w:r>
      <w:r w:rsidRPr="00351179">
        <w:rPr>
          <w:rFonts w:ascii="Times New Roman" w:hAnsi="Times New Roman"/>
          <w:sz w:val="24"/>
          <w:szCs w:val="24"/>
          <w:lang w:eastAsia="ru-RU"/>
        </w:rPr>
        <w:t xml:space="preserve">беспечить предоставление Субсидии в соответствии с </w:t>
      </w:r>
      <w:hyperlink w:anchor="P1906" w:history="1">
        <w:r w:rsidRPr="00351179">
          <w:rPr>
            <w:rFonts w:ascii="Times New Roman" w:hAnsi="Times New Roman"/>
            <w:sz w:val="24"/>
            <w:szCs w:val="24"/>
            <w:lang w:eastAsia="ru-RU"/>
          </w:rPr>
          <w:t>разделом III</w:t>
        </w:r>
      </w:hyperlink>
      <w:r w:rsidR="00EB33C9">
        <w:rPr>
          <w:rFonts w:ascii="Times New Roman" w:hAnsi="Times New Roman"/>
          <w:sz w:val="24"/>
          <w:szCs w:val="24"/>
          <w:lang w:eastAsia="ru-RU"/>
        </w:rPr>
        <w:t xml:space="preserve"> настоящего Соглашения;</w:t>
      </w:r>
    </w:p>
    <w:p w:rsidR="007F51F4" w:rsidRPr="00351179" w:rsidRDefault="007F51F4" w:rsidP="00F24963">
      <w:pPr>
        <w:autoSpaceDE w:val="0"/>
        <w:autoSpaceDN w:val="0"/>
        <w:adjustRightInd w:val="0"/>
        <w:spacing w:after="0" w:line="240" w:lineRule="auto"/>
        <w:ind w:firstLine="567"/>
        <w:jc w:val="both"/>
        <w:rPr>
          <w:rFonts w:ascii="Times New Roman" w:hAnsi="Times New Roman"/>
          <w:sz w:val="24"/>
          <w:szCs w:val="24"/>
          <w:lang w:eastAsia="ru-RU"/>
        </w:rPr>
      </w:pPr>
      <w:r w:rsidRPr="00351179">
        <w:rPr>
          <w:rFonts w:ascii="Times New Roman" w:hAnsi="Times New Roman"/>
          <w:sz w:val="24"/>
          <w:szCs w:val="24"/>
          <w:lang w:eastAsia="ru-RU"/>
        </w:rPr>
        <w:t xml:space="preserve">4.1.2. </w:t>
      </w:r>
      <w:r w:rsidR="00A50A36">
        <w:rPr>
          <w:rFonts w:ascii="Times New Roman" w:hAnsi="Times New Roman"/>
          <w:sz w:val="24"/>
          <w:szCs w:val="24"/>
          <w:lang w:eastAsia="ru-RU"/>
        </w:rPr>
        <w:t>о</w:t>
      </w:r>
      <w:r w:rsidRPr="00351179">
        <w:rPr>
          <w:rFonts w:ascii="Times New Roman" w:hAnsi="Times New Roman"/>
          <w:sz w:val="24"/>
          <w:szCs w:val="24"/>
          <w:lang w:eastAsia="ru-RU"/>
        </w:rPr>
        <w:t xml:space="preserve">существлять проверку представляемых Получателем документов, указанных в </w:t>
      </w:r>
      <w:hyperlink w:anchor="P1909" w:history="1">
        <w:r w:rsidR="00F24963" w:rsidRPr="00351179">
          <w:rPr>
            <w:rFonts w:ascii="Times New Roman" w:hAnsi="Times New Roman"/>
            <w:sz w:val="24"/>
            <w:szCs w:val="24"/>
            <w:lang w:eastAsia="ru-RU"/>
          </w:rPr>
          <w:t>пункте</w:t>
        </w:r>
        <w:r w:rsidRPr="00351179">
          <w:rPr>
            <w:rFonts w:ascii="Times New Roman" w:hAnsi="Times New Roman"/>
            <w:sz w:val="24"/>
            <w:szCs w:val="24"/>
            <w:lang w:eastAsia="ru-RU"/>
          </w:rPr>
          <w:t xml:space="preserve"> 3.1.</w:t>
        </w:r>
      </w:hyperlink>
      <w:r w:rsidR="007030C1">
        <w:rPr>
          <w:rFonts w:ascii="Times New Roman" w:hAnsi="Times New Roman"/>
          <w:sz w:val="24"/>
          <w:szCs w:val="24"/>
          <w:lang w:eastAsia="ru-RU"/>
        </w:rPr>
        <w:t>1</w:t>
      </w:r>
      <w:r w:rsidRPr="00351179">
        <w:rPr>
          <w:rFonts w:ascii="Times New Roman" w:hAnsi="Times New Roman"/>
          <w:sz w:val="24"/>
          <w:szCs w:val="24"/>
          <w:lang w:eastAsia="ru-RU"/>
        </w:rPr>
        <w:t xml:space="preserve"> настоящего Соглашения</w:t>
      </w:r>
      <w:r w:rsidR="00F24963" w:rsidRPr="00351179">
        <w:rPr>
          <w:rFonts w:ascii="Times New Roman" w:hAnsi="Times New Roman"/>
          <w:sz w:val="24"/>
          <w:szCs w:val="24"/>
          <w:lang w:eastAsia="ru-RU"/>
        </w:rPr>
        <w:t>,</w:t>
      </w:r>
      <w:r w:rsidRPr="00351179">
        <w:rPr>
          <w:rFonts w:ascii="Times New Roman" w:hAnsi="Times New Roman"/>
          <w:sz w:val="24"/>
          <w:szCs w:val="24"/>
          <w:lang w:eastAsia="ru-RU"/>
        </w:rPr>
        <w:t xml:space="preserve"> в том числе на соответствие их Порядку предоставления субсидии</w:t>
      </w:r>
      <w:r w:rsidRPr="00A755F1">
        <w:rPr>
          <w:rFonts w:ascii="Times New Roman" w:hAnsi="Times New Roman"/>
          <w:sz w:val="24"/>
          <w:szCs w:val="24"/>
          <w:lang w:eastAsia="ru-RU"/>
        </w:rPr>
        <w:t>, в течение</w:t>
      </w:r>
      <w:r w:rsidR="00F24963" w:rsidRPr="00A755F1">
        <w:rPr>
          <w:rFonts w:ascii="Times New Roman" w:hAnsi="Times New Roman"/>
          <w:sz w:val="24"/>
          <w:szCs w:val="24"/>
          <w:lang w:eastAsia="ru-RU"/>
        </w:rPr>
        <w:t xml:space="preserve"> 10</w:t>
      </w:r>
      <w:r w:rsidRPr="00A755F1">
        <w:rPr>
          <w:rFonts w:ascii="Times New Roman" w:hAnsi="Times New Roman"/>
          <w:sz w:val="24"/>
          <w:szCs w:val="24"/>
          <w:lang w:eastAsia="ru-RU"/>
        </w:rPr>
        <w:t xml:space="preserve"> рабочих </w:t>
      </w:r>
      <w:r w:rsidRPr="00B40C3E">
        <w:rPr>
          <w:rFonts w:ascii="Times New Roman" w:hAnsi="Times New Roman"/>
          <w:sz w:val="24"/>
          <w:szCs w:val="24"/>
          <w:lang w:eastAsia="ru-RU"/>
        </w:rPr>
        <w:t xml:space="preserve">дней </w:t>
      </w:r>
      <w:r w:rsidR="00B535DF" w:rsidRPr="00B40C3E">
        <w:rPr>
          <w:rFonts w:ascii="Times New Roman" w:hAnsi="Times New Roman"/>
          <w:sz w:val="24"/>
          <w:szCs w:val="24"/>
          <w:lang w:eastAsia="ru-RU"/>
        </w:rPr>
        <w:t>с даты регистрации заявки</w:t>
      </w:r>
      <w:r w:rsidR="00EB33C9" w:rsidRPr="00B40C3E">
        <w:rPr>
          <w:rFonts w:ascii="Times New Roman" w:hAnsi="Times New Roman"/>
          <w:sz w:val="24"/>
          <w:szCs w:val="24"/>
          <w:lang w:eastAsia="ru-RU"/>
        </w:rPr>
        <w:t>;</w:t>
      </w:r>
    </w:p>
    <w:p w:rsidR="007F51F4" w:rsidRPr="00351179" w:rsidRDefault="007F51F4" w:rsidP="00BC7696">
      <w:pPr>
        <w:autoSpaceDE w:val="0"/>
        <w:autoSpaceDN w:val="0"/>
        <w:adjustRightInd w:val="0"/>
        <w:spacing w:after="0" w:line="240" w:lineRule="auto"/>
        <w:ind w:firstLine="567"/>
        <w:jc w:val="both"/>
        <w:rPr>
          <w:rFonts w:ascii="Times New Roman" w:hAnsi="Times New Roman"/>
          <w:sz w:val="24"/>
          <w:szCs w:val="24"/>
          <w:lang w:eastAsia="ru-RU"/>
        </w:rPr>
      </w:pPr>
      <w:r w:rsidRPr="00351179">
        <w:rPr>
          <w:rFonts w:ascii="Times New Roman" w:hAnsi="Times New Roman"/>
          <w:sz w:val="24"/>
          <w:szCs w:val="24"/>
          <w:lang w:eastAsia="ru-RU"/>
        </w:rPr>
        <w:t xml:space="preserve">4.1.3. </w:t>
      </w:r>
      <w:r w:rsidR="00A50A36">
        <w:rPr>
          <w:rFonts w:ascii="Times New Roman" w:hAnsi="Times New Roman"/>
          <w:sz w:val="24"/>
          <w:szCs w:val="24"/>
          <w:lang w:eastAsia="ru-RU"/>
        </w:rPr>
        <w:t>о</w:t>
      </w:r>
      <w:r w:rsidRPr="00351179">
        <w:rPr>
          <w:rFonts w:ascii="Times New Roman" w:hAnsi="Times New Roman"/>
          <w:sz w:val="24"/>
          <w:szCs w:val="24"/>
          <w:lang w:eastAsia="ru-RU"/>
        </w:rPr>
        <w:t xml:space="preserve">беспечивать перечисление Субсидии на счет Получателя, указанный в </w:t>
      </w:r>
      <w:hyperlink w:anchor="P2011" w:history="1">
        <w:r w:rsidRPr="00351179">
          <w:rPr>
            <w:rFonts w:ascii="Times New Roman" w:hAnsi="Times New Roman"/>
            <w:sz w:val="24"/>
            <w:szCs w:val="24"/>
            <w:lang w:eastAsia="ru-RU"/>
          </w:rPr>
          <w:t xml:space="preserve">разделе </w:t>
        </w:r>
        <w:r w:rsidRPr="003B7AB8">
          <w:rPr>
            <w:rFonts w:ascii="Times New Roman" w:hAnsi="Times New Roman"/>
            <w:sz w:val="24"/>
            <w:szCs w:val="24"/>
            <w:lang w:eastAsia="ru-RU"/>
          </w:rPr>
          <w:t>V</w:t>
        </w:r>
        <w:r w:rsidR="003B7AB8" w:rsidRPr="003B7AB8">
          <w:rPr>
            <w:rFonts w:ascii="Times New Roman" w:hAnsi="Times New Roman"/>
            <w:sz w:val="24"/>
            <w:szCs w:val="24"/>
            <w:lang w:val="en-US" w:eastAsia="ru-RU"/>
          </w:rPr>
          <w:t>I</w:t>
        </w:r>
        <w:r w:rsidR="00574AC6">
          <w:rPr>
            <w:rFonts w:ascii="Times New Roman" w:hAnsi="Times New Roman"/>
            <w:sz w:val="24"/>
            <w:szCs w:val="24"/>
            <w:lang w:val="en-US" w:eastAsia="ru-RU"/>
          </w:rPr>
          <w:t>I</w:t>
        </w:r>
        <w:r w:rsidRPr="003B7AB8">
          <w:rPr>
            <w:rFonts w:ascii="Times New Roman" w:hAnsi="Times New Roman"/>
            <w:sz w:val="24"/>
            <w:szCs w:val="24"/>
            <w:lang w:eastAsia="ru-RU"/>
          </w:rPr>
          <w:t>I</w:t>
        </w:r>
      </w:hyperlink>
      <w:r w:rsidRPr="00351179">
        <w:rPr>
          <w:rFonts w:ascii="Times New Roman" w:hAnsi="Times New Roman"/>
          <w:sz w:val="24"/>
          <w:szCs w:val="24"/>
          <w:lang w:eastAsia="ru-RU"/>
        </w:rPr>
        <w:t xml:space="preserve"> настоящего Соглашения, в соответствии </w:t>
      </w:r>
      <w:r w:rsidRPr="005B7FED">
        <w:rPr>
          <w:rFonts w:ascii="Times New Roman" w:hAnsi="Times New Roman"/>
          <w:sz w:val="24"/>
          <w:szCs w:val="24"/>
          <w:lang w:eastAsia="ru-RU"/>
        </w:rPr>
        <w:t xml:space="preserve">с </w:t>
      </w:r>
      <w:hyperlink w:anchor="P1913" w:history="1">
        <w:r w:rsidRPr="005B7FED">
          <w:rPr>
            <w:rFonts w:ascii="Times New Roman" w:hAnsi="Times New Roman"/>
            <w:sz w:val="24"/>
            <w:szCs w:val="24"/>
            <w:lang w:eastAsia="ru-RU"/>
          </w:rPr>
          <w:t>пунктом 3.</w:t>
        </w:r>
      </w:hyperlink>
      <w:r w:rsidR="00C260C5" w:rsidRPr="005B7FED">
        <w:rPr>
          <w:rFonts w:ascii="Times New Roman" w:hAnsi="Times New Roman"/>
          <w:sz w:val="24"/>
          <w:szCs w:val="24"/>
          <w:lang w:eastAsia="ru-RU"/>
        </w:rPr>
        <w:t>2</w:t>
      </w:r>
      <w:r w:rsidRPr="005B7FED">
        <w:rPr>
          <w:rFonts w:ascii="Times New Roman" w:hAnsi="Times New Roman"/>
          <w:sz w:val="24"/>
          <w:szCs w:val="24"/>
          <w:lang w:eastAsia="ru-RU"/>
        </w:rPr>
        <w:t xml:space="preserve"> настоящего</w:t>
      </w:r>
      <w:r w:rsidR="00EB33C9">
        <w:rPr>
          <w:rFonts w:ascii="Times New Roman" w:hAnsi="Times New Roman"/>
          <w:sz w:val="24"/>
          <w:szCs w:val="24"/>
          <w:lang w:eastAsia="ru-RU"/>
        </w:rPr>
        <w:t xml:space="preserve"> Соглашения;</w:t>
      </w:r>
    </w:p>
    <w:p w:rsidR="007F51F4" w:rsidRPr="00351179" w:rsidRDefault="007F51F4" w:rsidP="00A06460">
      <w:pPr>
        <w:autoSpaceDE w:val="0"/>
        <w:autoSpaceDN w:val="0"/>
        <w:adjustRightInd w:val="0"/>
        <w:spacing w:after="0" w:line="240" w:lineRule="auto"/>
        <w:ind w:firstLine="567"/>
        <w:jc w:val="both"/>
        <w:rPr>
          <w:rFonts w:ascii="Times New Roman" w:hAnsi="Times New Roman"/>
          <w:sz w:val="24"/>
          <w:szCs w:val="24"/>
          <w:lang w:eastAsia="ru-RU"/>
        </w:rPr>
      </w:pPr>
      <w:bookmarkStart w:id="3" w:name="P1929"/>
      <w:bookmarkEnd w:id="3"/>
      <w:r w:rsidRPr="00351179">
        <w:rPr>
          <w:rFonts w:ascii="Times New Roman" w:hAnsi="Times New Roman"/>
          <w:sz w:val="24"/>
          <w:szCs w:val="24"/>
          <w:lang w:eastAsia="ru-RU"/>
        </w:rPr>
        <w:t xml:space="preserve">4.1.4. </w:t>
      </w:r>
      <w:r w:rsidR="00A50A36">
        <w:rPr>
          <w:rFonts w:ascii="Times New Roman" w:hAnsi="Times New Roman"/>
          <w:sz w:val="24"/>
          <w:szCs w:val="24"/>
          <w:lang w:eastAsia="ru-RU"/>
        </w:rPr>
        <w:t>у</w:t>
      </w:r>
      <w:r w:rsidRPr="00351179">
        <w:rPr>
          <w:rFonts w:ascii="Times New Roman" w:hAnsi="Times New Roman"/>
          <w:sz w:val="24"/>
          <w:szCs w:val="24"/>
          <w:lang w:eastAsia="ru-RU"/>
        </w:rPr>
        <w:t>станавливать:</w:t>
      </w:r>
    </w:p>
    <w:p w:rsidR="007F51F4" w:rsidRDefault="007F51F4" w:rsidP="00A06460">
      <w:pPr>
        <w:autoSpaceDE w:val="0"/>
        <w:autoSpaceDN w:val="0"/>
        <w:adjustRightInd w:val="0"/>
        <w:spacing w:after="0" w:line="240" w:lineRule="auto"/>
        <w:ind w:firstLine="567"/>
        <w:jc w:val="both"/>
        <w:rPr>
          <w:rFonts w:ascii="Times New Roman" w:hAnsi="Times New Roman"/>
          <w:sz w:val="24"/>
          <w:szCs w:val="24"/>
          <w:lang w:eastAsia="ru-RU"/>
        </w:rPr>
      </w:pPr>
      <w:bookmarkStart w:id="4" w:name="P1930"/>
      <w:bookmarkEnd w:id="4"/>
      <w:r w:rsidRPr="004424A3">
        <w:rPr>
          <w:rFonts w:ascii="Times New Roman" w:hAnsi="Times New Roman"/>
          <w:sz w:val="24"/>
          <w:szCs w:val="24"/>
          <w:lang w:eastAsia="ru-RU"/>
        </w:rPr>
        <w:t xml:space="preserve">4.1.4.1. </w:t>
      </w:r>
      <w:hyperlink w:anchor="P2339" w:history="1">
        <w:r w:rsidR="00A50A36" w:rsidRPr="00574AC6">
          <w:rPr>
            <w:rFonts w:ascii="Times New Roman" w:hAnsi="Times New Roman"/>
            <w:sz w:val="24"/>
            <w:szCs w:val="24"/>
            <w:lang w:eastAsia="ru-RU"/>
          </w:rPr>
          <w:t>з</w:t>
        </w:r>
        <w:r w:rsidRPr="00574AC6">
          <w:rPr>
            <w:rFonts w:ascii="Times New Roman" w:hAnsi="Times New Roman"/>
            <w:sz w:val="24"/>
            <w:szCs w:val="24"/>
            <w:lang w:eastAsia="ru-RU"/>
          </w:rPr>
          <w:t>начения</w:t>
        </w:r>
      </w:hyperlink>
      <w:r w:rsidRPr="00574AC6">
        <w:rPr>
          <w:rFonts w:ascii="Times New Roman" w:hAnsi="Times New Roman"/>
          <w:sz w:val="24"/>
          <w:szCs w:val="24"/>
          <w:lang w:eastAsia="ru-RU"/>
        </w:rPr>
        <w:t xml:space="preserve"> результатов предоставления </w:t>
      </w:r>
      <w:r w:rsidR="00802304" w:rsidRPr="00574AC6">
        <w:rPr>
          <w:rFonts w:ascii="Times New Roman" w:hAnsi="Times New Roman"/>
          <w:sz w:val="24"/>
          <w:szCs w:val="24"/>
          <w:lang w:eastAsia="ru-RU"/>
        </w:rPr>
        <w:t>С</w:t>
      </w:r>
      <w:r w:rsidRPr="00574AC6">
        <w:rPr>
          <w:rFonts w:ascii="Times New Roman" w:hAnsi="Times New Roman"/>
          <w:sz w:val="24"/>
          <w:szCs w:val="24"/>
          <w:lang w:eastAsia="ru-RU"/>
        </w:rPr>
        <w:t>уб</w:t>
      </w:r>
      <w:r w:rsidRPr="00834F81">
        <w:rPr>
          <w:rFonts w:ascii="Times New Roman" w:hAnsi="Times New Roman"/>
          <w:sz w:val="24"/>
          <w:szCs w:val="24"/>
          <w:lang w:eastAsia="ru-RU"/>
        </w:rPr>
        <w:t xml:space="preserve">сидии </w:t>
      </w:r>
      <w:r w:rsidR="003D048F" w:rsidRPr="00834F81">
        <w:rPr>
          <w:rFonts w:ascii="Times New Roman" w:hAnsi="Times New Roman"/>
          <w:sz w:val="24"/>
          <w:szCs w:val="24"/>
          <w:lang w:eastAsia="ru-RU"/>
        </w:rPr>
        <w:t xml:space="preserve">согласно </w:t>
      </w:r>
      <w:r w:rsidRPr="00834F81">
        <w:rPr>
          <w:rFonts w:ascii="Times New Roman" w:hAnsi="Times New Roman"/>
          <w:sz w:val="24"/>
          <w:szCs w:val="24"/>
          <w:lang w:eastAsia="ru-RU"/>
        </w:rPr>
        <w:t>приложени</w:t>
      </w:r>
      <w:r w:rsidR="003D048F" w:rsidRPr="00834F81">
        <w:rPr>
          <w:rFonts w:ascii="Times New Roman" w:hAnsi="Times New Roman"/>
          <w:sz w:val="24"/>
          <w:szCs w:val="24"/>
          <w:lang w:eastAsia="ru-RU"/>
        </w:rPr>
        <w:t>ю</w:t>
      </w:r>
      <w:r w:rsidRPr="00834F81">
        <w:rPr>
          <w:rFonts w:ascii="Times New Roman" w:hAnsi="Times New Roman"/>
          <w:sz w:val="24"/>
          <w:szCs w:val="24"/>
          <w:lang w:eastAsia="ru-RU"/>
        </w:rPr>
        <w:t xml:space="preserve"> </w:t>
      </w:r>
      <w:r w:rsidR="00A06460" w:rsidRPr="00834F81">
        <w:rPr>
          <w:rFonts w:ascii="Times New Roman" w:hAnsi="Times New Roman"/>
          <w:sz w:val="24"/>
          <w:szCs w:val="24"/>
          <w:lang w:eastAsia="ru-RU"/>
        </w:rPr>
        <w:t>№</w:t>
      </w:r>
      <w:r w:rsidRPr="00834F81">
        <w:rPr>
          <w:rFonts w:ascii="Times New Roman" w:hAnsi="Times New Roman"/>
          <w:sz w:val="24"/>
          <w:szCs w:val="24"/>
          <w:lang w:eastAsia="ru-RU"/>
        </w:rPr>
        <w:t xml:space="preserve"> </w:t>
      </w:r>
      <w:r w:rsidR="00A06460" w:rsidRPr="00834F81">
        <w:rPr>
          <w:rFonts w:ascii="Times New Roman" w:hAnsi="Times New Roman"/>
          <w:sz w:val="24"/>
          <w:szCs w:val="24"/>
          <w:lang w:eastAsia="ru-RU"/>
        </w:rPr>
        <w:t>2</w:t>
      </w:r>
      <w:r w:rsidRPr="00834F81">
        <w:rPr>
          <w:rFonts w:ascii="Times New Roman" w:hAnsi="Times New Roman"/>
          <w:sz w:val="24"/>
          <w:szCs w:val="24"/>
          <w:lang w:eastAsia="ru-RU"/>
        </w:rPr>
        <w:t xml:space="preserve"> к настоящему Соглашению, </w:t>
      </w:r>
      <w:r w:rsidR="003D048F" w:rsidRPr="00834F81">
        <w:rPr>
          <w:rFonts w:ascii="Times New Roman" w:hAnsi="Times New Roman"/>
          <w:sz w:val="24"/>
          <w:szCs w:val="24"/>
          <w:lang w:eastAsia="ru-RU"/>
        </w:rPr>
        <w:t xml:space="preserve">которое </w:t>
      </w:r>
      <w:r w:rsidRPr="00834F81">
        <w:rPr>
          <w:rFonts w:ascii="Times New Roman" w:hAnsi="Times New Roman"/>
          <w:sz w:val="24"/>
          <w:szCs w:val="24"/>
          <w:lang w:eastAsia="ru-RU"/>
        </w:rPr>
        <w:t>являе</w:t>
      </w:r>
      <w:r w:rsidR="003D048F" w:rsidRPr="00834F81">
        <w:rPr>
          <w:rFonts w:ascii="Times New Roman" w:hAnsi="Times New Roman"/>
          <w:sz w:val="24"/>
          <w:szCs w:val="24"/>
          <w:lang w:eastAsia="ru-RU"/>
        </w:rPr>
        <w:t>т</w:t>
      </w:r>
      <w:r w:rsidRPr="00834F81">
        <w:rPr>
          <w:rFonts w:ascii="Times New Roman" w:hAnsi="Times New Roman"/>
          <w:sz w:val="24"/>
          <w:szCs w:val="24"/>
          <w:lang w:eastAsia="ru-RU"/>
        </w:rPr>
        <w:t>ся неотъемлемой частью настоящего Соглашения</w:t>
      </w:r>
      <w:r w:rsidR="00EB33C9">
        <w:rPr>
          <w:rFonts w:ascii="Times New Roman" w:hAnsi="Times New Roman"/>
          <w:sz w:val="24"/>
          <w:szCs w:val="24"/>
          <w:lang w:eastAsia="ru-RU"/>
        </w:rPr>
        <w:t>;</w:t>
      </w:r>
    </w:p>
    <w:p w:rsidR="00F36CDC" w:rsidRPr="00351179" w:rsidRDefault="00F36CDC" w:rsidP="00A06460">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4.1.4.2. </w:t>
      </w:r>
      <w:r w:rsidRPr="00F36CDC">
        <w:rPr>
          <w:rFonts w:ascii="Times New Roman" w:hAnsi="Times New Roman"/>
          <w:sz w:val="24"/>
          <w:szCs w:val="24"/>
          <w:lang w:eastAsia="ru-RU"/>
        </w:rPr>
        <w:t>план мероприятий по достижению результатов предоставления Субсидии (контрольные точки) согласно прило</w:t>
      </w:r>
      <w:r>
        <w:rPr>
          <w:rFonts w:ascii="Times New Roman" w:hAnsi="Times New Roman"/>
          <w:sz w:val="24"/>
          <w:szCs w:val="24"/>
          <w:lang w:eastAsia="ru-RU"/>
        </w:rPr>
        <w:t>жению №</w:t>
      </w:r>
      <w:r w:rsidRPr="00F36CDC">
        <w:rPr>
          <w:rFonts w:ascii="Times New Roman" w:hAnsi="Times New Roman"/>
          <w:sz w:val="24"/>
          <w:szCs w:val="24"/>
          <w:lang w:eastAsia="ru-RU"/>
        </w:rPr>
        <w:t xml:space="preserve"> </w:t>
      </w:r>
      <w:r w:rsidR="00574AC6">
        <w:rPr>
          <w:rFonts w:ascii="Times New Roman" w:hAnsi="Times New Roman"/>
          <w:sz w:val="24"/>
          <w:szCs w:val="24"/>
          <w:lang w:val="en-US" w:eastAsia="ru-RU"/>
        </w:rPr>
        <w:t>3</w:t>
      </w:r>
      <w:r w:rsidRPr="00F36CDC">
        <w:rPr>
          <w:rFonts w:ascii="Times New Roman" w:hAnsi="Times New Roman"/>
          <w:sz w:val="24"/>
          <w:szCs w:val="24"/>
          <w:lang w:eastAsia="ru-RU"/>
        </w:rPr>
        <w:t xml:space="preserve"> к настоящему Соглашению, которое является неотъемлемой частью настоящего Соглашения</w:t>
      </w:r>
      <w:r>
        <w:rPr>
          <w:rFonts w:ascii="Times New Roman" w:hAnsi="Times New Roman"/>
          <w:sz w:val="24"/>
          <w:szCs w:val="24"/>
          <w:lang w:eastAsia="ru-RU"/>
        </w:rPr>
        <w:t>.</w:t>
      </w:r>
    </w:p>
    <w:p w:rsidR="007F51F4" w:rsidRPr="00B535DF" w:rsidRDefault="007F51F4" w:rsidP="00197C3F">
      <w:pPr>
        <w:pStyle w:val="ConsPlusNormal"/>
        <w:ind w:firstLine="567"/>
        <w:jc w:val="both"/>
        <w:rPr>
          <w:sz w:val="24"/>
          <w:szCs w:val="24"/>
        </w:rPr>
      </w:pPr>
      <w:r w:rsidRPr="00351179">
        <w:rPr>
          <w:rFonts w:ascii="Times New Roman" w:eastAsia="Calibri" w:hAnsi="Times New Roman" w:cs="Times New Roman"/>
          <w:sz w:val="24"/>
          <w:szCs w:val="24"/>
        </w:rPr>
        <w:t xml:space="preserve">4.1.5. </w:t>
      </w:r>
      <w:r w:rsidR="00A50A36">
        <w:rPr>
          <w:rFonts w:ascii="Times New Roman" w:eastAsia="Calibri" w:hAnsi="Times New Roman" w:cs="Times New Roman"/>
          <w:sz w:val="24"/>
          <w:szCs w:val="24"/>
        </w:rPr>
        <w:t>о</w:t>
      </w:r>
      <w:r w:rsidRPr="00351179">
        <w:rPr>
          <w:rFonts w:ascii="Times New Roman" w:eastAsia="Calibri" w:hAnsi="Times New Roman" w:cs="Times New Roman"/>
          <w:sz w:val="24"/>
          <w:szCs w:val="24"/>
        </w:rPr>
        <w:t xml:space="preserve">существлять оценку достижения Получателем значений результатов предоставления Субсидии </w:t>
      </w:r>
      <w:r w:rsidR="00F36CDC" w:rsidRPr="00F36CDC">
        <w:rPr>
          <w:rFonts w:ascii="Times New Roman" w:eastAsia="Calibri" w:hAnsi="Times New Roman" w:cs="Times New Roman"/>
          <w:sz w:val="24"/>
          <w:szCs w:val="24"/>
        </w:rPr>
        <w:t>и плана мероприятий по достижению результатов предоставления Субсидии (контрольных точек</w:t>
      </w:r>
      <w:r w:rsidR="00F36CDC">
        <w:rPr>
          <w:rFonts w:ascii="Times New Roman" w:eastAsia="Calibri" w:hAnsi="Times New Roman" w:cs="Times New Roman"/>
          <w:sz w:val="24"/>
          <w:szCs w:val="24"/>
        </w:rPr>
        <w:t>),</w:t>
      </w:r>
      <w:r w:rsidR="00F36CDC" w:rsidRPr="00F36CDC">
        <w:rPr>
          <w:rFonts w:ascii="Times New Roman" w:eastAsia="Calibri" w:hAnsi="Times New Roman" w:cs="Times New Roman"/>
          <w:sz w:val="24"/>
          <w:szCs w:val="24"/>
        </w:rPr>
        <w:t xml:space="preserve"> </w:t>
      </w:r>
      <w:r w:rsidRPr="00351179">
        <w:rPr>
          <w:rFonts w:ascii="Times New Roman" w:eastAsia="Calibri" w:hAnsi="Times New Roman" w:cs="Times New Roman"/>
          <w:sz w:val="24"/>
          <w:szCs w:val="24"/>
        </w:rPr>
        <w:t xml:space="preserve">установленных в соответствии с </w:t>
      </w:r>
      <w:hyperlink w:anchor="P1929" w:history="1">
        <w:r w:rsidRPr="005B7FED">
          <w:rPr>
            <w:rFonts w:ascii="Times New Roman" w:eastAsia="Calibri" w:hAnsi="Times New Roman" w:cs="Times New Roman"/>
            <w:sz w:val="24"/>
            <w:szCs w:val="24"/>
          </w:rPr>
          <w:t>пунктом 4.1.4</w:t>
        </w:r>
      </w:hyperlink>
      <w:r w:rsidRPr="00351179">
        <w:rPr>
          <w:rFonts w:ascii="Times New Roman" w:eastAsia="Calibri" w:hAnsi="Times New Roman" w:cs="Times New Roman"/>
          <w:sz w:val="24"/>
          <w:szCs w:val="24"/>
        </w:rPr>
        <w:t xml:space="preserve"> настоящего Соглашения </w:t>
      </w:r>
      <w:r w:rsidRPr="00901998">
        <w:rPr>
          <w:rFonts w:ascii="Times New Roman" w:eastAsia="Calibri" w:hAnsi="Times New Roman" w:cs="Times New Roman"/>
          <w:sz w:val="24"/>
          <w:szCs w:val="24"/>
        </w:rPr>
        <w:t>на основании</w:t>
      </w:r>
      <w:r w:rsidRPr="00901998">
        <w:rPr>
          <w:sz w:val="24"/>
          <w:szCs w:val="24"/>
        </w:rPr>
        <w:t>:</w:t>
      </w:r>
    </w:p>
    <w:p w:rsidR="007F51F4" w:rsidRDefault="007F51F4" w:rsidP="0058293B">
      <w:pPr>
        <w:pStyle w:val="ConsPlusNormal"/>
        <w:ind w:firstLine="567"/>
        <w:jc w:val="both"/>
        <w:rPr>
          <w:rFonts w:ascii="Times New Roman" w:eastAsia="Calibri" w:hAnsi="Times New Roman" w:cs="Times New Roman"/>
          <w:sz w:val="24"/>
          <w:szCs w:val="24"/>
        </w:rPr>
      </w:pPr>
      <w:bookmarkStart w:id="5" w:name="P1935"/>
      <w:bookmarkEnd w:id="5"/>
      <w:r w:rsidRPr="00351179">
        <w:rPr>
          <w:rFonts w:ascii="Times New Roman" w:eastAsia="Calibri" w:hAnsi="Times New Roman" w:cs="Times New Roman"/>
          <w:sz w:val="24"/>
          <w:szCs w:val="24"/>
        </w:rPr>
        <w:t xml:space="preserve">4.1.5.1. </w:t>
      </w:r>
      <w:hyperlink w:anchor="P2614" w:history="1">
        <w:r w:rsidR="00A50A36">
          <w:rPr>
            <w:rFonts w:ascii="Times New Roman" w:eastAsia="Calibri" w:hAnsi="Times New Roman" w:cs="Times New Roman"/>
            <w:sz w:val="24"/>
            <w:szCs w:val="24"/>
          </w:rPr>
          <w:t>о</w:t>
        </w:r>
        <w:r w:rsidRPr="00351179">
          <w:rPr>
            <w:rFonts w:ascii="Times New Roman" w:eastAsia="Calibri" w:hAnsi="Times New Roman" w:cs="Times New Roman"/>
            <w:sz w:val="24"/>
            <w:szCs w:val="24"/>
          </w:rPr>
          <w:t>тчета</w:t>
        </w:r>
      </w:hyperlink>
      <w:r w:rsidRPr="00351179">
        <w:rPr>
          <w:rFonts w:ascii="Times New Roman" w:eastAsia="Calibri" w:hAnsi="Times New Roman" w:cs="Times New Roman"/>
          <w:sz w:val="24"/>
          <w:szCs w:val="24"/>
        </w:rPr>
        <w:t xml:space="preserve"> о достижении значений результатов предоставления </w:t>
      </w:r>
      <w:r w:rsidRPr="00802304">
        <w:rPr>
          <w:rFonts w:ascii="Times New Roman" w:eastAsia="Calibri" w:hAnsi="Times New Roman" w:cs="Times New Roman"/>
          <w:sz w:val="24"/>
          <w:szCs w:val="24"/>
        </w:rPr>
        <w:t xml:space="preserve">Субсидии </w:t>
      </w:r>
      <w:r w:rsidR="00201F5C">
        <w:rPr>
          <w:rFonts w:ascii="Times New Roman" w:eastAsia="Calibri" w:hAnsi="Times New Roman" w:cs="Times New Roman"/>
          <w:sz w:val="24"/>
          <w:szCs w:val="24"/>
        </w:rPr>
        <w:t>согласно</w:t>
      </w:r>
      <w:r w:rsidRPr="00E86551">
        <w:rPr>
          <w:rFonts w:ascii="Times New Roman" w:eastAsia="Calibri" w:hAnsi="Times New Roman" w:cs="Times New Roman"/>
          <w:sz w:val="24"/>
          <w:szCs w:val="24"/>
        </w:rPr>
        <w:t xml:space="preserve"> приложени</w:t>
      </w:r>
      <w:r w:rsidR="00201F5C">
        <w:rPr>
          <w:rFonts w:ascii="Times New Roman" w:eastAsia="Calibri" w:hAnsi="Times New Roman" w:cs="Times New Roman"/>
          <w:sz w:val="24"/>
          <w:szCs w:val="24"/>
        </w:rPr>
        <w:t>ю</w:t>
      </w:r>
      <w:r w:rsidRPr="00E86551">
        <w:rPr>
          <w:rFonts w:ascii="Times New Roman" w:eastAsia="Calibri" w:hAnsi="Times New Roman" w:cs="Times New Roman"/>
          <w:sz w:val="24"/>
          <w:szCs w:val="24"/>
        </w:rPr>
        <w:t xml:space="preserve"> </w:t>
      </w:r>
      <w:r w:rsidR="00883E4D" w:rsidRPr="00574AC6">
        <w:rPr>
          <w:rFonts w:ascii="Times New Roman" w:eastAsia="Calibri" w:hAnsi="Times New Roman" w:cs="Times New Roman"/>
          <w:sz w:val="24"/>
          <w:szCs w:val="24"/>
        </w:rPr>
        <w:t>№</w:t>
      </w:r>
      <w:r w:rsidRPr="00574AC6">
        <w:rPr>
          <w:rFonts w:ascii="Times New Roman" w:eastAsia="Calibri" w:hAnsi="Times New Roman" w:cs="Times New Roman"/>
          <w:sz w:val="24"/>
          <w:szCs w:val="24"/>
        </w:rPr>
        <w:t xml:space="preserve"> </w:t>
      </w:r>
      <w:r w:rsidR="00574AC6" w:rsidRPr="00574AC6">
        <w:rPr>
          <w:rFonts w:ascii="Times New Roman" w:eastAsia="Calibri" w:hAnsi="Times New Roman" w:cs="Times New Roman"/>
          <w:sz w:val="24"/>
          <w:szCs w:val="24"/>
        </w:rPr>
        <w:t>4</w:t>
      </w:r>
      <w:r w:rsidR="0058293B" w:rsidRPr="00E86551">
        <w:rPr>
          <w:rFonts w:ascii="Times New Roman" w:eastAsia="Calibri" w:hAnsi="Times New Roman" w:cs="Times New Roman"/>
          <w:sz w:val="24"/>
          <w:szCs w:val="24"/>
        </w:rPr>
        <w:t xml:space="preserve"> к настоящему Соглашению</w:t>
      </w:r>
      <w:hyperlink w:anchor="P2075" w:history="1"/>
      <w:r w:rsidRPr="00E86551">
        <w:rPr>
          <w:rFonts w:ascii="Times New Roman" w:eastAsia="Calibri" w:hAnsi="Times New Roman" w:cs="Times New Roman"/>
          <w:sz w:val="24"/>
          <w:szCs w:val="24"/>
        </w:rPr>
        <w:t>, являющейся неотъемлемой частью настоящ</w:t>
      </w:r>
      <w:r w:rsidR="0058293B" w:rsidRPr="00E86551">
        <w:rPr>
          <w:rFonts w:ascii="Times New Roman" w:eastAsia="Calibri" w:hAnsi="Times New Roman" w:cs="Times New Roman"/>
          <w:sz w:val="24"/>
          <w:szCs w:val="24"/>
        </w:rPr>
        <w:t>его Соглашения</w:t>
      </w:r>
      <w:r w:rsidR="0058293B" w:rsidRPr="00802304">
        <w:rPr>
          <w:rFonts w:ascii="Times New Roman" w:eastAsia="Calibri" w:hAnsi="Times New Roman" w:cs="Times New Roman"/>
          <w:sz w:val="24"/>
          <w:szCs w:val="24"/>
        </w:rPr>
        <w:t>, представленного</w:t>
      </w:r>
      <w:r w:rsidRPr="00802304">
        <w:rPr>
          <w:rFonts w:ascii="Times New Roman" w:eastAsia="Calibri" w:hAnsi="Times New Roman" w:cs="Times New Roman"/>
          <w:sz w:val="24"/>
          <w:szCs w:val="24"/>
        </w:rPr>
        <w:t xml:space="preserve"> в соответствии с </w:t>
      </w:r>
      <w:hyperlink w:anchor="P1959" w:history="1">
        <w:r w:rsidRPr="00802304">
          <w:rPr>
            <w:rFonts w:ascii="Times New Roman" w:eastAsia="Calibri" w:hAnsi="Times New Roman" w:cs="Times New Roman"/>
            <w:sz w:val="24"/>
            <w:szCs w:val="24"/>
          </w:rPr>
          <w:t>пунктом 4.3.4.1</w:t>
        </w:r>
      </w:hyperlink>
      <w:r w:rsidR="00EB33C9">
        <w:rPr>
          <w:rFonts w:ascii="Times New Roman" w:eastAsia="Calibri" w:hAnsi="Times New Roman" w:cs="Times New Roman"/>
          <w:sz w:val="24"/>
          <w:szCs w:val="24"/>
        </w:rPr>
        <w:t xml:space="preserve"> настоящего Соглашения;</w:t>
      </w:r>
    </w:p>
    <w:p w:rsidR="00F36CDC" w:rsidRPr="00802304" w:rsidRDefault="00F36CDC" w:rsidP="0058293B">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4.1.5.2. </w:t>
      </w:r>
      <w:r w:rsidRPr="00F36CDC">
        <w:rPr>
          <w:rFonts w:ascii="Times New Roman" w:eastAsia="Calibri" w:hAnsi="Times New Roman" w:cs="Times New Roman"/>
          <w:sz w:val="24"/>
          <w:szCs w:val="24"/>
        </w:rPr>
        <w:t xml:space="preserve">отчета о реализации плана мероприятий по достижению результатов предоставления Субсидии (контрольных точек) согласно приложению </w:t>
      </w:r>
      <w:r>
        <w:rPr>
          <w:rFonts w:ascii="Times New Roman" w:eastAsia="Calibri" w:hAnsi="Times New Roman" w:cs="Times New Roman"/>
          <w:sz w:val="24"/>
          <w:szCs w:val="24"/>
        </w:rPr>
        <w:t>№</w:t>
      </w:r>
      <w:r w:rsidRPr="00F36CDC">
        <w:rPr>
          <w:rFonts w:ascii="Times New Roman" w:eastAsia="Calibri" w:hAnsi="Times New Roman" w:cs="Times New Roman"/>
          <w:sz w:val="24"/>
          <w:szCs w:val="24"/>
        </w:rPr>
        <w:t xml:space="preserve"> </w:t>
      </w:r>
      <w:r w:rsidR="00574AC6" w:rsidRPr="00574AC6">
        <w:rPr>
          <w:rFonts w:ascii="Times New Roman" w:eastAsia="Calibri" w:hAnsi="Times New Roman" w:cs="Times New Roman"/>
          <w:sz w:val="24"/>
          <w:szCs w:val="24"/>
        </w:rPr>
        <w:t>5</w:t>
      </w:r>
      <w:r w:rsidRPr="00F36CDC">
        <w:rPr>
          <w:rFonts w:ascii="Times New Roman" w:eastAsia="Calibri" w:hAnsi="Times New Roman" w:cs="Times New Roman"/>
          <w:sz w:val="24"/>
          <w:szCs w:val="24"/>
        </w:rPr>
        <w:t xml:space="preserve"> к настоящему Соглашению</w:t>
      </w:r>
      <w:r>
        <w:rPr>
          <w:rFonts w:ascii="Times New Roman" w:eastAsia="Calibri" w:hAnsi="Times New Roman" w:cs="Times New Roman"/>
          <w:sz w:val="24"/>
          <w:szCs w:val="24"/>
        </w:rPr>
        <w:t>,</w:t>
      </w:r>
      <w:r w:rsidRPr="00F36CDC">
        <w:rPr>
          <w:rFonts w:ascii="Times New Roman" w:eastAsia="Calibri" w:hAnsi="Times New Roman" w:cs="Times New Roman"/>
          <w:sz w:val="24"/>
          <w:szCs w:val="24"/>
        </w:rPr>
        <w:t xml:space="preserve"> которое является неотъемлемой частью настоящего Соглашения, представленного в соответствии с </w:t>
      </w:r>
      <w:hyperlink w:anchor="Par320" w:tooltip="4.3.15.3. отчет о реализации плана мероприятий по достижению результатов предоставления Субсидии (контрольных точек) в соответствии с пунктом 4.1.7.2 настоящего Соглашения не позднее _____ рабочего дня, следующего за отчетным ___________________________ &lt;75&gt;;" w:history="1">
        <w:r w:rsidRPr="00574AC6">
          <w:rPr>
            <w:rStyle w:val="af0"/>
            <w:rFonts w:ascii="Times New Roman" w:eastAsia="Calibri" w:hAnsi="Times New Roman" w:cs="Times New Roman"/>
            <w:color w:val="000000" w:themeColor="text1"/>
            <w:sz w:val="24"/>
            <w:szCs w:val="24"/>
            <w:u w:val="none"/>
          </w:rPr>
          <w:t>пунктом 4.3.4.</w:t>
        </w:r>
      </w:hyperlink>
      <w:r w:rsidRPr="00574AC6">
        <w:rPr>
          <w:rFonts w:ascii="Times New Roman" w:eastAsia="Calibri" w:hAnsi="Times New Roman" w:cs="Times New Roman"/>
          <w:color w:val="000000" w:themeColor="text1"/>
          <w:sz w:val="24"/>
          <w:szCs w:val="24"/>
        </w:rPr>
        <w:t>2</w:t>
      </w:r>
      <w:r w:rsidRPr="00F36CDC">
        <w:rPr>
          <w:rFonts w:ascii="Times New Roman" w:eastAsia="Calibri" w:hAnsi="Times New Roman" w:cs="Times New Roman"/>
          <w:sz w:val="24"/>
          <w:szCs w:val="24"/>
        </w:rPr>
        <w:t xml:space="preserve"> настоящего Соглашения;</w:t>
      </w:r>
    </w:p>
    <w:p w:rsidR="007F51F4" w:rsidRPr="00351179" w:rsidRDefault="007F51F4" w:rsidP="00F708E4">
      <w:pPr>
        <w:pStyle w:val="ConsPlusNormal"/>
        <w:ind w:firstLine="567"/>
        <w:jc w:val="both"/>
        <w:rPr>
          <w:rFonts w:ascii="Times New Roman" w:eastAsia="Calibri" w:hAnsi="Times New Roman" w:cs="Times New Roman"/>
          <w:sz w:val="24"/>
          <w:szCs w:val="24"/>
        </w:rPr>
      </w:pPr>
      <w:bookmarkStart w:id="6" w:name="P1936"/>
      <w:bookmarkStart w:id="7" w:name="P1937"/>
      <w:bookmarkEnd w:id="6"/>
      <w:bookmarkEnd w:id="7"/>
      <w:r w:rsidRPr="00802304">
        <w:rPr>
          <w:rFonts w:ascii="Times New Roman" w:eastAsia="Calibri" w:hAnsi="Times New Roman" w:cs="Times New Roman"/>
          <w:sz w:val="24"/>
          <w:szCs w:val="24"/>
        </w:rPr>
        <w:t xml:space="preserve">4.1.6. </w:t>
      </w:r>
      <w:r w:rsidR="00A50A36">
        <w:rPr>
          <w:rFonts w:ascii="Times New Roman" w:eastAsia="Calibri" w:hAnsi="Times New Roman" w:cs="Times New Roman"/>
          <w:sz w:val="24"/>
          <w:szCs w:val="24"/>
        </w:rPr>
        <w:t>о</w:t>
      </w:r>
      <w:r w:rsidRPr="00802304">
        <w:rPr>
          <w:rFonts w:ascii="Times New Roman" w:eastAsia="Calibri" w:hAnsi="Times New Roman" w:cs="Times New Roman"/>
          <w:sz w:val="24"/>
          <w:szCs w:val="24"/>
        </w:rPr>
        <w:t>существлять контроль за соблюдением Получателем порядка и условий предоставления Субсидии, установленных Порядком предоставления субсидии и настоящим</w:t>
      </w:r>
      <w:r w:rsidRPr="00351179">
        <w:rPr>
          <w:rFonts w:ascii="Times New Roman" w:eastAsia="Calibri" w:hAnsi="Times New Roman" w:cs="Times New Roman"/>
          <w:sz w:val="24"/>
          <w:szCs w:val="24"/>
        </w:rPr>
        <w:t xml:space="preserve"> Соглашением</w:t>
      </w:r>
      <w:r w:rsidRPr="00E86551">
        <w:rPr>
          <w:rFonts w:ascii="Times New Roman" w:eastAsia="Calibri" w:hAnsi="Times New Roman" w:cs="Times New Roman"/>
          <w:sz w:val="24"/>
          <w:szCs w:val="24"/>
        </w:rPr>
        <w:t xml:space="preserve">, в том </w:t>
      </w:r>
      <w:r w:rsidRPr="007B4426">
        <w:rPr>
          <w:rFonts w:ascii="Times New Roman" w:eastAsia="Calibri" w:hAnsi="Times New Roman" w:cs="Times New Roman"/>
          <w:sz w:val="24"/>
          <w:szCs w:val="24"/>
        </w:rPr>
        <w:t xml:space="preserve">числе в части </w:t>
      </w:r>
      <w:r w:rsidR="0036032E" w:rsidRPr="007B4426">
        <w:rPr>
          <w:rFonts w:ascii="Times New Roman" w:eastAsia="Calibri" w:hAnsi="Times New Roman" w:cs="Times New Roman"/>
          <w:sz w:val="24"/>
          <w:szCs w:val="24"/>
        </w:rPr>
        <w:t>достижения</w:t>
      </w:r>
      <w:r w:rsidR="0036032E">
        <w:rPr>
          <w:rFonts w:ascii="Times New Roman" w:eastAsia="Calibri" w:hAnsi="Times New Roman" w:cs="Times New Roman"/>
          <w:sz w:val="24"/>
          <w:szCs w:val="24"/>
        </w:rPr>
        <w:t xml:space="preserve"> результатов предоставления </w:t>
      </w:r>
      <w:r w:rsidR="00A66B66">
        <w:rPr>
          <w:rFonts w:ascii="Times New Roman" w:eastAsia="Calibri" w:hAnsi="Times New Roman" w:cs="Times New Roman"/>
          <w:sz w:val="24"/>
          <w:szCs w:val="24"/>
        </w:rPr>
        <w:t>С</w:t>
      </w:r>
      <w:r w:rsidR="0036032E">
        <w:rPr>
          <w:rFonts w:ascii="Times New Roman" w:eastAsia="Calibri" w:hAnsi="Times New Roman" w:cs="Times New Roman"/>
          <w:sz w:val="24"/>
          <w:szCs w:val="24"/>
        </w:rPr>
        <w:t>убсидии,</w:t>
      </w:r>
      <w:r w:rsidRPr="00E86551">
        <w:rPr>
          <w:rFonts w:ascii="Times New Roman" w:eastAsia="Calibri" w:hAnsi="Times New Roman" w:cs="Times New Roman"/>
          <w:sz w:val="24"/>
          <w:szCs w:val="24"/>
        </w:rPr>
        <w:t xml:space="preserve"> путем проведения плановых и (или) внеплановых проверок:</w:t>
      </w:r>
    </w:p>
    <w:p w:rsidR="007B4426" w:rsidRDefault="007F51F4" w:rsidP="00BB690E">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 xml:space="preserve">4.1.6.1. </w:t>
      </w:r>
      <w:r w:rsidR="007B4426">
        <w:rPr>
          <w:rFonts w:ascii="Times New Roman" w:eastAsia="Calibri" w:hAnsi="Times New Roman" w:cs="Times New Roman"/>
          <w:sz w:val="24"/>
          <w:szCs w:val="24"/>
        </w:rPr>
        <w:t>по месту нахождения</w:t>
      </w:r>
      <w:r w:rsidR="007B4426" w:rsidRPr="007B4426">
        <w:rPr>
          <w:rFonts w:ascii="Times New Roman" w:eastAsia="Calibri" w:hAnsi="Times New Roman" w:cs="Times New Roman"/>
          <w:sz w:val="24"/>
          <w:szCs w:val="24"/>
        </w:rPr>
        <w:t xml:space="preserve"> </w:t>
      </w:r>
      <w:r w:rsidR="007B4426" w:rsidRPr="004902F5">
        <w:rPr>
          <w:rFonts w:ascii="Times New Roman" w:eastAsia="Calibri" w:hAnsi="Times New Roman" w:cs="Times New Roman"/>
          <w:sz w:val="24"/>
          <w:szCs w:val="24"/>
        </w:rPr>
        <w:t>Главного распорядителя бюджетных средств</w:t>
      </w:r>
      <w:r w:rsidR="007B4426">
        <w:rPr>
          <w:rFonts w:ascii="Times New Roman" w:eastAsia="Calibri" w:hAnsi="Times New Roman" w:cs="Times New Roman"/>
          <w:sz w:val="24"/>
          <w:szCs w:val="24"/>
        </w:rPr>
        <w:t xml:space="preserve"> </w:t>
      </w:r>
      <w:r w:rsidR="007B4426" w:rsidRPr="00E86551">
        <w:rPr>
          <w:rFonts w:ascii="Times New Roman" w:eastAsia="Calibri" w:hAnsi="Times New Roman" w:cs="Times New Roman"/>
          <w:sz w:val="24"/>
          <w:szCs w:val="24"/>
        </w:rPr>
        <w:t>на основании</w:t>
      </w:r>
      <w:r w:rsidR="00A50A36">
        <w:rPr>
          <w:rFonts w:ascii="Times New Roman" w:eastAsia="Calibri" w:hAnsi="Times New Roman" w:cs="Times New Roman"/>
          <w:sz w:val="24"/>
          <w:szCs w:val="24"/>
        </w:rPr>
        <w:t>:</w:t>
      </w:r>
    </w:p>
    <w:p w:rsidR="007F51F4" w:rsidRDefault="00A50A36" w:rsidP="00BB690E">
      <w:pPr>
        <w:pStyle w:val="ConsPlusNormal"/>
        <w:ind w:firstLine="567"/>
        <w:jc w:val="both"/>
        <w:rPr>
          <w:rFonts w:ascii="Times New Roman" w:eastAsia="Calibri" w:hAnsi="Times New Roman" w:cs="Times New Roman"/>
          <w:sz w:val="24"/>
          <w:szCs w:val="24"/>
        </w:rPr>
      </w:pPr>
      <w:r w:rsidRPr="00A66B66">
        <w:rPr>
          <w:rFonts w:ascii="Times New Roman" w:eastAsia="Calibri" w:hAnsi="Times New Roman" w:cs="Times New Roman"/>
          <w:sz w:val="24"/>
          <w:szCs w:val="24"/>
        </w:rPr>
        <w:t>4.1.6.1.1. иных</w:t>
      </w:r>
      <w:r>
        <w:rPr>
          <w:rFonts w:ascii="Times New Roman" w:eastAsia="Calibri" w:hAnsi="Times New Roman" w:cs="Times New Roman"/>
          <w:sz w:val="24"/>
          <w:szCs w:val="24"/>
        </w:rPr>
        <w:t xml:space="preserve"> д</w:t>
      </w:r>
      <w:r w:rsidR="007F51F4" w:rsidRPr="00351179">
        <w:rPr>
          <w:rFonts w:ascii="Times New Roman" w:eastAsia="Calibri" w:hAnsi="Times New Roman" w:cs="Times New Roman"/>
          <w:sz w:val="24"/>
          <w:szCs w:val="24"/>
        </w:rPr>
        <w:t xml:space="preserve">окументов, представленных </w:t>
      </w:r>
      <w:r w:rsidR="007F51F4" w:rsidRPr="004902F5">
        <w:rPr>
          <w:rFonts w:ascii="Times New Roman" w:eastAsia="Calibri" w:hAnsi="Times New Roman" w:cs="Times New Roman"/>
          <w:sz w:val="24"/>
          <w:szCs w:val="24"/>
        </w:rPr>
        <w:t xml:space="preserve">Получателем по запросу Главного распорядителя бюджетных средств в соответствии с </w:t>
      </w:r>
      <w:hyperlink w:anchor="P1958" w:history="1">
        <w:r w:rsidR="007F51F4" w:rsidRPr="00574AC6">
          <w:rPr>
            <w:rFonts w:ascii="Times New Roman" w:eastAsia="Calibri" w:hAnsi="Times New Roman" w:cs="Times New Roman"/>
            <w:sz w:val="24"/>
            <w:szCs w:val="24"/>
          </w:rPr>
          <w:t>пунктом 4.3.</w:t>
        </w:r>
        <w:r w:rsidR="00BB690E" w:rsidRPr="00574AC6">
          <w:rPr>
            <w:rFonts w:ascii="Times New Roman" w:eastAsia="Calibri" w:hAnsi="Times New Roman" w:cs="Times New Roman"/>
            <w:sz w:val="24"/>
            <w:szCs w:val="24"/>
          </w:rPr>
          <w:t>5</w:t>
        </w:r>
      </w:hyperlink>
      <w:r w:rsidR="007F51F4" w:rsidRPr="004902F5">
        <w:rPr>
          <w:rFonts w:ascii="Times New Roman" w:eastAsia="Calibri" w:hAnsi="Times New Roman" w:cs="Times New Roman"/>
          <w:sz w:val="24"/>
          <w:szCs w:val="24"/>
        </w:rPr>
        <w:t xml:space="preserve"> настоящего</w:t>
      </w:r>
      <w:r w:rsidR="00EB33C9">
        <w:rPr>
          <w:rFonts w:ascii="Times New Roman" w:eastAsia="Calibri" w:hAnsi="Times New Roman" w:cs="Times New Roman"/>
          <w:sz w:val="24"/>
          <w:szCs w:val="24"/>
        </w:rPr>
        <w:t xml:space="preserve"> Соглашения;</w:t>
      </w:r>
    </w:p>
    <w:p w:rsidR="00260850" w:rsidRPr="00AF5F4C" w:rsidRDefault="00260850" w:rsidP="00260850">
      <w:pPr>
        <w:spacing w:after="0" w:line="240" w:lineRule="auto"/>
        <w:ind w:left="-5" w:right="5" w:firstLine="572"/>
        <w:jc w:val="both"/>
        <w:rPr>
          <w:rFonts w:ascii="Times New Roman" w:hAnsi="Times New Roman"/>
          <w:sz w:val="24"/>
          <w:szCs w:val="24"/>
          <w:lang w:eastAsia="ru-RU"/>
        </w:rPr>
      </w:pPr>
      <w:r w:rsidRPr="008A0594">
        <w:rPr>
          <w:rFonts w:ascii="Times New Roman" w:hAnsi="Times New Roman"/>
          <w:sz w:val="24"/>
          <w:szCs w:val="24"/>
          <w:lang w:eastAsia="ru-RU"/>
        </w:rPr>
        <w:t>4.1.6.2. по месту нахождения Получателя путем документального и фактического анализа операций, произведенных Получателем, связанных с использованием Субсидии</w:t>
      </w:r>
      <w:r>
        <w:rPr>
          <w:rFonts w:ascii="Times New Roman" w:hAnsi="Times New Roman"/>
          <w:sz w:val="24"/>
          <w:szCs w:val="24"/>
          <w:lang w:eastAsia="ru-RU"/>
        </w:rPr>
        <w:t>.</w:t>
      </w:r>
    </w:p>
    <w:p w:rsidR="007F51F4" w:rsidRPr="00D4602E" w:rsidRDefault="007F51F4" w:rsidP="00937B90">
      <w:pPr>
        <w:pStyle w:val="ConsPlusNormal"/>
        <w:ind w:firstLine="567"/>
        <w:jc w:val="both"/>
        <w:rPr>
          <w:rFonts w:ascii="Times New Roman" w:eastAsia="Calibri" w:hAnsi="Times New Roman" w:cs="Times New Roman"/>
          <w:sz w:val="24"/>
          <w:szCs w:val="24"/>
        </w:rPr>
      </w:pPr>
      <w:bookmarkStart w:id="8" w:name="P1940"/>
      <w:bookmarkEnd w:id="8"/>
      <w:r w:rsidRPr="00351179">
        <w:rPr>
          <w:rFonts w:ascii="Times New Roman" w:eastAsia="Calibri" w:hAnsi="Times New Roman" w:cs="Times New Roman"/>
          <w:sz w:val="24"/>
          <w:szCs w:val="24"/>
        </w:rPr>
        <w:t xml:space="preserve">4.1.7. </w:t>
      </w:r>
      <w:r w:rsidR="00A50A36">
        <w:rPr>
          <w:rFonts w:ascii="Times New Roman" w:eastAsia="Calibri" w:hAnsi="Times New Roman" w:cs="Times New Roman"/>
          <w:sz w:val="24"/>
          <w:szCs w:val="24"/>
        </w:rPr>
        <w:t>в</w:t>
      </w:r>
      <w:r w:rsidRPr="00351179">
        <w:rPr>
          <w:rFonts w:ascii="Times New Roman" w:eastAsia="Calibri" w:hAnsi="Times New Roman" w:cs="Times New Roman"/>
          <w:sz w:val="24"/>
          <w:szCs w:val="24"/>
        </w:rPr>
        <w:t xml:space="preserve"> случае установления Главным распорядителем бюджетных средств или получения от органа государственного финансового контроля информации о факте нарушения Получателем условий предоставления Субсидии, предусмотренных Порядком предоставления субсидии и </w:t>
      </w:r>
      <w:r w:rsidR="00474DF2">
        <w:rPr>
          <w:rFonts w:ascii="Times New Roman" w:eastAsia="Calibri" w:hAnsi="Times New Roman" w:cs="Times New Roman"/>
          <w:sz w:val="24"/>
          <w:szCs w:val="24"/>
        </w:rPr>
        <w:t xml:space="preserve">(или) </w:t>
      </w:r>
      <w:r w:rsidRPr="00351179">
        <w:rPr>
          <w:rFonts w:ascii="Times New Roman" w:eastAsia="Calibri" w:hAnsi="Times New Roman" w:cs="Times New Roman"/>
          <w:sz w:val="24"/>
          <w:szCs w:val="24"/>
        </w:rPr>
        <w:t xml:space="preserve">настоящим Соглашением, </w:t>
      </w:r>
      <w:r w:rsidRPr="00474DF2">
        <w:rPr>
          <w:rFonts w:ascii="Times New Roman" w:eastAsia="Calibri" w:hAnsi="Times New Roman" w:cs="Times New Roman"/>
          <w:sz w:val="24"/>
          <w:szCs w:val="24"/>
        </w:rPr>
        <w:t xml:space="preserve">в том числе </w:t>
      </w:r>
      <w:r w:rsidR="00474DF2" w:rsidRPr="00474DF2">
        <w:rPr>
          <w:rFonts w:ascii="Times New Roman" w:eastAsia="Calibri" w:hAnsi="Times New Roman" w:cs="Times New Roman"/>
          <w:sz w:val="24"/>
          <w:szCs w:val="24"/>
        </w:rPr>
        <w:t xml:space="preserve">недостижения значений результатов предоставления Субсидии, установленных в соответствии с пунктом </w:t>
      </w:r>
      <w:r w:rsidR="00474DF2" w:rsidRPr="00574AC6">
        <w:rPr>
          <w:rFonts w:ascii="Times New Roman" w:eastAsia="Calibri" w:hAnsi="Times New Roman" w:cs="Times New Roman"/>
          <w:sz w:val="24"/>
          <w:szCs w:val="24"/>
        </w:rPr>
        <w:t>4.1.4.1</w:t>
      </w:r>
      <w:r w:rsidR="00474DF2" w:rsidRPr="00474DF2">
        <w:rPr>
          <w:rFonts w:ascii="Times New Roman" w:eastAsia="Calibri" w:hAnsi="Times New Roman" w:cs="Times New Roman"/>
          <w:sz w:val="24"/>
          <w:szCs w:val="24"/>
        </w:rPr>
        <w:t xml:space="preserve"> </w:t>
      </w:r>
      <w:r w:rsidR="00474DF2">
        <w:rPr>
          <w:rFonts w:ascii="Times New Roman" w:eastAsia="Calibri" w:hAnsi="Times New Roman" w:cs="Times New Roman"/>
          <w:sz w:val="24"/>
          <w:szCs w:val="24"/>
        </w:rPr>
        <w:t xml:space="preserve">настоящего Соглашения, </w:t>
      </w:r>
      <w:r w:rsidR="00A66B66">
        <w:rPr>
          <w:rFonts w:ascii="Times New Roman" w:eastAsia="Calibri" w:hAnsi="Times New Roman" w:cs="Times New Roman"/>
          <w:sz w:val="24"/>
          <w:szCs w:val="24"/>
        </w:rPr>
        <w:t xml:space="preserve">направлять </w:t>
      </w:r>
      <w:r w:rsidRPr="00D4602E">
        <w:rPr>
          <w:rFonts w:ascii="Times New Roman" w:eastAsia="Calibri" w:hAnsi="Times New Roman" w:cs="Times New Roman"/>
          <w:sz w:val="24"/>
          <w:szCs w:val="24"/>
        </w:rPr>
        <w:t>Получателю требование о</w:t>
      </w:r>
      <w:r w:rsidR="00A66B66">
        <w:rPr>
          <w:rFonts w:ascii="Times New Roman" w:eastAsia="Calibri" w:hAnsi="Times New Roman" w:cs="Times New Roman"/>
          <w:sz w:val="24"/>
          <w:szCs w:val="24"/>
        </w:rPr>
        <w:t>б обеспечении</w:t>
      </w:r>
      <w:r w:rsidRPr="00D4602E">
        <w:rPr>
          <w:rFonts w:ascii="Times New Roman" w:eastAsia="Calibri" w:hAnsi="Times New Roman" w:cs="Times New Roman"/>
          <w:sz w:val="24"/>
          <w:szCs w:val="24"/>
        </w:rPr>
        <w:t xml:space="preserve"> возврат</w:t>
      </w:r>
      <w:r w:rsidR="00A66B66">
        <w:rPr>
          <w:rFonts w:ascii="Times New Roman" w:eastAsia="Calibri" w:hAnsi="Times New Roman" w:cs="Times New Roman"/>
          <w:sz w:val="24"/>
          <w:szCs w:val="24"/>
        </w:rPr>
        <w:t>а</w:t>
      </w:r>
      <w:r w:rsidRPr="00D4602E">
        <w:rPr>
          <w:rFonts w:ascii="Times New Roman" w:eastAsia="Calibri" w:hAnsi="Times New Roman" w:cs="Times New Roman"/>
          <w:sz w:val="24"/>
          <w:szCs w:val="24"/>
        </w:rPr>
        <w:t xml:space="preserve"> Субсидии в бюджет </w:t>
      </w:r>
      <w:r w:rsidR="00A66B66">
        <w:rPr>
          <w:rFonts w:ascii="Times New Roman" w:eastAsia="Calibri" w:hAnsi="Times New Roman" w:cs="Times New Roman"/>
          <w:sz w:val="24"/>
          <w:szCs w:val="24"/>
        </w:rPr>
        <w:t xml:space="preserve">Воронежской области </w:t>
      </w:r>
      <w:r w:rsidRPr="00D4602E">
        <w:rPr>
          <w:rFonts w:ascii="Times New Roman" w:eastAsia="Calibri" w:hAnsi="Times New Roman" w:cs="Times New Roman"/>
          <w:sz w:val="24"/>
          <w:szCs w:val="24"/>
        </w:rPr>
        <w:t>в размере и в сроки, определенные в указанном требовании.</w:t>
      </w:r>
    </w:p>
    <w:p w:rsidR="002650C9" w:rsidRDefault="007F51F4" w:rsidP="002650C9">
      <w:pPr>
        <w:pStyle w:val="ConsPlusNormal"/>
        <w:ind w:firstLine="567"/>
        <w:jc w:val="both"/>
        <w:rPr>
          <w:rFonts w:ascii="Times New Roman" w:eastAsia="Calibri" w:hAnsi="Times New Roman" w:cs="Times New Roman"/>
          <w:sz w:val="24"/>
          <w:szCs w:val="24"/>
        </w:rPr>
      </w:pPr>
      <w:bookmarkStart w:id="9" w:name="P1941"/>
      <w:bookmarkEnd w:id="9"/>
      <w:r w:rsidRPr="00D4602E">
        <w:rPr>
          <w:rFonts w:ascii="Times New Roman" w:eastAsia="Calibri" w:hAnsi="Times New Roman" w:cs="Times New Roman"/>
          <w:sz w:val="24"/>
          <w:szCs w:val="24"/>
        </w:rPr>
        <w:t xml:space="preserve">4.1.8. </w:t>
      </w:r>
      <w:r w:rsidR="00A66B66">
        <w:rPr>
          <w:rFonts w:ascii="Times New Roman" w:eastAsia="Calibri" w:hAnsi="Times New Roman" w:cs="Times New Roman"/>
          <w:sz w:val="24"/>
          <w:szCs w:val="24"/>
        </w:rPr>
        <w:t>в</w:t>
      </w:r>
      <w:r w:rsidRPr="00D4602E">
        <w:rPr>
          <w:rFonts w:ascii="Times New Roman" w:eastAsia="Calibri" w:hAnsi="Times New Roman" w:cs="Times New Roman"/>
          <w:sz w:val="24"/>
          <w:szCs w:val="24"/>
        </w:rPr>
        <w:t xml:space="preserve"> случае если Получателем не достигнуты </w:t>
      </w:r>
      <w:r w:rsidRPr="004424A3">
        <w:rPr>
          <w:rFonts w:ascii="Times New Roman" w:eastAsia="Calibri" w:hAnsi="Times New Roman" w:cs="Times New Roman"/>
          <w:sz w:val="24"/>
          <w:szCs w:val="24"/>
        </w:rPr>
        <w:t>значения результатов предоставления</w:t>
      </w:r>
      <w:r w:rsidRPr="00D4602E">
        <w:rPr>
          <w:rFonts w:ascii="Times New Roman" w:eastAsia="Calibri" w:hAnsi="Times New Roman" w:cs="Times New Roman"/>
          <w:sz w:val="24"/>
          <w:szCs w:val="24"/>
        </w:rPr>
        <w:t xml:space="preserve"> </w:t>
      </w:r>
      <w:r w:rsidRPr="00567B18">
        <w:rPr>
          <w:rFonts w:ascii="Times New Roman" w:eastAsia="Calibri" w:hAnsi="Times New Roman" w:cs="Times New Roman"/>
          <w:sz w:val="24"/>
          <w:szCs w:val="24"/>
        </w:rPr>
        <w:t>Субсидии, установленны</w:t>
      </w:r>
      <w:r w:rsidR="0096047B" w:rsidRPr="00567B18">
        <w:rPr>
          <w:rFonts w:ascii="Times New Roman" w:eastAsia="Calibri" w:hAnsi="Times New Roman" w:cs="Times New Roman"/>
          <w:sz w:val="24"/>
          <w:szCs w:val="24"/>
        </w:rPr>
        <w:t>е</w:t>
      </w:r>
      <w:r w:rsidRPr="00567B18">
        <w:rPr>
          <w:rFonts w:ascii="Times New Roman" w:eastAsia="Calibri" w:hAnsi="Times New Roman" w:cs="Times New Roman"/>
          <w:sz w:val="24"/>
          <w:szCs w:val="24"/>
        </w:rPr>
        <w:t xml:space="preserve"> </w:t>
      </w:r>
      <w:r w:rsidR="0096047B" w:rsidRPr="00567B18">
        <w:rPr>
          <w:rFonts w:ascii="Times New Roman" w:eastAsia="Calibri" w:hAnsi="Times New Roman" w:cs="Times New Roman"/>
          <w:sz w:val="24"/>
          <w:szCs w:val="24"/>
        </w:rPr>
        <w:t xml:space="preserve">в </w:t>
      </w:r>
      <w:r w:rsidR="00C2085A" w:rsidRPr="00567B18">
        <w:rPr>
          <w:rFonts w:ascii="Times New Roman" w:eastAsia="Calibri" w:hAnsi="Times New Roman" w:cs="Times New Roman"/>
          <w:sz w:val="24"/>
          <w:szCs w:val="24"/>
        </w:rPr>
        <w:t xml:space="preserve">соответствии с пунктом </w:t>
      </w:r>
      <w:r w:rsidR="00C2085A" w:rsidRPr="00574AC6">
        <w:rPr>
          <w:rFonts w:ascii="Times New Roman" w:eastAsia="Calibri" w:hAnsi="Times New Roman" w:cs="Times New Roman"/>
          <w:sz w:val="24"/>
          <w:szCs w:val="24"/>
        </w:rPr>
        <w:t>4.1.4.</w:t>
      </w:r>
      <w:r w:rsidR="00574AC6" w:rsidRPr="00574AC6">
        <w:rPr>
          <w:rFonts w:ascii="Times New Roman" w:eastAsia="Calibri" w:hAnsi="Times New Roman" w:cs="Times New Roman"/>
          <w:sz w:val="24"/>
          <w:szCs w:val="24"/>
        </w:rPr>
        <w:t>1</w:t>
      </w:r>
      <w:r w:rsidR="00C2085A" w:rsidRPr="00567B18">
        <w:rPr>
          <w:rFonts w:ascii="Times New Roman" w:eastAsia="Calibri" w:hAnsi="Times New Roman" w:cs="Times New Roman"/>
          <w:sz w:val="24"/>
          <w:szCs w:val="24"/>
        </w:rPr>
        <w:t xml:space="preserve"> </w:t>
      </w:r>
      <w:r w:rsidR="0096047B" w:rsidRPr="00567B18">
        <w:rPr>
          <w:rFonts w:ascii="Times New Roman" w:eastAsia="Calibri" w:hAnsi="Times New Roman" w:cs="Times New Roman"/>
          <w:sz w:val="24"/>
          <w:szCs w:val="24"/>
        </w:rPr>
        <w:t>настояще</w:t>
      </w:r>
      <w:r w:rsidR="00C2085A" w:rsidRPr="00567B18">
        <w:rPr>
          <w:rFonts w:ascii="Times New Roman" w:eastAsia="Calibri" w:hAnsi="Times New Roman" w:cs="Times New Roman"/>
          <w:sz w:val="24"/>
          <w:szCs w:val="24"/>
        </w:rPr>
        <w:t>го</w:t>
      </w:r>
      <w:r w:rsidR="0096047B" w:rsidRPr="00567B18">
        <w:rPr>
          <w:rFonts w:ascii="Times New Roman" w:eastAsia="Calibri" w:hAnsi="Times New Roman" w:cs="Times New Roman"/>
          <w:sz w:val="24"/>
          <w:szCs w:val="24"/>
        </w:rPr>
        <w:t xml:space="preserve"> Соглашени</w:t>
      </w:r>
      <w:r w:rsidR="00C2085A" w:rsidRPr="00567B18">
        <w:rPr>
          <w:rFonts w:ascii="Times New Roman" w:eastAsia="Calibri" w:hAnsi="Times New Roman" w:cs="Times New Roman"/>
          <w:sz w:val="24"/>
          <w:szCs w:val="24"/>
        </w:rPr>
        <w:t>я</w:t>
      </w:r>
      <w:r w:rsidR="0096047B" w:rsidRPr="00567B18">
        <w:rPr>
          <w:rFonts w:ascii="Times New Roman" w:eastAsia="Calibri" w:hAnsi="Times New Roman" w:cs="Times New Roman"/>
          <w:sz w:val="24"/>
          <w:szCs w:val="24"/>
        </w:rPr>
        <w:t>,</w:t>
      </w:r>
      <w:r w:rsidR="0096047B" w:rsidRPr="00E572FF">
        <w:rPr>
          <w:rFonts w:ascii="Times New Roman" w:eastAsia="Calibri" w:hAnsi="Times New Roman" w:cs="Times New Roman"/>
          <w:sz w:val="24"/>
          <w:szCs w:val="24"/>
        </w:rPr>
        <w:t xml:space="preserve"> </w:t>
      </w:r>
      <w:r w:rsidR="002650C9" w:rsidRPr="00E572FF">
        <w:rPr>
          <w:rFonts w:ascii="Times New Roman" w:eastAsia="Calibri" w:hAnsi="Times New Roman" w:cs="Times New Roman"/>
          <w:sz w:val="24"/>
          <w:szCs w:val="24"/>
        </w:rPr>
        <w:t>направлять Получателю требование о</w:t>
      </w:r>
      <w:r w:rsidR="002951A7" w:rsidRPr="00E572FF">
        <w:rPr>
          <w:rFonts w:ascii="Times New Roman" w:eastAsia="Calibri" w:hAnsi="Times New Roman" w:cs="Times New Roman"/>
          <w:sz w:val="24"/>
          <w:szCs w:val="24"/>
        </w:rPr>
        <w:t xml:space="preserve"> </w:t>
      </w:r>
      <w:r w:rsidR="002650C9" w:rsidRPr="00E572FF">
        <w:rPr>
          <w:rFonts w:ascii="Times New Roman" w:eastAsia="Calibri" w:hAnsi="Times New Roman" w:cs="Times New Roman"/>
          <w:sz w:val="24"/>
          <w:szCs w:val="24"/>
        </w:rPr>
        <w:t>возврат</w:t>
      </w:r>
      <w:r w:rsidR="002951A7" w:rsidRPr="00E572FF">
        <w:rPr>
          <w:rFonts w:ascii="Times New Roman" w:eastAsia="Calibri" w:hAnsi="Times New Roman" w:cs="Times New Roman"/>
          <w:sz w:val="24"/>
          <w:szCs w:val="24"/>
        </w:rPr>
        <w:t>е</w:t>
      </w:r>
      <w:r w:rsidR="002650C9" w:rsidRPr="00E572FF">
        <w:rPr>
          <w:rFonts w:ascii="Times New Roman" w:eastAsia="Calibri" w:hAnsi="Times New Roman" w:cs="Times New Roman"/>
          <w:sz w:val="24"/>
          <w:szCs w:val="24"/>
        </w:rPr>
        <w:t xml:space="preserve"> Субсидии в областной бюджет в размере и в сроки, определенные в указанном требовании. </w:t>
      </w:r>
      <w:r w:rsidR="002650C9" w:rsidRPr="00B50BF4">
        <w:rPr>
          <w:rFonts w:ascii="Times New Roman" w:eastAsia="Calibri" w:hAnsi="Times New Roman" w:cs="Times New Roman"/>
          <w:sz w:val="24"/>
          <w:szCs w:val="24"/>
        </w:rPr>
        <w:t xml:space="preserve">Значения результатов предоставления </w:t>
      </w:r>
      <w:r w:rsidR="00802304" w:rsidRPr="00B50BF4">
        <w:rPr>
          <w:rFonts w:ascii="Times New Roman" w:eastAsia="Calibri" w:hAnsi="Times New Roman" w:cs="Times New Roman"/>
          <w:sz w:val="24"/>
          <w:szCs w:val="24"/>
        </w:rPr>
        <w:t>С</w:t>
      </w:r>
      <w:r w:rsidR="002650C9" w:rsidRPr="00B50BF4">
        <w:rPr>
          <w:rFonts w:ascii="Times New Roman" w:eastAsia="Calibri" w:hAnsi="Times New Roman" w:cs="Times New Roman"/>
          <w:sz w:val="24"/>
          <w:szCs w:val="24"/>
        </w:rPr>
        <w:t xml:space="preserve">убсидии, установленные в Соглашении при предоставлении </w:t>
      </w:r>
      <w:r w:rsidR="00802304" w:rsidRPr="00B50BF4">
        <w:rPr>
          <w:rFonts w:ascii="Times New Roman" w:eastAsia="Calibri" w:hAnsi="Times New Roman" w:cs="Times New Roman"/>
          <w:sz w:val="24"/>
          <w:szCs w:val="24"/>
        </w:rPr>
        <w:t>С</w:t>
      </w:r>
      <w:r w:rsidR="002650C9" w:rsidRPr="00B50BF4">
        <w:rPr>
          <w:rFonts w:ascii="Times New Roman" w:eastAsia="Calibri" w:hAnsi="Times New Roman" w:cs="Times New Roman"/>
          <w:sz w:val="24"/>
          <w:szCs w:val="24"/>
        </w:rPr>
        <w:t xml:space="preserve">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значения результата предоставления </w:t>
      </w:r>
      <w:r w:rsidR="00C2085A" w:rsidRPr="00B50BF4">
        <w:rPr>
          <w:rFonts w:ascii="Times New Roman" w:eastAsia="Calibri" w:hAnsi="Times New Roman" w:cs="Times New Roman"/>
          <w:sz w:val="24"/>
          <w:szCs w:val="24"/>
        </w:rPr>
        <w:t>С</w:t>
      </w:r>
      <w:r w:rsidR="002650C9" w:rsidRPr="00B50BF4">
        <w:rPr>
          <w:rFonts w:ascii="Times New Roman" w:eastAsia="Calibri" w:hAnsi="Times New Roman" w:cs="Times New Roman"/>
          <w:sz w:val="24"/>
          <w:szCs w:val="24"/>
        </w:rPr>
        <w:t>убсидии.</w:t>
      </w:r>
    </w:p>
    <w:p w:rsidR="00A470BD" w:rsidRPr="00E572FF" w:rsidRDefault="00A470BD" w:rsidP="002650C9">
      <w:pPr>
        <w:pStyle w:val="ConsPlusNormal"/>
        <w:ind w:firstLine="567"/>
        <w:jc w:val="both"/>
        <w:rPr>
          <w:rFonts w:ascii="Times New Roman" w:eastAsia="Calibri" w:hAnsi="Times New Roman" w:cs="Times New Roman"/>
          <w:sz w:val="24"/>
          <w:szCs w:val="24"/>
        </w:rPr>
      </w:pPr>
      <w:r w:rsidRPr="00BA198B">
        <w:rPr>
          <w:rFonts w:ascii="Times New Roman" w:eastAsia="Calibri" w:hAnsi="Times New Roman" w:cs="Times New Roman"/>
          <w:sz w:val="24"/>
          <w:szCs w:val="24"/>
        </w:rPr>
        <w:t>4.1.</w:t>
      </w:r>
      <w:r w:rsidR="00BA198B" w:rsidRPr="00BA198B">
        <w:rPr>
          <w:rFonts w:ascii="Times New Roman" w:eastAsia="Calibri" w:hAnsi="Times New Roman" w:cs="Times New Roman"/>
          <w:sz w:val="24"/>
          <w:szCs w:val="24"/>
        </w:rPr>
        <w:t>9</w:t>
      </w:r>
      <w:r w:rsidRPr="00BA198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A470BD">
        <w:rPr>
          <w:rFonts w:ascii="Times New Roman" w:eastAsia="Calibri" w:hAnsi="Times New Roman" w:cs="Times New Roman"/>
          <w:sz w:val="24"/>
          <w:szCs w:val="24"/>
        </w:rPr>
        <w:t xml:space="preserve">по завершении финансового года после принятия отчетов, установленных пунктом </w:t>
      </w:r>
      <w:r w:rsidRPr="00CB20C0">
        <w:rPr>
          <w:rFonts w:ascii="Times New Roman" w:eastAsia="Calibri" w:hAnsi="Times New Roman" w:cs="Times New Roman"/>
          <w:sz w:val="24"/>
          <w:szCs w:val="24"/>
        </w:rPr>
        <w:t>4.3.</w:t>
      </w:r>
      <w:r w:rsidR="00CB20C0" w:rsidRPr="00CB20C0">
        <w:rPr>
          <w:rFonts w:ascii="Times New Roman" w:eastAsia="Calibri" w:hAnsi="Times New Roman" w:cs="Times New Roman"/>
          <w:sz w:val="24"/>
          <w:szCs w:val="24"/>
        </w:rPr>
        <w:t>4</w:t>
      </w:r>
      <w:r w:rsidRPr="00A470BD">
        <w:rPr>
          <w:rFonts w:ascii="Times New Roman" w:eastAsia="Calibri" w:hAnsi="Times New Roman" w:cs="Times New Roman"/>
          <w:sz w:val="24"/>
          <w:szCs w:val="24"/>
        </w:rPr>
        <w:t xml:space="preserve"> настоящего Соглашения, направлять Получателю Акт об исполнении обязательств по настоящему Соглашению в срок не позднее</w:t>
      </w:r>
      <w:r>
        <w:rPr>
          <w:rFonts w:ascii="Times New Roman" w:eastAsia="Calibri" w:hAnsi="Times New Roman" w:cs="Times New Roman"/>
          <w:sz w:val="24"/>
          <w:szCs w:val="24"/>
        </w:rPr>
        <w:t xml:space="preserve"> 10 </w:t>
      </w:r>
      <w:r w:rsidRPr="00A470BD">
        <w:rPr>
          <w:rFonts w:ascii="Times New Roman" w:eastAsia="Calibri" w:hAnsi="Times New Roman" w:cs="Times New Roman"/>
          <w:sz w:val="24"/>
          <w:szCs w:val="24"/>
        </w:rPr>
        <w:t>рабочего дня со дня принятия указанных отчетов</w:t>
      </w:r>
      <w:r>
        <w:rPr>
          <w:rFonts w:ascii="Times New Roman" w:eastAsia="Calibri" w:hAnsi="Times New Roman" w:cs="Times New Roman"/>
          <w:sz w:val="24"/>
          <w:szCs w:val="24"/>
        </w:rPr>
        <w:t>.</w:t>
      </w:r>
    </w:p>
    <w:p w:rsidR="007F51F4" w:rsidRPr="00E572FF" w:rsidRDefault="007F51F4" w:rsidP="00C82C5E">
      <w:pPr>
        <w:pStyle w:val="ConsPlusNormal"/>
        <w:ind w:firstLine="567"/>
        <w:jc w:val="both"/>
        <w:rPr>
          <w:rFonts w:ascii="Times New Roman" w:eastAsia="Calibri" w:hAnsi="Times New Roman" w:cs="Times New Roman"/>
          <w:sz w:val="24"/>
          <w:szCs w:val="24"/>
        </w:rPr>
      </w:pPr>
      <w:r w:rsidRPr="005A2D22">
        <w:rPr>
          <w:rFonts w:ascii="Times New Roman" w:eastAsia="Calibri" w:hAnsi="Times New Roman" w:cs="Times New Roman"/>
          <w:sz w:val="24"/>
          <w:szCs w:val="24"/>
        </w:rPr>
        <w:t>4.1.</w:t>
      </w:r>
      <w:r w:rsidR="00BA198B">
        <w:rPr>
          <w:rFonts w:ascii="Times New Roman" w:eastAsia="Calibri" w:hAnsi="Times New Roman" w:cs="Times New Roman"/>
          <w:sz w:val="24"/>
          <w:szCs w:val="24"/>
        </w:rPr>
        <w:t>10</w:t>
      </w:r>
      <w:r w:rsidRPr="005A2D22">
        <w:rPr>
          <w:rFonts w:ascii="Times New Roman" w:eastAsia="Calibri" w:hAnsi="Times New Roman" w:cs="Times New Roman"/>
          <w:sz w:val="24"/>
          <w:szCs w:val="24"/>
        </w:rPr>
        <w:t xml:space="preserve">. </w:t>
      </w:r>
      <w:r w:rsidR="005A2D22" w:rsidRPr="005A2D22">
        <w:rPr>
          <w:rFonts w:ascii="Times New Roman" w:eastAsia="Calibri" w:hAnsi="Times New Roman" w:cs="Times New Roman"/>
          <w:sz w:val="24"/>
          <w:szCs w:val="24"/>
        </w:rPr>
        <w:t>р</w:t>
      </w:r>
      <w:r w:rsidRPr="005A2D22">
        <w:rPr>
          <w:rFonts w:ascii="Times New Roman" w:eastAsia="Calibri" w:hAnsi="Times New Roman" w:cs="Times New Roman"/>
          <w:sz w:val="24"/>
          <w:szCs w:val="24"/>
        </w:rPr>
        <w:t xml:space="preserve">ассматривать предложения, документы и иную информацию, направленную Получателем, в том числе в соответствии с </w:t>
      </w:r>
      <w:hyperlink w:anchor="P1976" w:history="1">
        <w:r w:rsidRPr="005A2D22">
          <w:rPr>
            <w:rFonts w:ascii="Times New Roman" w:eastAsia="Calibri" w:hAnsi="Times New Roman" w:cs="Times New Roman"/>
            <w:sz w:val="24"/>
            <w:szCs w:val="24"/>
          </w:rPr>
          <w:t xml:space="preserve">пунктом </w:t>
        </w:r>
        <w:r w:rsidRPr="00CB20C0">
          <w:rPr>
            <w:rFonts w:ascii="Times New Roman" w:eastAsia="Calibri" w:hAnsi="Times New Roman" w:cs="Times New Roman"/>
            <w:sz w:val="24"/>
            <w:szCs w:val="24"/>
          </w:rPr>
          <w:t>4.4.1</w:t>
        </w:r>
      </w:hyperlink>
      <w:r w:rsidRPr="005A2D22">
        <w:rPr>
          <w:rFonts w:ascii="Times New Roman" w:eastAsia="Calibri" w:hAnsi="Times New Roman" w:cs="Times New Roman"/>
          <w:sz w:val="24"/>
          <w:szCs w:val="24"/>
        </w:rPr>
        <w:t xml:space="preserve"> настоящего Соглашения, в течение </w:t>
      </w:r>
      <w:r w:rsidR="00D831D7" w:rsidRPr="005A2D22">
        <w:rPr>
          <w:rFonts w:ascii="Times New Roman" w:eastAsia="Calibri" w:hAnsi="Times New Roman" w:cs="Times New Roman"/>
          <w:sz w:val="24"/>
          <w:szCs w:val="24"/>
        </w:rPr>
        <w:lastRenderedPageBreak/>
        <w:t>5</w:t>
      </w:r>
      <w:r w:rsidRPr="005A2D22">
        <w:rPr>
          <w:rFonts w:ascii="Times New Roman" w:eastAsia="Calibri" w:hAnsi="Times New Roman" w:cs="Times New Roman"/>
          <w:sz w:val="24"/>
          <w:szCs w:val="24"/>
        </w:rPr>
        <w:t xml:space="preserve"> рабочих дней</w:t>
      </w:r>
      <w:r w:rsidRPr="00E572FF">
        <w:rPr>
          <w:rFonts w:ascii="Times New Roman" w:eastAsia="Calibri" w:hAnsi="Times New Roman" w:cs="Times New Roman"/>
          <w:sz w:val="24"/>
          <w:szCs w:val="24"/>
        </w:rPr>
        <w:t xml:space="preserve"> со дня их получения и уведомлят</w:t>
      </w:r>
      <w:r w:rsidR="005A2D22">
        <w:rPr>
          <w:rFonts w:ascii="Times New Roman" w:eastAsia="Calibri" w:hAnsi="Times New Roman" w:cs="Times New Roman"/>
          <w:sz w:val="24"/>
          <w:szCs w:val="24"/>
        </w:rPr>
        <w:t>ь Получателя о принятом решении.</w:t>
      </w:r>
    </w:p>
    <w:p w:rsidR="007F51F4" w:rsidRPr="00351179" w:rsidRDefault="007F51F4" w:rsidP="00C82C5E">
      <w:pPr>
        <w:pStyle w:val="ConsPlusNormal"/>
        <w:ind w:firstLine="567"/>
        <w:jc w:val="both"/>
        <w:rPr>
          <w:rFonts w:ascii="Times New Roman" w:eastAsia="Calibri" w:hAnsi="Times New Roman" w:cs="Times New Roman"/>
          <w:sz w:val="24"/>
          <w:szCs w:val="24"/>
        </w:rPr>
      </w:pPr>
      <w:r w:rsidRPr="00E572FF">
        <w:rPr>
          <w:rFonts w:ascii="Times New Roman" w:eastAsia="Calibri" w:hAnsi="Times New Roman" w:cs="Times New Roman"/>
          <w:sz w:val="24"/>
          <w:szCs w:val="24"/>
        </w:rPr>
        <w:t>4.1.1</w:t>
      </w:r>
      <w:r w:rsidR="001D5FB8">
        <w:rPr>
          <w:rFonts w:ascii="Times New Roman" w:eastAsia="Calibri" w:hAnsi="Times New Roman" w:cs="Times New Roman"/>
          <w:sz w:val="24"/>
          <w:szCs w:val="24"/>
        </w:rPr>
        <w:t>1</w:t>
      </w:r>
      <w:r w:rsidRPr="00E572FF">
        <w:rPr>
          <w:rFonts w:ascii="Times New Roman" w:eastAsia="Calibri" w:hAnsi="Times New Roman" w:cs="Times New Roman"/>
          <w:sz w:val="24"/>
          <w:szCs w:val="24"/>
        </w:rPr>
        <w:t xml:space="preserve">. </w:t>
      </w:r>
      <w:r w:rsidR="005A2D22">
        <w:rPr>
          <w:rFonts w:ascii="Times New Roman" w:eastAsia="Calibri" w:hAnsi="Times New Roman" w:cs="Times New Roman"/>
          <w:sz w:val="24"/>
          <w:szCs w:val="24"/>
        </w:rPr>
        <w:t>н</w:t>
      </w:r>
      <w:r w:rsidRPr="00E572FF">
        <w:rPr>
          <w:rFonts w:ascii="Times New Roman" w:eastAsia="Calibri" w:hAnsi="Times New Roman" w:cs="Times New Roman"/>
          <w:sz w:val="24"/>
          <w:szCs w:val="24"/>
        </w:rPr>
        <w:t>аправлять разъяснения Получателю</w:t>
      </w:r>
      <w:r w:rsidRPr="00A317C9">
        <w:rPr>
          <w:rFonts w:ascii="Times New Roman" w:eastAsia="Calibri" w:hAnsi="Times New Roman" w:cs="Times New Roman"/>
          <w:sz w:val="24"/>
          <w:szCs w:val="24"/>
        </w:rPr>
        <w:t xml:space="preserve"> по вопросам, связанным с исполнением настоящего Соглашения, в течение </w:t>
      </w:r>
      <w:r w:rsidR="00D831D7" w:rsidRPr="00A317C9">
        <w:rPr>
          <w:rFonts w:ascii="Times New Roman" w:eastAsia="Calibri" w:hAnsi="Times New Roman" w:cs="Times New Roman"/>
          <w:sz w:val="24"/>
          <w:szCs w:val="24"/>
        </w:rPr>
        <w:t xml:space="preserve">5 </w:t>
      </w:r>
      <w:r w:rsidRPr="00A317C9">
        <w:rPr>
          <w:rFonts w:ascii="Times New Roman" w:eastAsia="Calibri" w:hAnsi="Times New Roman" w:cs="Times New Roman"/>
          <w:sz w:val="24"/>
          <w:szCs w:val="24"/>
        </w:rPr>
        <w:t xml:space="preserve">рабочих дней со дня получения обращения Получателя в соответствии с </w:t>
      </w:r>
      <w:hyperlink w:anchor="P1977" w:history="1">
        <w:r w:rsidRPr="003A07F1">
          <w:rPr>
            <w:rFonts w:ascii="Times New Roman" w:eastAsia="Calibri" w:hAnsi="Times New Roman" w:cs="Times New Roman"/>
            <w:sz w:val="24"/>
            <w:szCs w:val="24"/>
          </w:rPr>
          <w:t>пунктом 4.4.2</w:t>
        </w:r>
      </w:hyperlink>
      <w:r w:rsidRPr="00A317C9">
        <w:rPr>
          <w:rFonts w:ascii="Times New Roman" w:eastAsia="Calibri" w:hAnsi="Times New Roman" w:cs="Times New Roman"/>
          <w:sz w:val="24"/>
          <w:szCs w:val="24"/>
        </w:rPr>
        <w:t xml:space="preserve"> настоящего Соглашения.</w:t>
      </w:r>
      <w:r w:rsidR="00F97E2A" w:rsidRPr="00351179">
        <w:rPr>
          <w:rFonts w:ascii="Times New Roman" w:eastAsia="Calibri" w:hAnsi="Times New Roman" w:cs="Times New Roman"/>
          <w:sz w:val="24"/>
          <w:szCs w:val="24"/>
        </w:rPr>
        <w:t xml:space="preserve"> </w:t>
      </w:r>
    </w:p>
    <w:p w:rsidR="005873DA" w:rsidRDefault="007F51F4" w:rsidP="00BC73E5">
      <w:pPr>
        <w:pStyle w:val="ConsPlusNormal"/>
        <w:ind w:firstLine="567"/>
        <w:jc w:val="both"/>
        <w:rPr>
          <w:rFonts w:ascii="Times New Roman" w:eastAsia="Calibri" w:hAnsi="Times New Roman" w:cs="Times New Roman"/>
          <w:sz w:val="24"/>
          <w:szCs w:val="24"/>
        </w:rPr>
      </w:pPr>
      <w:r w:rsidRPr="00E41390">
        <w:rPr>
          <w:rFonts w:ascii="Times New Roman" w:eastAsia="Calibri" w:hAnsi="Times New Roman" w:cs="Times New Roman"/>
          <w:sz w:val="24"/>
          <w:szCs w:val="24"/>
        </w:rPr>
        <w:t>4.1.1</w:t>
      </w:r>
      <w:r w:rsidR="001D5FB8">
        <w:rPr>
          <w:rFonts w:ascii="Times New Roman" w:eastAsia="Calibri" w:hAnsi="Times New Roman" w:cs="Times New Roman"/>
          <w:sz w:val="24"/>
          <w:szCs w:val="24"/>
        </w:rPr>
        <w:t>2</w:t>
      </w:r>
      <w:r w:rsidRPr="00E41390">
        <w:rPr>
          <w:rFonts w:ascii="Times New Roman" w:eastAsia="Calibri" w:hAnsi="Times New Roman" w:cs="Times New Roman"/>
          <w:sz w:val="24"/>
          <w:szCs w:val="24"/>
        </w:rPr>
        <w:t xml:space="preserve">. </w:t>
      </w:r>
      <w:r w:rsidR="005873DA" w:rsidRPr="005873DA">
        <w:rPr>
          <w:rFonts w:ascii="Times New Roman" w:eastAsia="Calibri" w:hAnsi="Times New Roman" w:cs="Times New Roman"/>
          <w:sz w:val="24"/>
          <w:szCs w:val="24"/>
        </w:rPr>
        <w:t xml:space="preserve">обеспечивать согласование с Получателем новых условий настоящего Соглашения в случае уменьшения </w:t>
      </w:r>
      <w:r w:rsidR="00234349" w:rsidRPr="00351179">
        <w:rPr>
          <w:rFonts w:ascii="Times New Roman" w:eastAsia="Calibri" w:hAnsi="Times New Roman" w:cs="Times New Roman"/>
          <w:sz w:val="24"/>
          <w:szCs w:val="24"/>
        </w:rPr>
        <w:t>Главн</w:t>
      </w:r>
      <w:r w:rsidR="00234349">
        <w:rPr>
          <w:rFonts w:ascii="Times New Roman" w:eastAsia="Calibri" w:hAnsi="Times New Roman" w:cs="Times New Roman"/>
          <w:sz w:val="24"/>
          <w:szCs w:val="24"/>
        </w:rPr>
        <w:t>ому</w:t>
      </w:r>
      <w:r w:rsidR="00234349" w:rsidRPr="00351179">
        <w:rPr>
          <w:rFonts w:ascii="Times New Roman" w:eastAsia="Calibri" w:hAnsi="Times New Roman" w:cs="Times New Roman"/>
          <w:sz w:val="24"/>
          <w:szCs w:val="24"/>
        </w:rPr>
        <w:t xml:space="preserve"> распорядител</w:t>
      </w:r>
      <w:r w:rsidR="00234349">
        <w:rPr>
          <w:rFonts w:ascii="Times New Roman" w:eastAsia="Calibri" w:hAnsi="Times New Roman" w:cs="Times New Roman"/>
          <w:sz w:val="24"/>
          <w:szCs w:val="24"/>
        </w:rPr>
        <w:t>ю</w:t>
      </w:r>
      <w:r w:rsidR="00234349" w:rsidRPr="00351179">
        <w:rPr>
          <w:rFonts w:ascii="Times New Roman" w:eastAsia="Calibri" w:hAnsi="Times New Roman" w:cs="Times New Roman"/>
          <w:sz w:val="24"/>
          <w:szCs w:val="24"/>
        </w:rPr>
        <w:t xml:space="preserve"> бюджетных средств</w:t>
      </w:r>
      <w:r w:rsidR="005873DA" w:rsidRPr="005873DA">
        <w:rPr>
          <w:rFonts w:ascii="Times New Roman" w:eastAsia="Calibri" w:hAnsi="Times New Roman" w:cs="Times New Roman"/>
          <w:sz w:val="24"/>
          <w:szCs w:val="24"/>
        </w:rPr>
        <w:t xml:space="preserve">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2.1. настоящего Соглашения, в том числе размера и (или) сроков предоставления Субсидии в течение 5 рабочих дней со дня такого уменьшения</w:t>
      </w:r>
    </w:p>
    <w:p w:rsidR="006D74AC" w:rsidRPr="003A07F1" w:rsidRDefault="006D74AC" w:rsidP="00BC73E5">
      <w:pPr>
        <w:pStyle w:val="ConsPlusNormal"/>
        <w:ind w:firstLine="567"/>
        <w:jc w:val="both"/>
        <w:rPr>
          <w:rFonts w:ascii="Times New Roman" w:eastAsia="Calibri" w:hAnsi="Times New Roman" w:cs="Times New Roman"/>
          <w:sz w:val="24"/>
          <w:szCs w:val="24"/>
        </w:rPr>
      </w:pPr>
      <w:r w:rsidRPr="003A07F1">
        <w:rPr>
          <w:rFonts w:ascii="Times New Roman" w:eastAsia="Calibri" w:hAnsi="Times New Roman" w:cs="Times New Roman"/>
          <w:sz w:val="24"/>
          <w:szCs w:val="24"/>
        </w:rPr>
        <w:t>4.1.1</w:t>
      </w:r>
      <w:r w:rsidR="001D5FB8" w:rsidRPr="003A07F1">
        <w:rPr>
          <w:rFonts w:ascii="Times New Roman" w:eastAsia="Calibri" w:hAnsi="Times New Roman" w:cs="Times New Roman"/>
          <w:sz w:val="24"/>
          <w:szCs w:val="24"/>
        </w:rPr>
        <w:t>3</w:t>
      </w:r>
      <w:r w:rsidRPr="003A07F1">
        <w:rPr>
          <w:rFonts w:ascii="Times New Roman" w:eastAsia="Calibri" w:hAnsi="Times New Roman" w:cs="Times New Roman"/>
          <w:sz w:val="24"/>
          <w:szCs w:val="24"/>
        </w:rPr>
        <w:t>. проводить мониторинг достижения результатов предоставления Субсидии исходя из достижения значений результатов предоставления Субсидии, определенных настоящим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rsidR="00BC73E5" w:rsidRPr="003A07F1" w:rsidRDefault="0019248F" w:rsidP="00BC73E5">
      <w:pPr>
        <w:pStyle w:val="ConsPlusNormal"/>
        <w:ind w:firstLine="567"/>
        <w:jc w:val="both"/>
        <w:rPr>
          <w:rFonts w:ascii="Times New Roman" w:eastAsia="Calibri" w:hAnsi="Times New Roman" w:cs="Times New Roman"/>
          <w:sz w:val="24"/>
          <w:szCs w:val="24"/>
        </w:rPr>
      </w:pPr>
      <w:r w:rsidRPr="003A07F1">
        <w:rPr>
          <w:rFonts w:ascii="Times New Roman" w:eastAsia="Calibri" w:hAnsi="Times New Roman" w:cs="Times New Roman"/>
          <w:sz w:val="24"/>
          <w:szCs w:val="24"/>
        </w:rPr>
        <w:t>4.1.1</w:t>
      </w:r>
      <w:r w:rsidR="001D5FB8" w:rsidRPr="003A07F1">
        <w:rPr>
          <w:rFonts w:ascii="Times New Roman" w:eastAsia="Calibri" w:hAnsi="Times New Roman" w:cs="Times New Roman"/>
          <w:sz w:val="24"/>
          <w:szCs w:val="24"/>
        </w:rPr>
        <w:t>4</w:t>
      </w:r>
      <w:r w:rsidRPr="003A07F1">
        <w:rPr>
          <w:rFonts w:ascii="Times New Roman" w:eastAsia="Calibri" w:hAnsi="Times New Roman" w:cs="Times New Roman"/>
          <w:sz w:val="24"/>
          <w:szCs w:val="24"/>
        </w:rPr>
        <w:t xml:space="preserve"> в</w:t>
      </w:r>
      <w:r w:rsidR="007F51F4" w:rsidRPr="003A07F1">
        <w:rPr>
          <w:rFonts w:ascii="Times New Roman" w:eastAsia="Calibri" w:hAnsi="Times New Roman" w:cs="Times New Roman"/>
          <w:sz w:val="24"/>
          <w:szCs w:val="24"/>
        </w:rPr>
        <w:t>ыполнять иные обязательства в соответствии с бюджетным законодательством Российской Федерации и Порядком предоставления субсидии</w:t>
      </w:r>
      <w:r w:rsidR="00BC73E5" w:rsidRPr="003A07F1">
        <w:rPr>
          <w:rFonts w:ascii="Times New Roman" w:eastAsia="Calibri" w:hAnsi="Times New Roman" w:cs="Times New Roman"/>
          <w:sz w:val="24"/>
          <w:szCs w:val="24"/>
        </w:rPr>
        <w:t>.</w:t>
      </w:r>
    </w:p>
    <w:p w:rsidR="007F51F4" w:rsidRPr="003A07F1" w:rsidRDefault="007F51F4" w:rsidP="00933D4A">
      <w:pPr>
        <w:pStyle w:val="ConsPlusNormal"/>
        <w:ind w:firstLine="567"/>
        <w:jc w:val="both"/>
        <w:rPr>
          <w:rFonts w:ascii="Times New Roman" w:eastAsia="Calibri" w:hAnsi="Times New Roman" w:cs="Times New Roman"/>
          <w:sz w:val="24"/>
          <w:szCs w:val="24"/>
        </w:rPr>
      </w:pPr>
      <w:r w:rsidRPr="003A07F1">
        <w:rPr>
          <w:rFonts w:ascii="Times New Roman" w:eastAsia="Calibri" w:hAnsi="Times New Roman" w:cs="Times New Roman"/>
          <w:sz w:val="24"/>
          <w:szCs w:val="24"/>
        </w:rPr>
        <w:t>4.2. Главный распорядитель бюджетных средств вправе:</w:t>
      </w:r>
    </w:p>
    <w:p w:rsidR="007F51F4" w:rsidRDefault="007F51F4" w:rsidP="00933D4A">
      <w:pPr>
        <w:pStyle w:val="ConsPlusNormal"/>
        <w:ind w:firstLine="567"/>
        <w:jc w:val="both"/>
        <w:rPr>
          <w:rFonts w:ascii="Times New Roman" w:eastAsia="Calibri" w:hAnsi="Times New Roman" w:cs="Times New Roman"/>
          <w:sz w:val="24"/>
          <w:szCs w:val="24"/>
        </w:rPr>
      </w:pPr>
      <w:bookmarkStart w:id="10" w:name="P1948"/>
      <w:bookmarkEnd w:id="10"/>
      <w:r w:rsidRPr="003A07F1">
        <w:rPr>
          <w:rFonts w:ascii="Times New Roman" w:eastAsia="Calibri" w:hAnsi="Times New Roman" w:cs="Times New Roman"/>
          <w:sz w:val="24"/>
          <w:szCs w:val="24"/>
        </w:rPr>
        <w:t xml:space="preserve">4.2.1. </w:t>
      </w:r>
      <w:r w:rsidR="0019248F" w:rsidRPr="003A07F1">
        <w:rPr>
          <w:rFonts w:ascii="Times New Roman" w:eastAsia="Calibri" w:hAnsi="Times New Roman" w:cs="Times New Roman"/>
          <w:sz w:val="24"/>
          <w:szCs w:val="24"/>
        </w:rPr>
        <w:t>п</w:t>
      </w:r>
      <w:r w:rsidRPr="003A07F1">
        <w:rPr>
          <w:rFonts w:ascii="Times New Roman" w:eastAsia="Calibri" w:hAnsi="Times New Roman" w:cs="Times New Roman"/>
          <w:sz w:val="24"/>
          <w:szCs w:val="24"/>
        </w:rPr>
        <w:t>ринимать решение об изменении условий настоящего Соглашения</w:t>
      </w:r>
      <w:r w:rsidR="00307FB4" w:rsidRPr="003A07F1">
        <w:rPr>
          <w:rFonts w:ascii="Times New Roman" w:eastAsia="Calibri" w:hAnsi="Times New Roman" w:cs="Times New Roman"/>
          <w:sz w:val="24"/>
          <w:szCs w:val="24"/>
        </w:rPr>
        <w:t xml:space="preserve"> в соответствии с пунктом </w:t>
      </w:r>
      <w:r w:rsidR="00266A3C" w:rsidRPr="003A07F1">
        <w:rPr>
          <w:rFonts w:ascii="Times New Roman" w:eastAsia="Calibri" w:hAnsi="Times New Roman" w:cs="Times New Roman"/>
          <w:sz w:val="24"/>
          <w:szCs w:val="24"/>
        </w:rPr>
        <w:t>7</w:t>
      </w:r>
      <w:r w:rsidR="00307FB4" w:rsidRPr="003A07F1">
        <w:rPr>
          <w:rFonts w:ascii="Times New Roman" w:eastAsia="Calibri" w:hAnsi="Times New Roman" w:cs="Times New Roman"/>
          <w:sz w:val="24"/>
          <w:szCs w:val="24"/>
        </w:rPr>
        <w:t>.3. настоящего Соглашения</w:t>
      </w:r>
      <w:r w:rsidRPr="003A07F1">
        <w:rPr>
          <w:rFonts w:ascii="Times New Roman" w:eastAsia="Calibri" w:hAnsi="Times New Roman" w:cs="Times New Roman"/>
          <w:sz w:val="24"/>
          <w:szCs w:val="24"/>
        </w:rPr>
        <w:t>, в том числе на основании информации и предложений, направленных Пол</w:t>
      </w:r>
      <w:r w:rsidRPr="00351179">
        <w:rPr>
          <w:rFonts w:ascii="Times New Roman" w:eastAsia="Calibri" w:hAnsi="Times New Roman" w:cs="Times New Roman"/>
          <w:sz w:val="24"/>
          <w:szCs w:val="24"/>
        </w:rPr>
        <w:t xml:space="preserve">учателем в соответствии с </w:t>
      </w:r>
      <w:hyperlink w:anchor="P1976" w:history="1">
        <w:r w:rsidRPr="00351179">
          <w:rPr>
            <w:rFonts w:ascii="Times New Roman" w:eastAsia="Calibri" w:hAnsi="Times New Roman" w:cs="Times New Roman"/>
            <w:sz w:val="24"/>
            <w:szCs w:val="24"/>
          </w:rPr>
          <w:t xml:space="preserve">пунктом </w:t>
        </w:r>
        <w:r w:rsidRPr="003A07F1">
          <w:rPr>
            <w:rFonts w:ascii="Times New Roman" w:eastAsia="Calibri" w:hAnsi="Times New Roman" w:cs="Times New Roman"/>
            <w:sz w:val="24"/>
            <w:szCs w:val="24"/>
          </w:rPr>
          <w:t>4.4.1</w:t>
        </w:r>
      </w:hyperlink>
      <w:r w:rsidR="00E36E52">
        <w:rPr>
          <w:rFonts w:ascii="Times New Roman" w:eastAsia="Calibri" w:hAnsi="Times New Roman" w:cs="Times New Roman"/>
          <w:sz w:val="24"/>
          <w:szCs w:val="24"/>
        </w:rPr>
        <w:t>.</w:t>
      </w:r>
      <w:r w:rsidRPr="00351179">
        <w:rPr>
          <w:rFonts w:ascii="Times New Roman" w:eastAsia="Calibri" w:hAnsi="Times New Roman" w:cs="Times New Roman"/>
          <w:sz w:val="24"/>
          <w:szCs w:val="24"/>
        </w:rPr>
        <w:t xml:space="preserve"> настоящего Соглашения, включая уменьшение размера Субсидии</w:t>
      </w:r>
      <w:r w:rsidRPr="00FE44B0">
        <w:rPr>
          <w:rFonts w:ascii="Times New Roman" w:eastAsia="Calibri" w:hAnsi="Times New Roman" w:cs="Times New Roman"/>
          <w:sz w:val="24"/>
          <w:szCs w:val="24"/>
        </w:rPr>
        <w:t>.</w:t>
      </w:r>
    </w:p>
    <w:p w:rsidR="007F51F4" w:rsidRPr="00351179" w:rsidRDefault="007F51F4" w:rsidP="00933D4A">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 xml:space="preserve">4.2.2. </w:t>
      </w:r>
      <w:r w:rsidR="00F6521F">
        <w:rPr>
          <w:rFonts w:ascii="Times New Roman" w:eastAsia="Calibri" w:hAnsi="Times New Roman" w:cs="Times New Roman"/>
          <w:sz w:val="24"/>
          <w:szCs w:val="24"/>
        </w:rPr>
        <w:t>з</w:t>
      </w:r>
      <w:r w:rsidRPr="00351179">
        <w:rPr>
          <w:rFonts w:ascii="Times New Roman" w:eastAsia="Calibri" w:hAnsi="Times New Roman" w:cs="Times New Roman"/>
          <w:sz w:val="24"/>
          <w:szCs w:val="24"/>
        </w:rPr>
        <w:t xml:space="preserve">апрашивать у Получателя документы и информацию, необходимые для осуществления контроля за соблюдением Получателем порядка и условий предоставления Субсидии, установленных Порядком предоставления </w:t>
      </w:r>
      <w:r w:rsidR="00802304">
        <w:rPr>
          <w:rFonts w:ascii="Times New Roman" w:eastAsia="Calibri" w:hAnsi="Times New Roman" w:cs="Times New Roman"/>
          <w:sz w:val="24"/>
          <w:szCs w:val="24"/>
        </w:rPr>
        <w:t>с</w:t>
      </w:r>
      <w:r w:rsidRPr="00351179">
        <w:rPr>
          <w:rFonts w:ascii="Times New Roman" w:eastAsia="Calibri" w:hAnsi="Times New Roman" w:cs="Times New Roman"/>
          <w:sz w:val="24"/>
          <w:szCs w:val="24"/>
        </w:rPr>
        <w:t xml:space="preserve">убсидии и настоящим Соглашением, </w:t>
      </w:r>
      <w:r w:rsidR="00F6521F">
        <w:rPr>
          <w:rFonts w:ascii="Times New Roman" w:eastAsia="Calibri" w:hAnsi="Times New Roman" w:cs="Times New Roman"/>
          <w:sz w:val="24"/>
          <w:szCs w:val="24"/>
        </w:rPr>
        <w:t xml:space="preserve">в том числе в части достижения результатов предоставления Субсидии, </w:t>
      </w:r>
      <w:r w:rsidRPr="00351179">
        <w:rPr>
          <w:rFonts w:ascii="Times New Roman" w:eastAsia="Calibri" w:hAnsi="Times New Roman" w:cs="Times New Roman"/>
          <w:sz w:val="24"/>
          <w:szCs w:val="24"/>
        </w:rPr>
        <w:t xml:space="preserve">в соответствии с </w:t>
      </w:r>
      <w:hyperlink w:anchor="P1937" w:history="1">
        <w:r w:rsidRPr="003A07F1">
          <w:rPr>
            <w:rFonts w:ascii="Times New Roman" w:eastAsia="Calibri" w:hAnsi="Times New Roman" w:cs="Times New Roman"/>
            <w:sz w:val="24"/>
            <w:szCs w:val="24"/>
          </w:rPr>
          <w:t>пунктом 4.1.6</w:t>
        </w:r>
      </w:hyperlink>
      <w:r w:rsidRPr="003A07F1">
        <w:rPr>
          <w:rFonts w:ascii="Times New Roman" w:eastAsia="Calibri" w:hAnsi="Times New Roman" w:cs="Times New Roman"/>
          <w:sz w:val="24"/>
          <w:szCs w:val="24"/>
        </w:rPr>
        <w:t xml:space="preserve"> н</w:t>
      </w:r>
      <w:r w:rsidRPr="00351179">
        <w:rPr>
          <w:rFonts w:ascii="Times New Roman" w:eastAsia="Calibri" w:hAnsi="Times New Roman" w:cs="Times New Roman"/>
          <w:sz w:val="24"/>
          <w:szCs w:val="24"/>
        </w:rPr>
        <w:t>астоящего Соглашения.</w:t>
      </w:r>
    </w:p>
    <w:p w:rsidR="007F51F4" w:rsidRPr="00E572FF" w:rsidRDefault="007F51F4" w:rsidP="00D93870">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4.2.</w:t>
      </w:r>
      <w:r w:rsidR="004B0BA8" w:rsidRPr="00351179">
        <w:rPr>
          <w:rFonts w:ascii="Times New Roman" w:eastAsia="Calibri" w:hAnsi="Times New Roman" w:cs="Times New Roman"/>
          <w:sz w:val="24"/>
          <w:szCs w:val="24"/>
        </w:rPr>
        <w:t>3</w:t>
      </w:r>
      <w:r w:rsidRPr="00351179">
        <w:rPr>
          <w:rFonts w:ascii="Times New Roman" w:eastAsia="Calibri" w:hAnsi="Times New Roman" w:cs="Times New Roman"/>
          <w:sz w:val="24"/>
          <w:szCs w:val="24"/>
        </w:rPr>
        <w:t xml:space="preserve">. </w:t>
      </w:r>
      <w:r w:rsidR="0063730A">
        <w:rPr>
          <w:rFonts w:ascii="Times New Roman" w:eastAsia="Calibri" w:hAnsi="Times New Roman" w:cs="Times New Roman"/>
          <w:sz w:val="24"/>
          <w:szCs w:val="24"/>
        </w:rPr>
        <w:t>о</w:t>
      </w:r>
      <w:r w:rsidRPr="00351179">
        <w:rPr>
          <w:rFonts w:ascii="Times New Roman" w:eastAsia="Calibri" w:hAnsi="Times New Roman" w:cs="Times New Roman"/>
          <w:sz w:val="24"/>
          <w:szCs w:val="24"/>
        </w:rPr>
        <w:t xml:space="preserve">существлять иные права в соответствии с бюджетным законодательством </w:t>
      </w:r>
      <w:r w:rsidRPr="00E572FF">
        <w:rPr>
          <w:rFonts w:ascii="Times New Roman" w:eastAsia="Calibri" w:hAnsi="Times New Roman" w:cs="Times New Roman"/>
          <w:sz w:val="24"/>
          <w:szCs w:val="24"/>
        </w:rPr>
        <w:t>Российской Федерации и Порядком предоставления субсидии</w:t>
      </w:r>
      <w:r w:rsidR="00D93870" w:rsidRPr="00E572FF">
        <w:rPr>
          <w:rFonts w:ascii="Times New Roman" w:eastAsia="Calibri" w:hAnsi="Times New Roman" w:cs="Times New Roman"/>
          <w:sz w:val="24"/>
          <w:szCs w:val="24"/>
        </w:rPr>
        <w:t>.</w:t>
      </w:r>
    </w:p>
    <w:p w:rsidR="007F51F4" w:rsidRPr="00EB33C9" w:rsidRDefault="007F51F4" w:rsidP="007C40B5">
      <w:pPr>
        <w:pStyle w:val="ConsPlusNormal"/>
        <w:ind w:firstLine="567"/>
        <w:jc w:val="both"/>
        <w:rPr>
          <w:rFonts w:ascii="Times New Roman" w:eastAsia="Calibri" w:hAnsi="Times New Roman" w:cs="Times New Roman"/>
          <w:sz w:val="24"/>
          <w:szCs w:val="24"/>
        </w:rPr>
      </w:pPr>
      <w:r w:rsidRPr="0081417D">
        <w:rPr>
          <w:rFonts w:ascii="Times New Roman" w:eastAsia="Calibri" w:hAnsi="Times New Roman" w:cs="Times New Roman"/>
          <w:sz w:val="24"/>
          <w:szCs w:val="24"/>
        </w:rPr>
        <w:t>4.3. Получатель обязуется:</w:t>
      </w:r>
    </w:p>
    <w:p w:rsidR="007F51F4" w:rsidRPr="00EB33C9" w:rsidRDefault="007F51F4" w:rsidP="007C40B5">
      <w:pPr>
        <w:pStyle w:val="ConsPlusNormal"/>
        <w:ind w:firstLine="567"/>
        <w:jc w:val="both"/>
        <w:rPr>
          <w:rFonts w:ascii="Times New Roman" w:eastAsia="Calibri" w:hAnsi="Times New Roman" w:cs="Times New Roman"/>
          <w:sz w:val="24"/>
          <w:szCs w:val="24"/>
        </w:rPr>
      </w:pPr>
      <w:r w:rsidRPr="00EB33C9">
        <w:rPr>
          <w:rFonts w:ascii="Times New Roman" w:eastAsia="Calibri" w:hAnsi="Times New Roman" w:cs="Times New Roman"/>
          <w:sz w:val="24"/>
          <w:szCs w:val="24"/>
        </w:rPr>
        <w:t xml:space="preserve">4.3.1. </w:t>
      </w:r>
      <w:r w:rsidR="00EB33C9">
        <w:rPr>
          <w:rFonts w:ascii="Times New Roman" w:eastAsia="Calibri" w:hAnsi="Times New Roman" w:cs="Times New Roman"/>
          <w:sz w:val="24"/>
          <w:szCs w:val="24"/>
        </w:rPr>
        <w:t>п</w:t>
      </w:r>
      <w:r w:rsidRPr="00EB33C9">
        <w:rPr>
          <w:rFonts w:ascii="Times New Roman" w:eastAsia="Calibri" w:hAnsi="Times New Roman" w:cs="Times New Roman"/>
          <w:sz w:val="24"/>
          <w:szCs w:val="24"/>
        </w:rPr>
        <w:t xml:space="preserve">редставлять Главному распорядителю бюджетных средств документы </w:t>
      </w:r>
      <w:r w:rsidR="0063730A" w:rsidRPr="00EB33C9">
        <w:rPr>
          <w:rFonts w:ascii="Times New Roman" w:eastAsia="Calibri" w:hAnsi="Times New Roman" w:cs="Times New Roman"/>
          <w:sz w:val="24"/>
          <w:szCs w:val="24"/>
        </w:rPr>
        <w:t xml:space="preserve">в соответствии с </w:t>
      </w:r>
      <w:hyperlink w:anchor="P1909" w:history="1">
        <w:r w:rsidR="007C40B5" w:rsidRPr="00EB33C9">
          <w:rPr>
            <w:rFonts w:ascii="Times New Roman" w:eastAsia="Calibri" w:hAnsi="Times New Roman" w:cs="Times New Roman"/>
            <w:sz w:val="24"/>
            <w:szCs w:val="24"/>
          </w:rPr>
          <w:t xml:space="preserve">пунктом </w:t>
        </w:r>
        <w:r w:rsidRPr="00EB33C9">
          <w:rPr>
            <w:rFonts w:ascii="Times New Roman" w:eastAsia="Calibri" w:hAnsi="Times New Roman" w:cs="Times New Roman"/>
            <w:sz w:val="24"/>
            <w:szCs w:val="24"/>
          </w:rPr>
          <w:t>3.1.</w:t>
        </w:r>
      </w:hyperlink>
      <w:r w:rsidR="00EB33C9" w:rsidRPr="00EB33C9">
        <w:rPr>
          <w:rFonts w:ascii="Times New Roman" w:eastAsia="Calibri" w:hAnsi="Times New Roman" w:cs="Times New Roman"/>
          <w:sz w:val="24"/>
          <w:szCs w:val="24"/>
        </w:rPr>
        <w:t>1</w:t>
      </w:r>
      <w:r w:rsidR="007C40B5" w:rsidRPr="00EB33C9">
        <w:rPr>
          <w:rFonts w:ascii="Times New Roman" w:eastAsia="Calibri" w:hAnsi="Times New Roman" w:cs="Times New Roman"/>
          <w:sz w:val="24"/>
          <w:szCs w:val="24"/>
        </w:rPr>
        <w:t xml:space="preserve"> </w:t>
      </w:r>
      <w:r w:rsidRPr="00EB33C9">
        <w:rPr>
          <w:rFonts w:ascii="Times New Roman" w:eastAsia="Calibri" w:hAnsi="Times New Roman" w:cs="Times New Roman"/>
          <w:sz w:val="24"/>
          <w:szCs w:val="24"/>
        </w:rPr>
        <w:t>настоящего Соглашения</w:t>
      </w:r>
      <w:r w:rsidR="003F71D5">
        <w:rPr>
          <w:rFonts w:ascii="Times New Roman" w:eastAsia="Calibri" w:hAnsi="Times New Roman" w:cs="Times New Roman"/>
          <w:sz w:val="24"/>
          <w:szCs w:val="24"/>
        </w:rPr>
        <w:t>;</w:t>
      </w:r>
    </w:p>
    <w:p w:rsidR="007F51F4" w:rsidRDefault="007F51F4" w:rsidP="00F9596A">
      <w:pPr>
        <w:pStyle w:val="ConsPlusNormal"/>
        <w:ind w:firstLine="567"/>
        <w:jc w:val="both"/>
        <w:rPr>
          <w:rFonts w:ascii="Times New Roman" w:eastAsia="Calibri" w:hAnsi="Times New Roman" w:cs="Times New Roman"/>
          <w:sz w:val="24"/>
          <w:szCs w:val="24"/>
        </w:rPr>
      </w:pPr>
      <w:r w:rsidRPr="00EB33C9">
        <w:rPr>
          <w:rFonts w:ascii="Times New Roman" w:eastAsia="Calibri" w:hAnsi="Times New Roman" w:cs="Times New Roman"/>
          <w:sz w:val="24"/>
          <w:szCs w:val="24"/>
        </w:rPr>
        <w:t xml:space="preserve">4.3.2. </w:t>
      </w:r>
      <w:r w:rsidR="00EB33C9">
        <w:rPr>
          <w:rFonts w:ascii="Times New Roman" w:eastAsia="Calibri" w:hAnsi="Times New Roman" w:cs="Times New Roman"/>
          <w:sz w:val="24"/>
          <w:szCs w:val="24"/>
        </w:rPr>
        <w:t>о</w:t>
      </w:r>
      <w:r w:rsidRPr="00EB33C9">
        <w:rPr>
          <w:rFonts w:ascii="Times New Roman" w:eastAsia="Calibri" w:hAnsi="Times New Roman" w:cs="Times New Roman"/>
          <w:sz w:val="24"/>
          <w:szCs w:val="24"/>
        </w:rPr>
        <w:t>беспечить достижение</w:t>
      </w:r>
      <w:r w:rsidRPr="00E572FF">
        <w:rPr>
          <w:rFonts w:ascii="Times New Roman" w:eastAsia="Calibri" w:hAnsi="Times New Roman" w:cs="Times New Roman"/>
          <w:sz w:val="24"/>
          <w:szCs w:val="24"/>
        </w:rPr>
        <w:t xml:space="preserve"> </w:t>
      </w:r>
      <w:hyperlink w:anchor="P2339" w:history="1">
        <w:r w:rsidRPr="00E572FF">
          <w:rPr>
            <w:rFonts w:ascii="Times New Roman" w:eastAsia="Calibri" w:hAnsi="Times New Roman" w:cs="Times New Roman"/>
            <w:sz w:val="24"/>
            <w:szCs w:val="24"/>
          </w:rPr>
          <w:t>значений</w:t>
        </w:r>
      </w:hyperlink>
      <w:r w:rsidRPr="00E572FF">
        <w:rPr>
          <w:rFonts w:ascii="Times New Roman" w:eastAsia="Calibri" w:hAnsi="Times New Roman" w:cs="Times New Roman"/>
          <w:sz w:val="24"/>
          <w:szCs w:val="24"/>
        </w:rPr>
        <w:t xml:space="preserve"> результатов предоставления </w:t>
      </w:r>
      <w:r w:rsidR="003F71D5">
        <w:rPr>
          <w:rFonts w:ascii="Times New Roman" w:eastAsia="Calibri" w:hAnsi="Times New Roman" w:cs="Times New Roman"/>
          <w:sz w:val="24"/>
          <w:szCs w:val="24"/>
        </w:rPr>
        <w:t>С</w:t>
      </w:r>
      <w:r w:rsidR="004E18F9">
        <w:rPr>
          <w:rFonts w:ascii="Times New Roman" w:eastAsia="Calibri" w:hAnsi="Times New Roman" w:cs="Times New Roman"/>
          <w:sz w:val="24"/>
          <w:szCs w:val="24"/>
        </w:rPr>
        <w:t>убсидии</w:t>
      </w:r>
      <w:r w:rsidRPr="00E572FF">
        <w:rPr>
          <w:rFonts w:ascii="Times New Roman" w:eastAsia="Calibri" w:hAnsi="Times New Roman" w:cs="Times New Roman"/>
          <w:sz w:val="24"/>
          <w:szCs w:val="24"/>
        </w:rPr>
        <w:t>, устанавливаемых в соответствии с пункто</w:t>
      </w:r>
      <w:r w:rsidR="003F71D5">
        <w:rPr>
          <w:rFonts w:ascii="Times New Roman" w:eastAsia="Calibri" w:hAnsi="Times New Roman" w:cs="Times New Roman"/>
          <w:sz w:val="24"/>
          <w:szCs w:val="24"/>
        </w:rPr>
        <w:t>м 4.1.4.1 настоящего Соглашения</w:t>
      </w:r>
      <w:r w:rsidR="00B876E0">
        <w:rPr>
          <w:rFonts w:ascii="Times New Roman" w:eastAsia="Calibri" w:hAnsi="Times New Roman" w:cs="Times New Roman"/>
          <w:sz w:val="24"/>
          <w:szCs w:val="24"/>
        </w:rPr>
        <w:t>, и соблюдение сроков их достижения;</w:t>
      </w:r>
    </w:p>
    <w:p w:rsidR="004E18F9" w:rsidRPr="00E572FF" w:rsidRDefault="004E18F9" w:rsidP="00F9596A">
      <w:pPr>
        <w:pStyle w:val="ConsPlusNormal"/>
        <w:ind w:firstLine="567"/>
        <w:jc w:val="both"/>
        <w:rPr>
          <w:rFonts w:ascii="Times New Roman" w:eastAsia="Calibri" w:hAnsi="Times New Roman" w:cs="Times New Roman"/>
          <w:sz w:val="24"/>
          <w:szCs w:val="24"/>
        </w:rPr>
      </w:pPr>
      <w:r w:rsidRPr="003A07F1">
        <w:rPr>
          <w:rFonts w:ascii="Times New Roman" w:eastAsia="Calibri" w:hAnsi="Times New Roman" w:cs="Times New Roman"/>
          <w:sz w:val="24"/>
          <w:szCs w:val="24"/>
        </w:rPr>
        <w:t>4.3.3.</w:t>
      </w:r>
      <w:r>
        <w:rPr>
          <w:rFonts w:ascii="Times New Roman" w:eastAsia="Calibri" w:hAnsi="Times New Roman" w:cs="Times New Roman"/>
          <w:sz w:val="24"/>
          <w:szCs w:val="24"/>
        </w:rPr>
        <w:t xml:space="preserve"> </w:t>
      </w:r>
      <w:r w:rsidRPr="004E18F9">
        <w:rPr>
          <w:rFonts w:ascii="Times New Roman" w:eastAsia="Calibri" w:hAnsi="Times New Roman" w:cs="Times New Roman"/>
          <w:sz w:val="24"/>
          <w:szCs w:val="24"/>
        </w:rPr>
        <w:t>обеспечить реализацию плана мероприятий по достижению результатов предоставления Субсидии (контрольных точек), устанавливаемого в соответствии с пунктом 4.1.</w:t>
      </w:r>
      <w:r>
        <w:rPr>
          <w:rFonts w:ascii="Times New Roman" w:eastAsia="Calibri" w:hAnsi="Times New Roman" w:cs="Times New Roman"/>
          <w:sz w:val="24"/>
          <w:szCs w:val="24"/>
        </w:rPr>
        <w:t>4</w:t>
      </w:r>
      <w:r w:rsidRPr="004E18F9">
        <w:rPr>
          <w:rFonts w:ascii="Times New Roman" w:eastAsia="Calibri" w:hAnsi="Times New Roman" w:cs="Times New Roman"/>
          <w:sz w:val="24"/>
          <w:szCs w:val="24"/>
        </w:rPr>
        <w:t>.2 настоящего Соглашения</w:t>
      </w:r>
      <w:r>
        <w:rPr>
          <w:rFonts w:ascii="Times New Roman" w:eastAsia="Calibri" w:hAnsi="Times New Roman" w:cs="Times New Roman"/>
          <w:sz w:val="24"/>
          <w:szCs w:val="24"/>
        </w:rPr>
        <w:t>;</w:t>
      </w:r>
    </w:p>
    <w:p w:rsidR="007F51F4" w:rsidRPr="00E572FF" w:rsidRDefault="007F51F4" w:rsidP="00942930">
      <w:pPr>
        <w:pStyle w:val="ConsPlusNormal"/>
        <w:ind w:firstLine="567"/>
        <w:jc w:val="both"/>
        <w:rPr>
          <w:rFonts w:ascii="Times New Roman" w:eastAsia="Calibri" w:hAnsi="Times New Roman" w:cs="Times New Roman"/>
          <w:sz w:val="24"/>
          <w:szCs w:val="24"/>
        </w:rPr>
      </w:pPr>
      <w:bookmarkStart w:id="11" w:name="P1958"/>
      <w:bookmarkEnd w:id="11"/>
      <w:r w:rsidRPr="003A07F1">
        <w:rPr>
          <w:rFonts w:ascii="Times New Roman" w:eastAsia="Calibri" w:hAnsi="Times New Roman" w:cs="Times New Roman"/>
          <w:sz w:val="24"/>
          <w:szCs w:val="24"/>
        </w:rPr>
        <w:t>4.3.</w:t>
      </w:r>
      <w:r w:rsidR="004E18F9" w:rsidRPr="003A07F1">
        <w:rPr>
          <w:rFonts w:ascii="Times New Roman" w:eastAsia="Calibri" w:hAnsi="Times New Roman" w:cs="Times New Roman"/>
          <w:sz w:val="24"/>
          <w:szCs w:val="24"/>
        </w:rPr>
        <w:t>4</w:t>
      </w:r>
      <w:r w:rsidRPr="003A07F1">
        <w:rPr>
          <w:rFonts w:ascii="Times New Roman" w:eastAsia="Calibri" w:hAnsi="Times New Roman" w:cs="Times New Roman"/>
          <w:sz w:val="24"/>
          <w:szCs w:val="24"/>
        </w:rPr>
        <w:t xml:space="preserve">. </w:t>
      </w:r>
      <w:r w:rsidR="00EB33C9" w:rsidRPr="003A07F1">
        <w:rPr>
          <w:rFonts w:ascii="Times New Roman" w:eastAsia="Calibri" w:hAnsi="Times New Roman" w:cs="Times New Roman"/>
          <w:sz w:val="24"/>
          <w:szCs w:val="24"/>
        </w:rPr>
        <w:t>п</w:t>
      </w:r>
      <w:r w:rsidRPr="003A07F1">
        <w:rPr>
          <w:rFonts w:ascii="Times New Roman" w:eastAsia="Calibri" w:hAnsi="Times New Roman" w:cs="Times New Roman"/>
          <w:sz w:val="24"/>
          <w:szCs w:val="24"/>
        </w:rPr>
        <w:t>редставлять</w:t>
      </w:r>
      <w:r w:rsidRPr="00E572FF">
        <w:rPr>
          <w:rFonts w:ascii="Times New Roman" w:eastAsia="Calibri" w:hAnsi="Times New Roman" w:cs="Times New Roman"/>
          <w:sz w:val="24"/>
          <w:szCs w:val="24"/>
        </w:rPr>
        <w:t xml:space="preserve"> Главному распорядителю бюджетных средств:</w:t>
      </w:r>
    </w:p>
    <w:p w:rsidR="00942930" w:rsidRDefault="007F51F4" w:rsidP="00FA6A57">
      <w:pPr>
        <w:spacing w:after="0"/>
        <w:ind w:firstLine="567"/>
        <w:jc w:val="both"/>
        <w:rPr>
          <w:rFonts w:ascii="Times New Roman" w:hAnsi="Times New Roman"/>
          <w:sz w:val="24"/>
          <w:szCs w:val="24"/>
        </w:rPr>
      </w:pPr>
      <w:bookmarkStart w:id="12" w:name="P1959"/>
      <w:bookmarkEnd w:id="12"/>
      <w:r w:rsidRPr="003A07F1">
        <w:rPr>
          <w:rFonts w:ascii="Times New Roman" w:hAnsi="Times New Roman"/>
          <w:sz w:val="24"/>
          <w:szCs w:val="24"/>
        </w:rPr>
        <w:t>4.3.</w:t>
      </w:r>
      <w:r w:rsidR="00266A3C" w:rsidRPr="003A07F1">
        <w:rPr>
          <w:rFonts w:ascii="Times New Roman" w:hAnsi="Times New Roman"/>
          <w:sz w:val="24"/>
          <w:szCs w:val="24"/>
        </w:rPr>
        <w:t>4</w:t>
      </w:r>
      <w:r w:rsidRPr="003A07F1">
        <w:rPr>
          <w:rFonts w:ascii="Times New Roman" w:hAnsi="Times New Roman"/>
          <w:sz w:val="24"/>
          <w:szCs w:val="24"/>
        </w:rPr>
        <w:t>.1.</w:t>
      </w:r>
      <w:r w:rsidRPr="00E572FF">
        <w:rPr>
          <w:rFonts w:ascii="Times New Roman" w:hAnsi="Times New Roman"/>
          <w:sz w:val="24"/>
          <w:szCs w:val="24"/>
        </w:rPr>
        <w:t xml:space="preserve"> </w:t>
      </w:r>
      <w:hyperlink w:anchor="P2614" w:history="1">
        <w:r w:rsidR="003F71D5">
          <w:rPr>
            <w:rFonts w:ascii="Times New Roman" w:hAnsi="Times New Roman"/>
            <w:sz w:val="24"/>
            <w:szCs w:val="24"/>
          </w:rPr>
          <w:t>о</w:t>
        </w:r>
        <w:r w:rsidRPr="00E572FF">
          <w:rPr>
            <w:rFonts w:ascii="Times New Roman" w:hAnsi="Times New Roman"/>
            <w:sz w:val="24"/>
            <w:szCs w:val="24"/>
          </w:rPr>
          <w:t>тчет</w:t>
        </w:r>
      </w:hyperlink>
      <w:r w:rsidRPr="00E572FF">
        <w:rPr>
          <w:rFonts w:ascii="Times New Roman" w:hAnsi="Times New Roman"/>
          <w:sz w:val="24"/>
          <w:szCs w:val="24"/>
        </w:rPr>
        <w:t xml:space="preserve"> о достижении значений резул</w:t>
      </w:r>
      <w:r w:rsidR="00702538" w:rsidRPr="00E572FF">
        <w:rPr>
          <w:rFonts w:ascii="Times New Roman" w:hAnsi="Times New Roman"/>
          <w:sz w:val="24"/>
          <w:szCs w:val="24"/>
        </w:rPr>
        <w:t>ьтатов предоставления Субсидии</w:t>
      </w:r>
      <w:r w:rsidR="003F71D5">
        <w:rPr>
          <w:rFonts w:ascii="Times New Roman" w:hAnsi="Times New Roman"/>
          <w:sz w:val="24"/>
          <w:szCs w:val="24"/>
        </w:rPr>
        <w:t xml:space="preserve">, устанавливаемых в </w:t>
      </w:r>
      <w:r w:rsidR="003F71D5" w:rsidRPr="00B876E0">
        <w:rPr>
          <w:rFonts w:ascii="Times New Roman" w:hAnsi="Times New Roman"/>
          <w:sz w:val="24"/>
          <w:szCs w:val="24"/>
        </w:rPr>
        <w:t xml:space="preserve">соответствии </w:t>
      </w:r>
      <w:hyperlink w:anchor="P1935" w:history="1">
        <w:r w:rsidRPr="00B876E0">
          <w:rPr>
            <w:rFonts w:ascii="Times New Roman" w:hAnsi="Times New Roman"/>
            <w:sz w:val="24"/>
            <w:szCs w:val="24"/>
          </w:rPr>
          <w:t>пунктом 4.1.</w:t>
        </w:r>
        <w:r w:rsidR="00B876E0" w:rsidRPr="00B876E0">
          <w:rPr>
            <w:rFonts w:ascii="Times New Roman" w:hAnsi="Times New Roman"/>
            <w:sz w:val="24"/>
            <w:szCs w:val="24"/>
          </w:rPr>
          <w:t>4</w:t>
        </w:r>
        <w:r w:rsidRPr="00B876E0">
          <w:rPr>
            <w:rFonts w:ascii="Times New Roman" w:hAnsi="Times New Roman"/>
            <w:sz w:val="24"/>
            <w:szCs w:val="24"/>
          </w:rPr>
          <w:t>.1</w:t>
        </w:r>
      </w:hyperlink>
      <w:r w:rsidRPr="00E572FF">
        <w:rPr>
          <w:rFonts w:ascii="Times New Roman" w:hAnsi="Times New Roman"/>
          <w:sz w:val="24"/>
          <w:szCs w:val="24"/>
        </w:rPr>
        <w:t xml:space="preserve"> настоящего </w:t>
      </w:r>
      <w:r w:rsidRPr="007250F0">
        <w:rPr>
          <w:rFonts w:ascii="Times New Roman" w:hAnsi="Times New Roman"/>
          <w:sz w:val="24"/>
          <w:szCs w:val="24"/>
        </w:rPr>
        <w:t xml:space="preserve">Соглашения </w:t>
      </w:r>
      <w:r w:rsidR="004E18F9" w:rsidRPr="004E18F9">
        <w:rPr>
          <w:rFonts w:ascii="Times New Roman" w:hAnsi="Times New Roman"/>
          <w:sz w:val="24"/>
          <w:szCs w:val="24"/>
          <w:lang w:eastAsia="ru-RU"/>
        </w:rPr>
        <w:t>ежеквартально нарастающим итогом за 1 квартал, полугодие, 9 месяцев - не позднее 25-го числа, следующего за отчетным периодом, за отчетный год - не позднее 15 февраля года, следующего за отчетным, по форме, определенной типовой формой соглашения, установленной министерством финансов Воронежской области</w:t>
      </w:r>
      <w:r w:rsidR="00A72E85">
        <w:rPr>
          <w:rFonts w:ascii="Times New Roman" w:hAnsi="Times New Roman"/>
          <w:sz w:val="24"/>
          <w:szCs w:val="24"/>
        </w:rPr>
        <w:t>;</w:t>
      </w:r>
    </w:p>
    <w:p w:rsidR="004E18F9" w:rsidRPr="00BE7462" w:rsidRDefault="004E18F9" w:rsidP="00FA6A57">
      <w:pPr>
        <w:spacing w:after="0"/>
        <w:ind w:firstLine="567"/>
        <w:jc w:val="both"/>
        <w:rPr>
          <w:rFonts w:ascii="Times New Roman" w:hAnsi="Times New Roman"/>
          <w:sz w:val="24"/>
          <w:szCs w:val="24"/>
        </w:rPr>
      </w:pPr>
      <w:r w:rsidRPr="003A07F1">
        <w:rPr>
          <w:rFonts w:ascii="Times New Roman" w:hAnsi="Times New Roman"/>
          <w:sz w:val="24"/>
          <w:szCs w:val="24"/>
        </w:rPr>
        <w:t>4.3.</w:t>
      </w:r>
      <w:r w:rsidR="00266A3C" w:rsidRPr="003A07F1">
        <w:rPr>
          <w:rFonts w:ascii="Times New Roman" w:hAnsi="Times New Roman"/>
          <w:sz w:val="24"/>
          <w:szCs w:val="24"/>
        </w:rPr>
        <w:t>4</w:t>
      </w:r>
      <w:r w:rsidRPr="003A07F1">
        <w:rPr>
          <w:rFonts w:ascii="Times New Roman" w:hAnsi="Times New Roman"/>
          <w:sz w:val="24"/>
          <w:szCs w:val="24"/>
        </w:rPr>
        <w:t xml:space="preserve">.2. </w:t>
      </w:r>
      <w:r w:rsidR="00AF1E51" w:rsidRPr="003A07F1">
        <w:rPr>
          <w:rFonts w:ascii="Times New Roman" w:hAnsi="Times New Roman"/>
          <w:sz w:val="24"/>
          <w:szCs w:val="24"/>
        </w:rPr>
        <w:t>отчет</w:t>
      </w:r>
      <w:r w:rsidR="00AF1E51" w:rsidRPr="00AF1E51">
        <w:rPr>
          <w:rFonts w:ascii="Times New Roman" w:hAnsi="Times New Roman"/>
          <w:sz w:val="24"/>
          <w:szCs w:val="24"/>
        </w:rPr>
        <w:t xml:space="preserve"> о реализации плана мероприятий по достижению результатов предоставления Субсидии (контрольных точек) в соответствии с пунктом 4.1.</w:t>
      </w:r>
      <w:r w:rsidR="00AF1E51">
        <w:rPr>
          <w:rFonts w:ascii="Times New Roman" w:hAnsi="Times New Roman"/>
          <w:sz w:val="24"/>
          <w:szCs w:val="24"/>
        </w:rPr>
        <w:t>4</w:t>
      </w:r>
      <w:r w:rsidR="00AF1E51" w:rsidRPr="00AF1E51">
        <w:rPr>
          <w:rFonts w:ascii="Times New Roman" w:hAnsi="Times New Roman"/>
          <w:sz w:val="24"/>
          <w:szCs w:val="24"/>
        </w:rPr>
        <w:t>.2 настоящего Соглашения</w:t>
      </w:r>
      <w:r w:rsidR="00AF1E51">
        <w:rPr>
          <w:rFonts w:ascii="Times New Roman" w:hAnsi="Times New Roman"/>
          <w:sz w:val="24"/>
          <w:szCs w:val="24"/>
        </w:rPr>
        <w:t xml:space="preserve"> </w:t>
      </w:r>
      <w:r w:rsidR="00AF1E51" w:rsidRPr="00AF1E51">
        <w:rPr>
          <w:rFonts w:ascii="Times New Roman" w:hAnsi="Times New Roman"/>
          <w:sz w:val="24"/>
          <w:szCs w:val="24"/>
        </w:rPr>
        <w:t>ежеквартально нарастающим итогом за 1 квартал, полугодие, 9 месяцев - не позднее 25-го числа, следующего за отчетным периодом, за отчетный год - не позднее 15 февраля года, следующего за отчетным, по форме, определенной типовой формой соглашения, установленной министерством финансов Воронежской области;</w:t>
      </w:r>
    </w:p>
    <w:p w:rsidR="007F51F4" w:rsidRPr="00351179" w:rsidRDefault="007F51F4" w:rsidP="00FA6A57">
      <w:pPr>
        <w:pStyle w:val="ConsPlusNormal"/>
        <w:ind w:firstLine="567"/>
        <w:jc w:val="both"/>
        <w:rPr>
          <w:rFonts w:ascii="Times New Roman" w:eastAsia="Calibri" w:hAnsi="Times New Roman" w:cs="Times New Roman"/>
          <w:sz w:val="24"/>
          <w:szCs w:val="24"/>
        </w:rPr>
      </w:pPr>
      <w:r w:rsidRPr="00802304">
        <w:rPr>
          <w:rFonts w:ascii="Times New Roman" w:eastAsia="Calibri" w:hAnsi="Times New Roman" w:cs="Times New Roman"/>
          <w:sz w:val="24"/>
          <w:szCs w:val="24"/>
        </w:rPr>
        <w:t>4.3.</w:t>
      </w:r>
      <w:r w:rsidR="00266A3C">
        <w:rPr>
          <w:rFonts w:ascii="Times New Roman" w:eastAsia="Calibri" w:hAnsi="Times New Roman" w:cs="Times New Roman"/>
          <w:sz w:val="24"/>
          <w:szCs w:val="24"/>
        </w:rPr>
        <w:t>5</w:t>
      </w:r>
      <w:r w:rsidRPr="00802304">
        <w:rPr>
          <w:rFonts w:ascii="Times New Roman" w:eastAsia="Calibri" w:hAnsi="Times New Roman" w:cs="Times New Roman"/>
          <w:sz w:val="24"/>
          <w:szCs w:val="24"/>
        </w:rPr>
        <w:t xml:space="preserve">. </w:t>
      </w:r>
      <w:r w:rsidR="00A72E85">
        <w:rPr>
          <w:rFonts w:ascii="Times New Roman" w:eastAsia="Calibri" w:hAnsi="Times New Roman" w:cs="Times New Roman"/>
          <w:sz w:val="24"/>
          <w:szCs w:val="24"/>
        </w:rPr>
        <w:t>н</w:t>
      </w:r>
      <w:r w:rsidRPr="00802304">
        <w:rPr>
          <w:rFonts w:ascii="Times New Roman" w:eastAsia="Calibri" w:hAnsi="Times New Roman" w:cs="Times New Roman"/>
          <w:sz w:val="24"/>
          <w:szCs w:val="24"/>
        </w:rPr>
        <w:t>аправлять по</w:t>
      </w:r>
      <w:r w:rsidRPr="00BE7462">
        <w:rPr>
          <w:rFonts w:ascii="Times New Roman" w:eastAsia="Calibri" w:hAnsi="Times New Roman" w:cs="Times New Roman"/>
          <w:sz w:val="24"/>
          <w:szCs w:val="24"/>
        </w:rPr>
        <w:t xml:space="preserve"> запросу Главного распорядителя бюджетных средств документы</w:t>
      </w:r>
      <w:r w:rsidRPr="00351179">
        <w:rPr>
          <w:rFonts w:ascii="Times New Roman" w:eastAsia="Calibri" w:hAnsi="Times New Roman" w:cs="Times New Roman"/>
          <w:sz w:val="24"/>
          <w:szCs w:val="24"/>
        </w:rPr>
        <w:t xml:space="preserve"> и информацию, необходимые для осуществления контроля за соблюдением порядка и условий предоставления Субсидии</w:t>
      </w:r>
      <w:r w:rsidR="0081417D">
        <w:rPr>
          <w:rFonts w:ascii="Times New Roman" w:eastAsia="Calibri" w:hAnsi="Times New Roman" w:cs="Times New Roman"/>
          <w:sz w:val="24"/>
          <w:szCs w:val="24"/>
        </w:rPr>
        <w:t xml:space="preserve">, в том числе в части достижения результатов предоставления </w:t>
      </w:r>
      <w:r w:rsidR="0081417D">
        <w:rPr>
          <w:rFonts w:ascii="Times New Roman" w:eastAsia="Calibri" w:hAnsi="Times New Roman" w:cs="Times New Roman"/>
          <w:sz w:val="24"/>
          <w:szCs w:val="24"/>
        </w:rPr>
        <w:lastRenderedPageBreak/>
        <w:t>С</w:t>
      </w:r>
      <w:r w:rsidR="004A470D">
        <w:rPr>
          <w:rFonts w:ascii="Times New Roman" w:eastAsia="Calibri" w:hAnsi="Times New Roman" w:cs="Times New Roman"/>
          <w:sz w:val="24"/>
          <w:szCs w:val="24"/>
        </w:rPr>
        <w:t>убсидии,</w:t>
      </w:r>
      <w:r w:rsidRPr="00351179">
        <w:rPr>
          <w:rFonts w:ascii="Times New Roman" w:eastAsia="Calibri" w:hAnsi="Times New Roman" w:cs="Times New Roman"/>
          <w:sz w:val="24"/>
          <w:szCs w:val="24"/>
        </w:rPr>
        <w:t xml:space="preserve"> в соответствии с </w:t>
      </w:r>
      <w:hyperlink w:anchor="P1950" w:history="1">
        <w:r w:rsidRPr="00351179">
          <w:rPr>
            <w:rFonts w:ascii="Times New Roman" w:eastAsia="Calibri" w:hAnsi="Times New Roman" w:cs="Times New Roman"/>
            <w:sz w:val="24"/>
            <w:szCs w:val="24"/>
          </w:rPr>
          <w:t>пунктом 4.2.</w:t>
        </w:r>
      </w:hyperlink>
      <w:r w:rsidR="00E422DF" w:rsidRPr="00351179">
        <w:rPr>
          <w:rFonts w:ascii="Times New Roman" w:eastAsia="Calibri" w:hAnsi="Times New Roman" w:cs="Times New Roman"/>
          <w:sz w:val="24"/>
          <w:szCs w:val="24"/>
        </w:rPr>
        <w:t>2</w:t>
      </w:r>
      <w:r w:rsidRPr="00351179">
        <w:rPr>
          <w:rFonts w:ascii="Times New Roman" w:eastAsia="Calibri" w:hAnsi="Times New Roman" w:cs="Times New Roman"/>
          <w:sz w:val="24"/>
          <w:szCs w:val="24"/>
        </w:rPr>
        <w:t xml:space="preserve"> настоящего Соглашения, в течение </w:t>
      </w:r>
      <w:r w:rsidR="00E422DF" w:rsidRPr="00351179">
        <w:rPr>
          <w:rFonts w:ascii="Times New Roman" w:eastAsia="Calibri" w:hAnsi="Times New Roman" w:cs="Times New Roman"/>
          <w:sz w:val="24"/>
          <w:szCs w:val="24"/>
        </w:rPr>
        <w:t xml:space="preserve">10 </w:t>
      </w:r>
      <w:r w:rsidRPr="00351179">
        <w:rPr>
          <w:rFonts w:ascii="Times New Roman" w:eastAsia="Calibri" w:hAnsi="Times New Roman" w:cs="Times New Roman"/>
          <w:sz w:val="24"/>
          <w:szCs w:val="24"/>
        </w:rPr>
        <w:t>рабочих дней со д</w:t>
      </w:r>
      <w:r w:rsidR="00A72E85">
        <w:rPr>
          <w:rFonts w:ascii="Times New Roman" w:eastAsia="Calibri" w:hAnsi="Times New Roman" w:cs="Times New Roman"/>
          <w:sz w:val="24"/>
          <w:szCs w:val="24"/>
        </w:rPr>
        <w:t>ня получения указанного запроса;</w:t>
      </w:r>
    </w:p>
    <w:p w:rsidR="007F51F4" w:rsidRPr="00351179" w:rsidRDefault="007F51F4" w:rsidP="00A442B5">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4.3.</w:t>
      </w:r>
      <w:r w:rsidR="00266A3C">
        <w:rPr>
          <w:rFonts w:ascii="Times New Roman" w:eastAsia="Calibri" w:hAnsi="Times New Roman" w:cs="Times New Roman"/>
          <w:sz w:val="24"/>
          <w:szCs w:val="24"/>
        </w:rPr>
        <w:t>6</w:t>
      </w:r>
      <w:r w:rsidRPr="00351179">
        <w:rPr>
          <w:rFonts w:ascii="Times New Roman" w:eastAsia="Calibri" w:hAnsi="Times New Roman" w:cs="Times New Roman"/>
          <w:sz w:val="24"/>
          <w:szCs w:val="24"/>
        </w:rPr>
        <w:t xml:space="preserve">. </w:t>
      </w:r>
      <w:r w:rsidR="00A72E85">
        <w:rPr>
          <w:rFonts w:ascii="Times New Roman" w:eastAsia="Calibri" w:hAnsi="Times New Roman" w:cs="Times New Roman"/>
          <w:sz w:val="24"/>
          <w:szCs w:val="24"/>
        </w:rPr>
        <w:t>в</w:t>
      </w:r>
      <w:r w:rsidRPr="00351179">
        <w:rPr>
          <w:rFonts w:ascii="Times New Roman" w:eastAsia="Calibri" w:hAnsi="Times New Roman" w:cs="Times New Roman"/>
          <w:sz w:val="24"/>
          <w:szCs w:val="24"/>
        </w:rPr>
        <w:t xml:space="preserve"> случае получения от Главного распорядителя бюджетных средств требования в соответствии с </w:t>
      </w:r>
      <w:hyperlink w:anchor="P1940" w:history="1">
        <w:r w:rsidRPr="003A07F1">
          <w:rPr>
            <w:rFonts w:ascii="Times New Roman" w:eastAsia="Calibri" w:hAnsi="Times New Roman" w:cs="Times New Roman"/>
            <w:sz w:val="24"/>
            <w:szCs w:val="24"/>
          </w:rPr>
          <w:t>пунктом 4.</w:t>
        </w:r>
        <w:r w:rsidR="00F17CC6" w:rsidRPr="003A07F1">
          <w:rPr>
            <w:rFonts w:ascii="Times New Roman" w:eastAsia="Calibri" w:hAnsi="Times New Roman" w:cs="Times New Roman"/>
            <w:sz w:val="24"/>
            <w:szCs w:val="24"/>
          </w:rPr>
          <w:t>1</w:t>
        </w:r>
        <w:r w:rsidRPr="003A07F1">
          <w:rPr>
            <w:rFonts w:ascii="Times New Roman" w:eastAsia="Calibri" w:hAnsi="Times New Roman" w:cs="Times New Roman"/>
            <w:sz w:val="24"/>
            <w:szCs w:val="24"/>
          </w:rPr>
          <w:t>.</w:t>
        </w:r>
      </w:hyperlink>
      <w:r w:rsidR="00351664" w:rsidRPr="003A07F1">
        <w:rPr>
          <w:rFonts w:ascii="Times New Roman" w:eastAsia="Calibri" w:hAnsi="Times New Roman" w:cs="Times New Roman"/>
          <w:sz w:val="24"/>
          <w:szCs w:val="24"/>
        </w:rPr>
        <w:t>7</w:t>
      </w:r>
      <w:r w:rsidRPr="00351179">
        <w:rPr>
          <w:rFonts w:ascii="Times New Roman" w:eastAsia="Calibri" w:hAnsi="Times New Roman" w:cs="Times New Roman"/>
          <w:sz w:val="24"/>
          <w:szCs w:val="24"/>
        </w:rPr>
        <w:t xml:space="preserve"> настоящего Соглашения:</w:t>
      </w:r>
    </w:p>
    <w:p w:rsidR="007F51F4" w:rsidRPr="00351179" w:rsidRDefault="007F51F4" w:rsidP="00A442B5">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4.3.</w:t>
      </w:r>
      <w:r w:rsidR="00550DEB">
        <w:rPr>
          <w:rFonts w:ascii="Times New Roman" w:eastAsia="Calibri" w:hAnsi="Times New Roman" w:cs="Times New Roman"/>
          <w:sz w:val="24"/>
          <w:szCs w:val="24"/>
        </w:rPr>
        <w:t>6</w:t>
      </w:r>
      <w:r w:rsidRPr="00351179">
        <w:rPr>
          <w:rFonts w:ascii="Times New Roman" w:eastAsia="Calibri" w:hAnsi="Times New Roman" w:cs="Times New Roman"/>
          <w:sz w:val="24"/>
          <w:szCs w:val="24"/>
        </w:rPr>
        <w:t xml:space="preserve">.1. </w:t>
      </w:r>
      <w:r w:rsidR="00A72E85">
        <w:rPr>
          <w:rFonts w:ascii="Times New Roman" w:eastAsia="Calibri" w:hAnsi="Times New Roman" w:cs="Times New Roman"/>
          <w:sz w:val="24"/>
          <w:szCs w:val="24"/>
        </w:rPr>
        <w:t>у</w:t>
      </w:r>
      <w:r w:rsidRPr="00351179">
        <w:rPr>
          <w:rFonts w:ascii="Times New Roman" w:eastAsia="Calibri" w:hAnsi="Times New Roman" w:cs="Times New Roman"/>
          <w:sz w:val="24"/>
          <w:szCs w:val="24"/>
        </w:rPr>
        <w:t>странять факт(ы) нарушения порядка и условий предоставления Субсидии в сроки, определенные в указанном требовании</w:t>
      </w:r>
      <w:r w:rsidR="00A72E85">
        <w:rPr>
          <w:rFonts w:ascii="Times New Roman" w:eastAsia="Calibri" w:hAnsi="Times New Roman" w:cs="Times New Roman"/>
          <w:sz w:val="24"/>
          <w:szCs w:val="24"/>
        </w:rPr>
        <w:t>;</w:t>
      </w:r>
    </w:p>
    <w:p w:rsidR="007F51F4" w:rsidRDefault="007F51F4" w:rsidP="00A442B5">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4.3.</w:t>
      </w:r>
      <w:r w:rsidR="00550DEB">
        <w:rPr>
          <w:rFonts w:ascii="Times New Roman" w:eastAsia="Calibri" w:hAnsi="Times New Roman" w:cs="Times New Roman"/>
          <w:sz w:val="24"/>
          <w:szCs w:val="24"/>
        </w:rPr>
        <w:t>6</w:t>
      </w:r>
      <w:r w:rsidRPr="00351179">
        <w:rPr>
          <w:rFonts w:ascii="Times New Roman" w:eastAsia="Calibri" w:hAnsi="Times New Roman" w:cs="Times New Roman"/>
          <w:sz w:val="24"/>
          <w:szCs w:val="24"/>
        </w:rPr>
        <w:t xml:space="preserve">.2. </w:t>
      </w:r>
      <w:r w:rsidR="00A72E85">
        <w:rPr>
          <w:rFonts w:ascii="Times New Roman" w:eastAsia="Calibri" w:hAnsi="Times New Roman" w:cs="Times New Roman"/>
          <w:sz w:val="24"/>
          <w:szCs w:val="24"/>
        </w:rPr>
        <w:t>в</w:t>
      </w:r>
      <w:r w:rsidRPr="00351179">
        <w:rPr>
          <w:rFonts w:ascii="Times New Roman" w:eastAsia="Calibri" w:hAnsi="Times New Roman" w:cs="Times New Roman"/>
          <w:sz w:val="24"/>
          <w:szCs w:val="24"/>
        </w:rPr>
        <w:t xml:space="preserve">озвращать в </w:t>
      </w:r>
      <w:r w:rsidR="00351664">
        <w:rPr>
          <w:rFonts w:ascii="Times New Roman" w:eastAsia="Calibri" w:hAnsi="Times New Roman" w:cs="Times New Roman"/>
          <w:sz w:val="24"/>
          <w:szCs w:val="24"/>
        </w:rPr>
        <w:t>б</w:t>
      </w:r>
      <w:r w:rsidRPr="00351179">
        <w:rPr>
          <w:rFonts w:ascii="Times New Roman" w:eastAsia="Calibri" w:hAnsi="Times New Roman" w:cs="Times New Roman"/>
          <w:sz w:val="24"/>
          <w:szCs w:val="24"/>
        </w:rPr>
        <w:t xml:space="preserve">юджет </w:t>
      </w:r>
      <w:r w:rsidR="00351664">
        <w:rPr>
          <w:rFonts w:ascii="Times New Roman" w:eastAsia="Calibri" w:hAnsi="Times New Roman" w:cs="Times New Roman"/>
          <w:sz w:val="24"/>
          <w:szCs w:val="24"/>
        </w:rPr>
        <w:t xml:space="preserve">Воронежской области </w:t>
      </w:r>
      <w:r w:rsidRPr="00351179">
        <w:rPr>
          <w:rFonts w:ascii="Times New Roman" w:eastAsia="Calibri" w:hAnsi="Times New Roman" w:cs="Times New Roman"/>
          <w:sz w:val="24"/>
          <w:szCs w:val="24"/>
        </w:rPr>
        <w:t>Субсидию в размере и в сроки, опре</w:t>
      </w:r>
      <w:r w:rsidR="00A72E85">
        <w:rPr>
          <w:rFonts w:ascii="Times New Roman" w:eastAsia="Calibri" w:hAnsi="Times New Roman" w:cs="Times New Roman"/>
          <w:sz w:val="24"/>
          <w:szCs w:val="24"/>
        </w:rPr>
        <w:t>деленные в указанном требовании;</w:t>
      </w:r>
    </w:p>
    <w:p w:rsidR="007F51F4" w:rsidRPr="00351179" w:rsidRDefault="007F51F4" w:rsidP="00251203">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4.3.</w:t>
      </w:r>
      <w:r w:rsidR="00550DEB">
        <w:rPr>
          <w:rFonts w:ascii="Times New Roman" w:eastAsia="Calibri" w:hAnsi="Times New Roman" w:cs="Times New Roman"/>
          <w:sz w:val="24"/>
          <w:szCs w:val="24"/>
        </w:rPr>
        <w:t>7</w:t>
      </w:r>
      <w:r w:rsidRPr="00351179">
        <w:rPr>
          <w:rFonts w:ascii="Times New Roman" w:eastAsia="Calibri" w:hAnsi="Times New Roman" w:cs="Times New Roman"/>
          <w:sz w:val="24"/>
          <w:szCs w:val="24"/>
        </w:rPr>
        <w:t xml:space="preserve">. </w:t>
      </w:r>
      <w:r w:rsidR="00A72E85">
        <w:rPr>
          <w:rFonts w:ascii="Times New Roman" w:eastAsia="Calibri" w:hAnsi="Times New Roman" w:cs="Times New Roman"/>
          <w:sz w:val="24"/>
          <w:szCs w:val="24"/>
        </w:rPr>
        <w:t>о</w:t>
      </w:r>
      <w:r w:rsidRPr="00351179">
        <w:rPr>
          <w:rFonts w:ascii="Times New Roman" w:eastAsia="Calibri" w:hAnsi="Times New Roman" w:cs="Times New Roman"/>
          <w:sz w:val="24"/>
          <w:szCs w:val="24"/>
        </w:rPr>
        <w:t>беспечивать полноту и достоверность сведений, представляемых Главному распорядителю бюджетных средств в соответствии с настоящим Соглашением.</w:t>
      </w:r>
    </w:p>
    <w:p w:rsidR="007F51F4" w:rsidRPr="00351179" w:rsidRDefault="007F51F4" w:rsidP="00251203">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4.3.</w:t>
      </w:r>
      <w:r w:rsidR="00550DEB">
        <w:rPr>
          <w:rFonts w:ascii="Times New Roman" w:eastAsia="Calibri" w:hAnsi="Times New Roman" w:cs="Times New Roman"/>
          <w:sz w:val="24"/>
          <w:szCs w:val="24"/>
        </w:rPr>
        <w:t>8</w:t>
      </w:r>
      <w:r w:rsidRPr="00351179">
        <w:rPr>
          <w:rFonts w:ascii="Times New Roman" w:eastAsia="Calibri" w:hAnsi="Times New Roman" w:cs="Times New Roman"/>
          <w:sz w:val="24"/>
          <w:szCs w:val="24"/>
        </w:rPr>
        <w:t xml:space="preserve">. </w:t>
      </w:r>
      <w:r w:rsidR="00587432">
        <w:rPr>
          <w:rFonts w:ascii="Times New Roman" w:eastAsia="Calibri" w:hAnsi="Times New Roman" w:cs="Times New Roman"/>
          <w:sz w:val="24"/>
          <w:szCs w:val="24"/>
        </w:rPr>
        <w:t>в</w:t>
      </w:r>
      <w:r w:rsidRPr="00351179">
        <w:rPr>
          <w:rFonts w:ascii="Times New Roman" w:eastAsia="Calibri" w:hAnsi="Times New Roman" w:cs="Times New Roman"/>
          <w:sz w:val="24"/>
          <w:szCs w:val="24"/>
        </w:rPr>
        <w:t>ыполнять иные обязательства в соответствии с бюджетным законодательством Российской Федерации и Порядком предоставления субсидии.</w:t>
      </w:r>
    </w:p>
    <w:p w:rsidR="007F51F4" w:rsidRPr="00B40C3E" w:rsidRDefault="007F51F4" w:rsidP="00A73966">
      <w:pPr>
        <w:pStyle w:val="ConsPlusNormal"/>
        <w:ind w:firstLine="567"/>
        <w:jc w:val="both"/>
        <w:rPr>
          <w:rFonts w:ascii="Times New Roman" w:eastAsia="Calibri" w:hAnsi="Times New Roman" w:cs="Times New Roman"/>
          <w:sz w:val="24"/>
          <w:szCs w:val="24"/>
        </w:rPr>
      </w:pPr>
      <w:r w:rsidRPr="00E572FF">
        <w:rPr>
          <w:rFonts w:ascii="Times New Roman" w:eastAsia="Calibri" w:hAnsi="Times New Roman" w:cs="Times New Roman"/>
          <w:sz w:val="24"/>
          <w:szCs w:val="24"/>
        </w:rPr>
        <w:t>4.4. Получатель вправе</w:t>
      </w:r>
      <w:r w:rsidR="00A73966" w:rsidRPr="00E572FF">
        <w:rPr>
          <w:rFonts w:ascii="Times New Roman" w:eastAsia="Calibri" w:hAnsi="Times New Roman" w:cs="Times New Roman"/>
          <w:sz w:val="24"/>
          <w:szCs w:val="24"/>
        </w:rPr>
        <w:t>:</w:t>
      </w:r>
    </w:p>
    <w:p w:rsidR="00587432" w:rsidRPr="007250F0" w:rsidRDefault="007F51F4" w:rsidP="00A73966">
      <w:pPr>
        <w:pStyle w:val="ConsPlusNormal"/>
        <w:ind w:firstLine="567"/>
        <w:jc w:val="both"/>
        <w:rPr>
          <w:rFonts w:ascii="Times New Roman" w:eastAsia="Calibri" w:hAnsi="Times New Roman" w:cs="Times New Roman"/>
          <w:sz w:val="24"/>
          <w:szCs w:val="24"/>
        </w:rPr>
      </w:pPr>
      <w:bookmarkStart w:id="13" w:name="P1976"/>
      <w:bookmarkEnd w:id="13"/>
      <w:r w:rsidRPr="007250F0">
        <w:rPr>
          <w:rFonts w:ascii="Times New Roman" w:eastAsia="Calibri" w:hAnsi="Times New Roman" w:cs="Times New Roman"/>
          <w:sz w:val="24"/>
          <w:szCs w:val="24"/>
        </w:rPr>
        <w:t xml:space="preserve">4.4.1. </w:t>
      </w:r>
      <w:r w:rsidR="00587432" w:rsidRPr="007250F0">
        <w:rPr>
          <w:rFonts w:ascii="Times New Roman" w:eastAsia="Calibri" w:hAnsi="Times New Roman" w:cs="Times New Roman"/>
          <w:sz w:val="24"/>
          <w:szCs w:val="24"/>
        </w:rPr>
        <w:t>н</w:t>
      </w:r>
      <w:r w:rsidRPr="007250F0">
        <w:rPr>
          <w:rFonts w:ascii="Times New Roman" w:eastAsia="Calibri" w:hAnsi="Times New Roman" w:cs="Times New Roman"/>
          <w:sz w:val="24"/>
          <w:szCs w:val="24"/>
        </w:rPr>
        <w:t>аправлять Главному распорядителю бюджетных средств предложения о внесении изменений в настоящее Соглашение</w:t>
      </w:r>
      <w:r w:rsidR="00587432" w:rsidRPr="007250F0">
        <w:rPr>
          <w:rFonts w:ascii="Times New Roman" w:eastAsia="Calibri" w:hAnsi="Times New Roman" w:cs="Times New Roman"/>
          <w:sz w:val="24"/>
          <w:szCs w:val="24"/>
        </w:rPr>
        <w:t xml:space="preserve"> в соответствии с пунктом </w:t>
      </w:r>
      <w:r w:rsidR="00550DEB">
        <w:rPr>
          <w:rFonts w:ascii="Times New Roman" w:eastAsia="Calibri" w:hAnsi="Times New Roman" w:cs="Times New Roman"/>
          <w:sz w:val="24"/>
          <w:szCs w:val="24"/>
        </w:rPr>
        <w:t>7</w:t>
      </w:r>
      <w:r w:rsidR="00587432" w:rsidRPr="007250F0">
        <w:rPr>
          <w:rFonts w:ascii="Times New Roman" w:eastAsia="Calibri" w:hAnsi="Times New Roman" w:cs="Times New Roman"/>
          <w:sz w:val="24"/>
          <w:szCs w:val="24"/>
        </w:rPr>
        <w:t>.3 настоящего Соглашения с приложением информации, содержащей финансово-экономическое обоснование данного изменения;</w:t>
      </w:r>
    </w:p>
    <w:p w:rsidR="007F51F4" w:rsidRPr="00351179" w:rsidRDefault="007F51F4" w:rsidP="00A73966">
      <w:pPr>
        <w:pStyle w:val="ConsPlusNormal"/>
        <w:ind w:firstLine="567"/>
        <w:jc w:val="both"/>
        <w:rPr>
          <w:rFonts w:ascii="Times New Roman" w:eastAsia="Calibri" w:hAnsi="Times New Roman" w:cs="Times New Roman"/>
          <w:sz w:val="24"/>
          <w:szCs w:val="24"/>
        </w:rPr>
      </w:pPr>
      <w:bookmarkStart w:id="14" w:name="P1977"/>
      <w:bookmarkEnd w:id="14"/>
      <w:r w:rsidRPr="007250F0">
        <w:rPr>
          <w:rFonts w:ascii="Times New Roman" w:eastAsia="Calibri" w:hAnsi="Times New Roman" w:cs="Times New Roman"/>
          <w:sz w:val="24"/>
          <w:szCs w:val="24"/>
        </w:rPr>
        <w:t xml:space="preserve">4.4.2. </w:t>
      </w:r>
      <w:r w:rsidR="00587432" w:rsidRPr="007250F0">
        <w:rPr>
          <w:rFonts w:ascii="Times New Roman" w:eastAsia="Calibri" w:hAnsi="Times New Roman" w:cs="Times New Roman"/>
          <w:sz w:val="24"/>
          <w:szCs w:val="24"/>
        </w:rPr>
        <w:t>о</w:t>
      </w:r>
      <w:r w:rsidRPr="007250F0">
        <w:rPr>
          <w:rFonts w:ascii="Times New Roman" w:eastAsia="Calibri" w:hAnsi="Times New Roman" w:cs="Times New Roman"/>
          <w:sz w:val="24"/>
          <w:szCs w:val="24"/>
        </w:rPr>
        <w:t>бращаться к Главному распорядителю</w:t>
      </w:r>
      <w:r w:rsidRPr="00351179">
        <w:rPr>
          <w:rFonts w:ascii="Times New Roman" w:eastAsia="Calibri" w:hAnsi="Times New Roman" w:cs="Times New Roman"/>
          <w:sz w:val="24"/>
          <w:szCs w:val="24"/>
        </w:rPr>
        <w:t xml:space="preserve"> бюджетных средств в целях Получения разъяснений в связи с исполнением настоящего Соглашения</w:t>
      </w:r>
      <w:r w:rsidR="00587432">
        <w:rPr>
          <w:rFonts w:ascii="Times New Roman" w:eastAsia="Calibri" w:hAnsi="Times New Roman" w:cs="Times New Roman"/>
          <w:sz w:val="24"/>
          <w:szCs w:val="24"/>
        </w:rPr>
        <w:t>;</w:t>
      </w:r>
    </w:p>
    <w:p w:rsidR="007F51F4" w:rsidRPr="00351179" w:rsidRDefault="007F51F4" w:rsidP="00251203">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 xml:space="preserve">4.4.3. </w:t>
      </w:r>
      <w:r w:rsidR="00587432">
        <w:rPr>
          <w:rFonts w:ascii="Times New Roman" w:eastAsia="Calibri" w:hAnsi="Times New Roman" w:cs="Times New Roman"/>
          <w:sz w:val="24"/>
          <w:szCs w:val="24"/>
        </w:rPr>
        <w:t>о</w:t>
      </w:r>
      <w:r w:rsidRPr="00351179">
        <w:rPr>
          <w:rFonts w:ascii="Times New Roman" w:eastAsia="Calibri" w:hAnsi="Times New Roman" w:cs="Times New Roman"/>
          <w:sz w:val="24"/>
          <w:szCs w:val="24"/>
        </w:rPr>
        <w:t>существлять иные права в соответствии с бюджетным законодательством Российской Федерации и Порядком предоставления субсидии</w:t>
      </w:r>
      <w:r w:rsidR="00251203" w:rsidRPr="00351179">
        <w:rPr>
          <w:rFonts w:ascii="Times New Roman" w:eastAsia="Calibri" w:hAnsi="Times New Roman" w:cs="Times New Roman"/>
          <w:sz w:val="24"/>
          <w:szCs w:val="24"/>
        </w:rPr>
        <w:t>.</w:t>
      </w:r>
    </w:p>
    <w:p w:rsidR="00216257" w:rsidRPr="00351179" w:rsidRDefault="00216257" w:rsidP="008B081A">
      <w:pPr>
        <w:autoSpaceDE w:val="0"/>
        <w:autoSpaceDN w:val="0"/>
        <w:adjustRightInd w:val="0"/>
        <w:spacing w:after="0" w:line="240" w:lineRule="auto"/>
        <w:jc w:val="center"/>
        <w:rPr>
          <w:rFonts w:ascii="Times New Roman" w:hAnsi="Times New Roman"/>
          <w:sz w:val="24"/>
          <w:szCs w:val="24"/>
          <w:lang w:eastAsia="ru-RU"/>
        </w:rPr>
      </w:pPr>
    </w:p>
    <w:p w:rsidR="008B081A" w:rsidRPr="00351179" w:rsidRDefault="00DD6A6F" w:rsidP="008B081A">
      <w:pPr>
        <w:autoSpaceDE w:val="0"/>
        <w:autoSpaceDN w:val="0"/>
        <w:adjustRightInd w:val="0"/>
        <w:spacing w:after="0" w:line="240" w:lineRule="auto"/>
        <w:jc w:val="center"/>
        <w:rPr>
          <w:rFonts w:ascii="Times New Roman" w:hAnsi="Times New Roman"/>
          <w:sz w:val="24"/>
          <w:szCs w:val="24"/>
          <w:lang w:eastAsia="ru-RU"/>
        </w:rPr>
      </w:pPr>
      <w:r w:rsidRPr="00351179">
        <w:rPr>
          <w:rFonts w:ascii="Times New Roman" w:hAnsi="Times New Roman"/>
          <w:sz w:val="24"/>
          <w:szCs w:val="24"/>
          <w:lang w:eastAsia="ru-RU"/>
        </w:rPr>
        <w:t xml:space="preserve">V. </w:t>
      </w:r>
      <w:r w:rsidR="008B081A" w:rsidRPr="00351179">
        <w:rPr>
          <w:rFonts w:ascii="Times New Roman" w:hAnsi="Times New Roman"/>
          <w:sz w:val="24"/>
          <w:szCs w:val="24"/>
          <w:lang w:eastAsia="ru-RU"/>
        </w:rPr>
        <w:t>Ответственность Сторон</w:t>
      </w:r>
    </w:p>
    <w:p w:rsidR="008B081A" w:rsidRPr="00351179" w:rsidRDefault="008B081A" w:rsidP="00AE16C0">
      <w:pPr>
        <w:pStyle w:val="ConsPlusNormal"/>
        <w:ind w:firstLine="567"/>
        <w:jc w:val="both"/>
        <w:rPr>
          <w:rFonts w:ascii="Times New Roman" w:eastAsia="Calibri" w:hAnsi="Times New Roman" w:cs="Times New Roman"/>
          <w:sz w:val="24"/>
          <w:szCs w:val="24"/>
        </w:rPr>
      </w:pPr>
    </w:p>
    <w:p w:rsidR="00AE16C0" w:rsidRPr="00F76E0C" w:rsidRDefault="00AE16C0" w:rsidP="00AE16C0">
      <w:pPr>
        <w:pStyle w:val="ConsPlusNormal"/>
        <w:ind w:firstLine="567"/>
        <w:jc w:val="both"/>
        <w:rPr>
          <w:rFonts w:ascii="Times New Roman" w:eastAsia="Calibri" w:hAnsi="Times New Roman" w:cs="Times New Roman"/>
          <w:b/>
          <w:sz w:val="24"/>
          <w:szCs w:val="24"/>
          <w:u w:val="single"/>
        </w:rPr>
      </w:pPr>
      <w:r w:rsidRPr="00351179">
        <w:rPr>
          <w:rFonts w:ascii="Times New Roman" w:eastAsia="Calibri" w:hAnsi="Times New Roman" w:cs="Times New Roman"/>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r w:rsidR="00EE3385">
        <w:rPr>
          <w:rFonts w:ascii="Times New Roman" w:eastAsia="Calibri" w:hAnsi="Times New Roman" w:cs="Times New Roman"/>
          <w:sz w:val="24"/>
          <w:szCs w:val="24"/>
        </w:rPr>
        <w:t xml:space="preserve"> и настоящим Соглашением</w:t>
      </w:r>
      <w:r w:rsidR="00850D38">
        <w:rPr>
          <w:rFonts w:ascii="Times New Roman" w:eastAsia="Calibri" w:hAnsi="Times New Roman" w:cs="Times New Roman"/>
          <w:sz w:val="24"/>
          <w:szCs w:val="24"/>
        </w:rPr>
        <w:t>.</w:t>
      </w:r>
    </w:p>
    <w:p w:rsidR="00AE16C0" w:rsidRPr="00351179" w:rsidRDefault="00AE16C0" w:rsidP="00AE16C0">
      <w:pPr>
        <w:pStyle w:val="ConsPlusNormal"/>
        <w:ind w:firstLine="567"/>
        <w:jc w:val="both"/>
        <w:rPr>
          <w:rFonts w:ascii="Times New Roman" w:eastAsia="Calibri" w:hAnsi="Times New Roman" w:cs="Times New Roman"/>
          <w:sz w:val="24"/>
          <w:szCs w:val="24"/>
        </w:rPr>
      </w:pPr>
      <w:r w:rsidRPr="00351179">
        <w:rPr>
          <w:rFonts w:ascii="Times New Roman" w:eastAsia="Calibri" w:hAnsi="Times New Roman" w:cs="Times New Roman"/>
          <w:sz w:val="24"/>
          <w:szCs w:val="24"/>
        </w:rPr>
        <w:t>5.2. Иные положения об ответственности за неисполнение или ненадлежащее исполнение Сторонами обязательств по настоящему Соглашению:</w:t>
      </w:r>
    </w:p>
    <w:p w:rsidR="00351664" w:rsidRDefault="00AE16C0" w:rsidP="00351664">
      <w:pPr>
        <w:pStyle w:val="af"/>
        <w:spacing w:before="0" w:beforeAutospacing="0" w:after="0" w:afterAutospacing="0" w:line="288" w:lineRule="atLeast"/>
        <w:ind w:firstLine="540"/>
        <w:contextualSpacing/>
        <w:jc w:val="both"/>
      </w:pPr>
      <w:r w:rsidRPr="00850D38">
        <w:rPr>
          <w:rFonts w:eastAsia="Calibri"/>
        </w:rPr>
        <w:t xml:space="preserve">5.2.1. </w:t>
      </w:r>
      <w:r w:rsidR="00351664" w:rsidRPr="00351664">
        <w:t>Ответственность за достоверность представляемых в Министерство сведений и соблюдение условий, установленных настоящим Порядком, возлагается на получателей субсидий.</w:t>
      </w:r>
      <w:r w:rsidR="00351664">
        <w:t xml:space="preserve"> </w:t>
      </w:r>
    </w:p>
    <w:p w:rsidR="003A057C" w:rsidRPr="003A057C" w:rsidRDefault="003A057C" w:rsidP="003A057C">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5.2.2. </w:t>
      </w:r>
      <w:r w:rsidRPr="003A057C">
        <w:rPr>
          <w:rFonts w:ascii="Times New Roman" w:eastAsia="Calibri" w:hAnsi="Times New Roman" w:cs="Times New Roman"/>
          <w:sz w:val="24"/>
          <w:szCs w:val="24"/>
        </w:rPr>
        <w:t>Ответственность за достоверность представляемых в Министерство сведений и соблюдение условий, установленных настоящим Порядком, возлагается на получателей субсидий.</w:t>
      </w:r>
    </w:p>
    <w:p w:rsidR="003A057C" w:rsidRPr="003A057C" w:rsidRDefault="003A057C" w:rsidP="003A057C">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5.2.3. </w:t>
      </w:r>
      <w:r w:rsidRPr="003A057C">
        <w:rPr>
          <w:rFonts w:ascii="Times New Roman" w:eastAsia="Calibri" w:hAnsi="Times New Roman" w:cs="Times New Roman"/>
          <w:sz w:val="24"/>
          <w:szCs w:val="24"/>
        </w:rPr>
        <w:t>В случае если получателем субсидий не достигнуты значения результата предоставления субсидии, установленные в соглашении, субсидии подлежат возврату в бюджет в срок не позднее дня, являющегося плановой датой достижения результата предоставления субсидии.</w:t>
      </w:r>
    </w:p>
    <w:p w:rsidR="003A057C" w:rsidRPr="003A057C" w:rsidRDefault="003A057C" w:rsidP="003A057C">
      <w:pPr>
        <w:pStyle w:val="ConsPlusNormal"/>
        <w:ind w:firstLine="567"/>
        <w:jc w:val="both"/>
        <w:rPr>
          <w:rFonts w:ascii="Times New Roman" w:eastAsia="Calibri" w:hAnsi="Times New Roman" w:cs="Times New Roman"/>
          <w:sz w:val="24"/>
          <w:szCs w:val="24"/>
        </w:rPr>
      </w:pPr>
      <w:r w:rsidRPr="003A057C">
        <w:rPr>
          <w:rFonts w:ascii="Times New Roman" w:eastAsia="Calibri" w:hAnsi="Times New Roman" w:cs="Times New Roman"/>
          <w:sz w:val="24"/>
          <w:szCs w:val="24"/>
        </w:rPr>
        <w:t>Значения результатов предоставления субсидии,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значения результата предоставления субсидии.</w:t>
      </w:r>
    </w:p>
    <w:p w:rsidR="00850D38" w:rsidRDefault="003A057C" w:rsidP="003A057C">
      <w:pPr>
        <w:pStyle w:val="ConsPlusNormal"/>
        <w:ind w:firstLine="567"/>
        <w:jc w:val="both"/>
        <w:rPr>
          <w:rFonts w:ascii="Times New Roman" w:eastAsia="Calibri" w:hAnsi="Times New Roman" w:cs="Times New Roman"/>
          <w:sz w:val="24"/>
          <w:szCs w:val="24"/>
        </w:rPr>
      </w:pPr>
      <w:r w:rsidRPr="003A057C">
        <w:rPr>
          <w:rFonts w:ascii="Times New Roman" w:eastAsia="Calibri" w:hAnsi="Times New Roman" w:cs="Times New Roman"/>
          <w:sz w:val="24"/>
          <w:szCs w:val="24"/>
        </w:rPr>
        <w:t>Получателем субсидии в случае недостижения в установленные соглашением сроки значения результата предоставления субсидии осуществляется уплата пени в размере одной трехсот 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Воронежской области).</w:t>
      </w:r>
    </w:p>
    <w:p w:rsidR="003A057C" w:rsidRPr="003A057C" w:rsidRDefault="003A057C" w:rsidP="003A057C">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5.2.4. </w:t>
      </w:r>
      <w:r w:rsidRPr="003A057C">
        <w:rPr>
          <w:rFonts w:ascii="Times New Roman" w:eastAsia="Calibri" w:hAnsi="Times New Roman" w:cs="Times New Roman"/>
          <w:sz w:val="24"/>
          <w:szCs w:val="24"/>
        </w:rPr>
        <w:t>В случае нарушения получателем субсидии условий, установленных при предоставлении субсидии, выявленного в том числе по фактам проверок, проведенных Министерством и органами государственного финансового контроля, субсидии подлежат возврату в бюджет Воронежской области.</w:t>
      </w:r>
    </w:p>
    <w:p w:rsidR="003A057C" w:rsidRPr="003A057C" w:rsidRDefault="003A057C" w:rsidP="003A057C">
      <w:pPr>
        <w:pStyle w:val="ConsPlusNormal"/>
        <w:ind w:firstLine="567"/>
        <w:jc w:val="both"/>
        <w:rPr>
          <w:rFonts w:ascii="Times New Roman" w:eastAsia="Calibri" w:hAnsi="Times New Roman" w:cs="Times New Roman"/>
          <w:sz w:val="24"/>
          <w:szCs w:val="24"/>
        </w:rPr>
      </w:pPr>
      <w:r w:rsidRPr="003A057C">
        <w:rPr>
          <w:rFonts w:ascii="Times New Roman" w:eastAsia="Calibri" w:hAnsi="Times New Roman" w:cs="Times New Roman"/>
          <w:sz w:val="24"/>
          <w:szCs w:val="24"/>
        </w:rPr>
        <w:t xml:space="preserve">К получателю субсидии применяются штрафные санкции в случае нарушения </w:t>
      </w:r>
      <w:r w:rsidRPr="003A057C">
        <w:rPr>
          <w:rFonts w:ascii="Times New Roman" w:eastAsia="Calibri" w:hAnsi="Times New Roman" w:cs="Times New Roman"/>
          <w:sz w:val="24"/>
          <w:szCs w:val="24"/>
        </w:rPr>
        <w:lastRenderedPageBreak/>
        <w:t>получателем субсидии условий, установленных при предоставлении субсидии, выявленного в том числе по фактам проверок, проведенных Министерством и органами государственного финансового контроля (за исключением случая недостижения значения результата предоставления субсидии), в размере 10% размера предоставленной субсидии.</w:t>
      </w:r>
    </w:p>
    <w:p w:rsidR="003A057C" w:rsidRDefault="003A057C" w:rsidP="003A057C">
      <w:pPr>
        <w:pStyle w:val="ConsPlusNormal"/>
        <w:ind w:firstLine="567"/>
        <w:jc w:val="both"/>
        <w:rPr>
          <w:rFonts w:ascii="Times New Roman" w:eastAsia="Calibri" w:hAnsi="Times New Roman" w:cs="Times New Roman"/>
          <w:sz w:val="24"/>
          <w:szCs w:val="24"/>
        </w:rPr>
      </w:pPr>
      <w:r w:rsidRPr="003A057C">
        <w:rPr>
          <w:rFonts w:ascii="Times New Roman" w:eastAsia="Calibri" w:hAnsi="Times New Roman" w:cs="Times New Roman"/>
          <w:sz w:val="24"/>
          <w:szCs w:val="24"/>
        </w:rPr>
        <w:t>В случае нарушения участником отбора условий, установленных при предоставлении субсидий, выявленного в том числе по фактам проверок, проведенных Министерством и органами государственного финансового контроля Воронежской области, Министерство направляет получателю субсидии требование о возврате субсидии. Субсидия подлежит возврату получателем субсидии в областной бюджет в течение 30 календарных дней с даты получения требования.</w:t>
      </w:r>
    </w:p>
    <w:p w:rsidR="003A057C" w:rsidRPr="003A057C" w:rsidRDefault="003A057C" w:rsidP="003A057C">
      <w:pPr>
        <w:ind w:firstLine="709"/>
        <w:rPr>
          <w:rFonts w:ascii="Times New Roman" w:hAnsi="Times New Roman"/>
          <w:sz w:val="24"/>
          <w:szCs w:val="24"/>
          <w:lang w:eastAsia="ru-RU"/>
        </w:rPr>
      </w:pPr>
      <w:r>
        <w:rPr>
          <w:rFonts w:ascii="Times New Roman" w:hAnsi="Times New Roman"/>
          <w:sz w:val="24"/>
          <w:szCs w:val="24"/>
          <w:lang w:eastAsia="ru-RU"/>
        </w:rPr>
        <w:t xml:space="preserve">5.2.5. </w:t>
      </w:r>
      <w:r w:rsidRPr="003A057C">
        <w:rPr>
          <w:rFonts w:ascii="Times New Roman" w:hAnsi="Times New Roman"/>
          <w:sz w:val="24"/>
          <w:szCs w:val="24"/>
          <w:lang w:eastAsia="ru-RU"/>
        </w:rPr>
        <w:t>При нарушении срока возврата субсидий получателем субсидий Министерство принимает меры по взысканию указанных средств в областной бюджет в установленном бюджетным законодательством порядке.</w:t>
      </w:r>
    </w:p>
    <w:p w:rsidR="003A057C" w:rsidRDefault="003A057C" w:rsidP="00AE16C0">
      <w:pPr>
        <w:pStyle w:val="ConsPlusNormal"/>
        <w:ind w:firstLine="567"/>
        <w:jc w:val="both"/>
        <w:rPr>
          <w:rFonts w:ascii="Times New Roman" w:eastAsia="Calibri" w:hAnsi="Times New Roman" w:cs="Times New Roman"/>
          <w:sz w:val="24"/>
          <w:szCs w:val="24"/>
        </w:rPr>
      </w:pPr>
    </w:p>
    <w:p w:rsidR="00391677" w:rsidRDefault="00576E0C" w:rsidP="00AE16C0">
      <w:pPr>
        <w:autoSpaceDE w:val="0"/>
        <w:autoSpaceDN w:val="0"/>
        <w:adjustRightInd w:val="0"/>
        <w:spacing w:after="0" w:line="240" w:lineRule="auto"/>
        <w:jc w:val="center"/>
        <w:rPr>
          <w:rFonts w:ascii="Times New Roman" w:hAnsi="Times New Roman"/>
          <w:sz w:val="24"/>
          <w:szCs w:val="24"/>
          <w:lang w:eastAsia="ru-RU"/>
        </w:rPr>
      </w:pPr>
      <w:r w:rsidRPr="00850D38">
        <w:rPr>
          <w:rFonts w:ascii="Times New Roman" w:hAnsi="Times New Roman"/>
          <w:sz w:val="24"/>
          <w:szCs w:val="24"/>
          <w:lang w:eastAsia="ru-RU"/>
        </w:rPr>
        <w:t>VI</w:t>
      </w:r>
      <w:r w:rsidR="00AE16C0" w:rsidRPr="00850D38">
        <w:rPr>
          <w:rFonts w:ascii="Times New Roman" w:hAnsi="Times New Roman"/>
          <w:sz w:val="24"/>
          <w:szCs w:val="24"/>
          <w:lang w:eastAsia="ru-RU"/>
        </w:rPr>
        <w:t xml:space="preserve">. </w:t>
      </w:r>
      <w:r w:rsidR="00391677">
        <w:rPr>
          <w:rFonts w:ascii="Times New Roman" w:hAnsi="Times New Roman"/>
          <w:sz w:val="24"/>
          <w:szCs w:val="24"/>
          <w:lang w:eastAsia="ru-RU"/>
        </w:rPr>
        <w:t>Иные условия</w:t>
      </w:r>
    </w:p>
    <w:p w:rsidR="00391677" w:rsidRDefault="00391677" w:rsidP="00AE16C0">
      <w:pPr>
        <w:autoSpaceDE w:val="0"/>
        <w:autoSpaceDN w:val="0"/>
        <w:adjustRightInd w:val="0"/>
        <w:spacing w:after="0" w:line="240" w:lineRule="auto"/>
        <w:jc w:val="center"/>
        <w:rPr>
          <w:rFonts w:ascii="Times New Roman" w:hAnsi="Times New Roman"/>
          <w:sz w:val="24"/>
          <w:szCs w:val="24"/>
          <w:lang w:eastAsia="ru-RU"/>
        </w:rPr>
      </w:pPr>
    </w:p>
    <w:p w:rsidR="00391677" w:rsidRDefault="00391677" w:rsidP="003916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1677">
        <w:rPr>
          <w:rFonts w:ascii="Times New Roman" w:eastAsia="Times New Roman" w:hAnsi="Times New Roman"/>
          <w:sz w:val="24"/>
          <w:szCs w:val="24"/>
          <w:lang w:eastAsia="ru-RU"/>
        </w:rPr>
        <w:t>6.1. Иные условия по настоящему Соглашению:</w:t>
      </w:r>
    </w:p>
    <w:p w:rsidR="00391677" w:rsidRPr="00391677" w:rsidRDefault="00391677" w:rsidP="003916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6.1.1. </w:t>
      </w:r>
      <w:r w:rsidRPr="00391677">
        <w:rPr>
          <w:rFonts w:ascii="Times New Roman" w:eastAsia="Times New Roman" w:hAnsi="Times New Roman"/>
          <w:sz w:val="24"/>
          <w:szCs w:val="24"/>
          <w:lang w:eastAsia="ru-RU"/>
        </w:rPr>
        <w:t>В случае принятия Министерством решения о внесении изменений в соглашение в течение 10 рабочих дней с даты принятия такого решения заключается дополнительное соглашение в соответствии с типовой формой, установленной министерством финансов Воронежской области.</w:t>
      </w:r>
    </w:p>
    <w:p w:rsidR="00391677" w:rsidRPr="00391677" w:rsidRDefault="00391677" w:rsidP="003916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1677">
        <w:rPr>
          <w:rFonts w:ascii="Times New Roman" w:eastAsia="Times New Roman" w:hAnsi="Times New Roman"/>
          <w:sz w:val="24"/>
          <w:szCs w:val="24"/>
          <w:lang w:eastAsia="ru-RU"/>
        </w:rPr>
        <w:t>В течение 5 дней со дня принятия решения о внесении изменений в соглашение Министерство разрабатывает проект дополнительного соглашения и уведомляет получателя субсидии о новых условиях и о внесении изменений в соглашение способом, указанным в заявке, в целях его согласования.</w:t>
      </w:r>
    </w:p>
    <w:p w:rsidR="00391677" w:rsidRDefault="00391677" w:rsidP="003916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1677">
        <w:rPr>
          <w:rFonts w:ascii="Times New Roman" w:eastAsia="Times New Roman" w:hAnsi="Times New Roman"/>
          <w:sz w:val="24"/>
          <w:szCs w:val="24"/>
          <w:lang w:eastAsia="ru-RU"/>
        </w:rPr>
        <w:t>В течение 5 дней со дня получения проекта дополнительного соглашения получатель субсидии заключает дополнительное соглашение или направляет в Министерство возражения.</w:t>
      </w:r>
    </w:p>
    <w:p w:rsidR="00391677" w:rsidRPr="00391677" w:rsidRDefault="00391677" w:rsidP="003916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6.1.2. </w:t>
      </w:r>
      <w:r w:rsidRPr="00391677">
        <w:rPr>
          <w:rFonts w:ascii="Times New Roman" w:eastAsia="Times New Roman" w:hAnsi="Times New Roman"/>
          <w:sz w:val="24"/>
          <w:szCs w:val="24"/>
          <w:lang w:eastAsia="ru-RU"/>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391677" w:rsidRPr="00391677" w:rsidRDefault="00391677" w:rsidP="003916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1677">
        <w:rPr>
          <w:rFonts w:ascii="Times New Roman" w:eastAsia="Times New Roman" w:hAnsi="Times New Roman"/>
          <w:sz w:val="24"/>
          <w:szCs w:val="24"/>
          <w:lang w:eastAsia="ru-RU"/>
        </w:rPr>
        <w:t>При реорганизации получателя субсидии в форме разделения, выделения,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Воронежской области.</w:t>
      </w:r>
    </w:p>
    <w:p w:rsidR="00391677" w:rsidRDefault="00391677" w:rsidP="00391677">
      <w:pPr>
        <w:autoSpaceDE w:val="0"/>
        <w:autoSpaceDN w:val="0"/>
        <w:adjustRightInd w:val="0"/>
        <w:spacing w:after="0" w:line="240" w:lineRule="auto"/>
        <w:ind w:firstLine="567"/>
        <w:jc w:val="both"/>
        <w:rPr>
          <w:rFonts w:ascii="Times New Roman" w:hAnsi="Times New Roman"/>
          <w:sz w:val="24"/>
          <w:szCs w:val="24"/>
          <w:lang w:eastAsia="ru-RU"/>
        </w:rPr>
      </w:pPr>
    </w:p>
    <w:p w:rsidR="00AE16C0" w:rsidRPr="00351179" w:rsidRDefault="00513AA8" w:rsidP="00AE16C0">
      <w:pPr>
        <w:autoSpaceDE w:val="0"/>
        <w:autoSpaceDN w:val="0"/>
        <w:adjustRightInd w:val="0"/>
        <w:spacing w:after="0" w:line="240" w:lineRule="auto"/>
        <w:jc w:val="center"/>
        <w:rPr>
          <w:rFonts w:ascii="Times New Roman" w:hAnsi="Times New Roman"/>
          <w:sz w:val="24"/>
          <w:szCs w:val="24"/>
          <w:lang w:eastAsia="ru-RU"/>
        </w:rPr>
      </w:pPr>
      <w:r w:rsidRPr="00513AA8">
        <w:rPr>
          <w:rFonts w:ascii="Times New Roman" w:hAnsi="Times New Roman"/>
          <w:sz w:val="24"/>
          <w:szCs w:val="24"/>
          <w:lang w:eastAsia="ru-RU"/>
        </w:rPr>
        <w:t>V</w:t>
      </w:r>
      <w:r>
        <w:rPr>
          <w:rFonts w:ascii="Times New Roman" w:hAnsi="Times New Roman"/>
          <w:sz w:val="24"/>
          <w:szCs w:val="24"/>
          <w:lang w:val="en-US" w:eastAsia="ru-RU"/>
        </w:rPr>
        <w:t>I</w:t>
      </w:r>
      <w:r w:rsidRPr="00513AA8">
        <w:rPr>
          <w:rFonts w:ascii="Times New Roman" w:hAnsi="Times New Roman"/>
          <w:sz w:val="24"/>
          <w:szCs w:val="24"/>
          <w:lang w:eastAsia="ru-RU"/>
        </w:rPr>
        <w:t>I.</w:t>
      </w:r>
      <w:r w:rsidRPr="00BA198B">
        <w:rPr>
          <w:rFonts w:ascii="Times New Roman" w:hAnsi="Times New Roman"/>
          <w:sz w:val="24"/>
          <w:szCs w:val="24"/>
          <w:lang w:eastAsia="ru-RU"/>
        </w:rPr>
        <w:t xml:space="preserve"> </w:t>
      </w:r>
      <w:r w:rsidR="00AE16C0" w:rsidRPr="00850D38">
        <w:rPr>
          <w:rFonts w:ascii="Times New Roman" w:hAnsi="Times New Roman"/>
          <w:sz w:val="24"/>
          <w:szCs w:val="24"/>
          <w:lang w:eastAsia="ru-RU"/>
        </w:rPr>
        <w:t>Заключительные положения</w:t>
      </w:r>
    </w:p>
    <w:p w:rsidR="00AE16C0" w:rsidRPr="00351179" w:rsidRDefault="00AE16C0" w:rsidP="00BA3EC2">
      <w:pPr>
        <w:pStyle w:val="ConsPlusNormal"/>
        <w:ind w:firstLine="567"/>
        <w:jc w:val="both"/>
        <w:rPr>
          <w:rFonts w:ascii="Times New Roman" w:eastAsia="Calibri" w:hAnsi="Times New Roman" w:cs="Times New Roman"/>
          <w:sz w:val="24"/>
          <w:szCs w:val="24"/>
        </w:rPr>
      </w:pPr>
    </w:p>
    <w:p w:rsidR="00AE16C0" w:rsidRPr="00351179" w:rsidRDefault="00513AA8" w:rsidP="00D62C4E">
      <w:pPr>
        <w:pStyle w:val="ConsPlusNormal"/>
        <w:ind w:firstLine="567"/>
        <w:jc w:val="both"/>
        <w:rPr>
          <w:rFonts w:ascii="Times New Roman" w:eastAsia="Calibri" w:hAnsi="Times New Roman" w:cs="Times New Roman"/>
          <w:sz w:val="24"/>
          <w:szCs w:val="24"/>
        </w:rPr>
      </w:pPr>
      <w:r w:rsidRPr="00513AA8">
        <w:rPr>
          <w:rFonts w:ascii="Times New Roman" w:eastAsia="Calibri" w:hAnsi="Times New Roman" w:cs="Times New Roman"/>
          <w:sz w:val="24"/>
          <w:szCs w:val="24"/>
        </w:rPr>
        <w:t>7</w:t>
      </w:r>
      <w:r w:rsidR="00AE16C0" w:rsidRPr="00351179">
        <w:rPr>
          <w:rFonts w:ascii="Times New Roman" w:eastAsia="Calibri" w:hAnsi="Times New Roman" w:cs="Times New Roman"/>
          <w:sz w:val="24"/>
          <w:szCs w:val="24"/>
        </w:rPr>
        <w:t>.1.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w:t>
      </w:r>
      <w:r w:rsidR="00835EF0" w:rsidRPr="00835EF0">
        <w:rPr>
          <w:rFonts w:ascii="Times New Roman" w:eastAsia="Calibri" w:hAnsi="Times New Roman" w:cs="Times New Roman"/>
          <w:sz w:val="24"/>
          <w:szCs w:val="24"/>
        </w:rPr>
        <w:t xml:space="preserve"> </w:t>
      </w:r>
      <w:r w:rsidR="00AE16C0" w:rsidRPr="00351179">
        <w:rPr>
          <w:rFonts w:ascii="Times New Roman" w:eastAsia="Calibri" w:hAnsi="Times New Roman" w:cs="Times New Roman"/>
          <w:sz w:val="24"/>
          <w:szCs w:val="24"/>
        </w:rPr>
        <w:t>При недостижении согласия споры между Сторонами решаются в судебном порядке.</w:t>
      </w:r>
    </w:p>
    <w:p w:rsidR="0057572E" w:rsidRPr="001E45B5" w:rsidRDefault="00513AA8" w:rsidP="001E45B5">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57572E" w:rsidRPr="001E45B5">
        <w:rPr>
          <w:rFonts w:ascii="Times New Roman" w:eastAsia="Calibri" w:hAnsi="Times New Roman" w:cs="Times New Roman"/>
          <w:sz w:val="24"/>
          <w:szCs w:val="24"/>
        </w:rPr>
        <w:t xml:space="preserve">.2.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r:id="rId12" w:history="1">
        <w:r w:rsidR="0057572E" w:rsidRPr="001E45B5">
          <w:rPr>
            <w:rFonts w:ascii="Times New Roman" w:eastAsia="Calibri" w:hAnsi="Times New Roman" w:cs="Times New Roman"/>
            <w:sz w:val="24"/>
            <w:szCs w:val="24"/>
          </w:rPr>
          <w:t>пункте 2.1</w:t>
        </w:r>
      </w:hyperlink>
      <w:r w:rsidR="0057572E" w:rsidRPr="001E45B5">
        <w:rPr>
          <w:rFonts w:ascii="Times New Roman" w:eastAsia="Calibri" w:hAnsi="Times New Roman" w:cs="Times New Roman"/>
          <w:sz w:val="24"/>
          <w:szCs w:val="24"/>
        </w:rPr>
        <w:t xml:space="preserve"> настоящего Соглашения, и действует до полного исполнения Сторонами своих обязательств по настоящему Соглашению.</w:t>
      </w:r>
    </w:p>
    <w:p w:rsidR="00AE16C0" w:rsidRDefault="00E912CE" w:rsidP="001E45B5">
      <w:pPr>
        <w:pStyle w:val="ConsPlusNormal"/>
        <w:ind w:firstLine="567"/>
        <w:jc w:val="both"/>
        <w:rPr>
          <w:rFonts w:ascii="Times New Roman" w:eastAsia="Calibri" w:hAnsi="Times New Roman" w:cs="Times New Roman"/>
          <w:sz w:val="24"/>
          <w:szCs w:val="24"/>
        </w:rPr>
      </w:pPr>
      <w:bookmarkStart w:id="15" w:name="P1998"/>
      <w:bookmarkEnd w:id="15"/>
      <w:r>
        <w:rPr>
          <w:rFonts w:ascii="Times New Roman" w:eastAsia="Calibri" w:hAnsi="Times New Roman" w:cs="Times New Roman"/>
          <w:sz w:val="24"/>
          <w:szCs w:val="24"/>
        </w:rPr>
        <w:t>7</w:t>
      </w:r>
      <w:r w:rsidR="00AE16C0" w:rsidRPr="00E572FF">
        <w:rPr>
          <w:rFonts w:ascii="Times New Roman" w:eastAsia="Calibri" w:hAnsi="Times New Roman" w:cs="Times New Roman"/>
          <w:sz w:val="24"/>
          <w:szCs w:val="24"/>
        </w:rPr>
        <w:t xml:space="preserve">.3. </w:t>
      </w:r>
      <w:r w:rsidR="001E45B5" w:rsidRPr="00E572FF">
        <w:rPr>
          <w:rFonts w:ascii="Times New Roman" w:eastAsia="Calibri" w:hAnsi="Times New Roman" w:cs="Times New Roman"/>
          <w:sz w:val="24"/>
          <w:szCs w:val="24"/>
        </w:rPr>
        <w:t xml:space="preserve">Изменение настоящего Соглашения, в том числе в соответствии с положениями </w:t>
      </w:r>
      <w:hyperlink r:id="rId13" w:history="1">
        <w:r w:rsidR="001E45B5" w:rsidRPr="003A07F1">
          <w:rPr>
            <w:rFonts w:ascii="Times New Roman" w:eastAsia="Calibri" w:hAnsi="Times New Roman" w:cs="Times New Roman"/>
            <w:sz w:val="24"/>
            <w:szCs w:val="24"/>
          </w:rPr>
          <w:t>пункта 4.2.1</w:t>
        </w:r>
      </w:hyperlink>
      <w:r w:rsidR="001E45B5" w:rsidRPr="003A07F1">
        <w:rPr>
          <w:rFonts w:ascii="Times New Roman" w:eastAsia="Calibri" w:hAnsi="Times New Roman" w:cs="Times New Roman"/>
          <w:sz w:val="24"/>
          <w:szCs w:val="24"/>
        </w:rPr>
        <w:t xml:space="preserve"> настоящего Соглашения, осуществляется по соглашению Сторон и оформляется в виде дополнительного </w:t>
      </w:r>
      <w:hyperlink r:id="rId14" w:history="1">
        <w:r w:rsidR="001E45B5" w:rsidRPr="003A07F1">
          <w:rPr>
            <w:rFonts w:ascii="Times New Roman" w:eastAsia="Calibri" w:hAnsi="Times New Roman" w:cs="Times New Roman"/>
            <w:sz w:val="24"/>
            <w:szCs w:val="24"/>
          </w:rPr>
          <w:t>соглашения</w:t>
        </w:r>
      </w:hyperlink>
      <w:r w:rsidR="001E45B5" w:rsidRPr="003A07F1">
        <w:rPr>
          <w:rFonts w:ascii="Times New Roman" w:eastAsia="Calibri" w:hAnsi="Times New Roman" w:cs="Times New Roman"/>
          <w:sz w:val="24"/>
          <w:szCs w:val="24"/>
        </w:rPr>
        <w:t xml:space="preserve"> к настоящему Соглашению </w:t>
      </w:r>
      <w:r w:rsidR="000C13DB" w:rsidRPr="003A07F1">
        <w:rPr>
          <w:rFonts w:ascii="Times New Roman" w:eastAsia="Calibri" w:hAnsi="Times New Roman" w:cs="Times New Roman"/>
          <w:sz w:val="24"/>
          <w:szCs w:val="24"/>
        </w:rPr>
        <w:t xml:space="preserve">согласно </w:t>
      </w:r>
      <w:r w:rsidR="001E45B5" w:rsidRPr="003A07F1">
        <w:rPr>
          <w:rFonts w:ascii="Times New Roman" w:eastAsia="Calibri" w:hAnsi="Times New Roman" w:cs="Times New Roman"/>
          <w:sz w:val="24"/>
          <w:szCs w:val="24"/>
        </w:rPr>
        <w:t>приложени</w:t>
      </w:r>
      <w:r w:rsidR="000C13DB" w:rsidRPr="003A07F1">
        <w:rPr>
          <w:rFonts w:ascii="Times New Roman" w:eastAsia="Calibri" w:hAnsi="Times New Roman" w:cs="Times New Roman"/>
          <w:sz w:val="24"/>
          <w:szCs w:val="24"/>
        </w:rPr>
        <w:t>ю</w:t>
      </w:r>
      <w:r w:rsidR="001E45B5" w:rsidRPr="003A07F1">
        <w:rPr>
          <w:rFonts w:ascii="Times New Roman" w:eastAsia="Calibri" w:hAnsi="Times New Roman" w:cs="Times New Roman"/>
          <w:sz w:val="24"/>
          <w:szCs w:val="24"/>
        </w:rPr>
        <w:t xml:space="preserve"> №</w:t>
      </w:r>
      <w:r w:rsidR="00835EF0" w:rsidRPr="003A07F1">
        <w:rPr>
          <w:rFonts w:ascii="Times New Roman" w:eastAsia="Calibri" w:hAnsi="Times New Roman" w:cs="Times New Roman"/>
          <w:sz w:val="24"/>
          <w:szCs w:val="24"/>
        </w:rPr>
        <w:t xml:space="preserve"> 14</w:t>
      </w:r>
      <w:r w:rsidR="001E45B5" w:rsidRPr="003A07F1">
        <w:rPr>
          <w:rFonts w:ascii="Times New Roman" w:eastAsia="Calibri" w:hAnsi="Times New Roman" w:cs="Times New Roman"/>
          <w:sz w:val="24"/>
          <w:szCs w:val="24"/>
        </w:rPr>
        <w:t xml:space="preserve"> к Типовой форме соглашения (договора) о предоставлении из бюджета Воронежской области субсиди</w:t>
      </w:r>
      <w:r w:rsidR="00835EF0" w:rsidRPr="003A07F1">
        <w:rPr>
          <w:rFonts w:ascii="Times New Roman" w:eastAsia="Calibri" w:hAnsi="Times New Roman" w:cs="Times New Roman"/>
          <w:sz w:val="24"/>
          <w:szCs w:val="24"/>
        </w:rPr>
        <w:t>й, в том числе грантов в форме субсидий,</w:t>
      </w:r>
      <w:r w:rsidR="001E45B5" w:rsidRPr="003A07F1">
        <w:rPr>
          <w:rFonts w:ascii="Times New Roman" w:eastAsia="Calibri" w:hAnsi="Times New Roman" w:cs="Times New Roman"/>
          <w:sz w:val="24"/>
          <w:szCs w:val="24"/>
        </w:rPr>
        <w:t xml:space="preserve"> юридическ</w:t>
      </w:r>
      <w:r w:rsidR="00835EF0" w:rsidRPr="003A07F1">
        <w:rPr>
          <w:rFonts w:ascii="Times New Roman" w:eastAsia="Calibri" w:hAnsi="Times New Roman" w:cs="Times New Roman"/>
          <w:sz w:val="24"/>
          <w:szCs w:val="24"/>
        </w:rPr>
        <w:t>и</w:t>
      </w:r>
      <w:r w:rsidR="001E45B5" w:rsidRPr="003A07F1">
        <w:rPr>
          <w:rFonts w:ascii="Times New Roman" w:eastAsia="Calibri" w:hAnsi="Times New Roman" w:cs="Times New Roman"/>
          <w:sz w:val="24"/>
          <w:szCs w:val="24"/>
        </w:rPr>
        <w:t>м лиц</w:t>
      </w:r>
      <w:r w:rsidR="00835EF0" w:rsidRPr="003A07F1">
        <w:rPr>
          <w:rFonts w:ascii="Times New Roman" w:eastAsia="Calibri" w:hAnsi="Times New Roman" w:cs="Times New Roman"/>
          <w:sz w:val="24"/>
          <w:szCs w:val="24"/>
        </w:rPr>
        <w:t>ам</w:t>
      </w:r>
      <w:r w:rsidR="001E45B5" w:rsidRPr="003A07F1">
        <w:rPr>
          <w:rFonts w:ascii="Times New Roman" w:eastAsia="Calibri" w:hAnsi="Times New Roman" w:cs="Times New Roman"/>
          <w:sz w:val="24"/>
          <w:szCs w:val="24"/>
        </w:rPr>
        <w:t>, индивидуальн</w:t>
      </w:r>
      <w:r w:rsidR="00835EF0" w:rsidRPr="003A07F1">
        <w:rPr>
          <w:rFonts w:ascii="Times New Roman" w:eastAsia="Calibri" w:hAnsi="Times New Roman" w:cs="Times New Roman"/>
          <w:sz w:val="24"/>
          <w:szCs w:val="24"/>
        </w:rPr>
        <w:t>ы</w:t>
      </w:r>
      <w:r w:rsidR="001E45B5" w:rsidRPr="003A07F1">
        <w:rPr>
          <w:rFonts w:ascii="Times New Roman" w:eastAsia="Calibri" w:hAnsi="Times New Roman" w:cs="Times New Roman"/>
          <w:sz w:val="24"/>
          <w:szCs w:val="24"/>
        </w:rPr>
        <w:t>м предпринимател</w:t>
      </w:r>
      <w:r w:rsidR="00835EF0" w:rsidRPr="003A07F1">
        <w:rPr>
          <w:rFonts w:ascii="Times New Roman" w:eastAsia="Calibri" w:hAnsi="Times New Roman" w:cs="Times New Roman"/>
          <w:sz w:val="24"/>
          <w:szCs w:val="24"/>
        </w:rPr>
        <w:t>ям</w:t>
      </w:r>
      <w:r w:rsidR="001E45B5" w:rsidRPr="003A07F1">
        <w:rPr>
          <w:rFonts w:ascii="Times New Roman" w:eastAsia="Calibri" w:hAnsi="Times New Roman" w:cs="Times New Roman"/>
          <w:sz w:val="24"/>
          <w:szCs w:val="24"/>
        </w:rPr>
        <w:t>,</w:t>
      </w:r>
      <w:r w:rsidR="00835EF0" w:rsidRPr="003A07F1">
        <w:rPr>
          <w:rFonts w:ascii="Times New Roman" w:eastAsia="Calibri" w:hAnsi="Times New Roman" w:cs="Times New Roman"/>
          <w:sz w:val="24"/>
          <w:szCs w:val="24"/>
        </w:rPr>
        <w:t xml:space="preserve"> а также физически</w:t>
      </w:r>
      <w:r w:rsidR="001E45B5" w:rsidRPr="003A07F1">
        <w:rPr>
          <w:rFonts w:ascii="Times New Roman" w:eastAsia="Calibri" w:hAnsi="Times New Roman" w:cs="Times New Roman"/>
          <w:sz w:val="24"/>
          <w:szCs w:val="24"/>
        </w:rPr>
        <w:t>м лиц</w:t>
      </w:r>
      <w:r w:rsidR="00835EF0" w:rsidRPr="003A07F1">
        <w:rPr>
          <w:rFonts w:ascii="Times New Roman" w:eastAsia="Calibri" w:hAnsi="Times New Roman" w:cs="Times New Roman"/>
          <w:sz w:val="24"/>
          <w:szCs w:val="24"/>
        </w:rPr>
        <w:t>ам</w:t>
      </w:r>
      <w:r w:rsidR="001E45B5" w:rsidRPr="003A07F1">
        <w:rPr>
          <w:rFonts w:ascii="Times New Roman" w:eastAsia="Calibri" w:hAnsi="Times New Roman" w:cs="Times New Roman"/>
          <w:sz w:val="24"/>
          <w:szCs w:val="24"/>
        </w:rPr>
        <w:t>, утвержденн</w:t>
      </w:r>
      <w:r w:rsidR="00F14484" w:rsidRPr="003A07F1">
        <w:rPr>
          <w:rFonts w:ascii="Times New Roman" w:eastAsia="Calibri" w:hAnsi="Times New Roman" w:cs="Times New Roman"/>
          <w:sz w:val="24"/>
          <w:szCs w:val="24"/>
        </w:rPr>
        <w:t>ой</w:t>
      </w:r>
      <w:r w:rsidR="001E45B5" w:rsidRPr="003A07F1">
        <w:rPr>
          <w:rFonts w:ascii="Times New Roman" w:eastAsia="Calibri" w:hAnsi="Times New Roman" w:cs="Times New Roman"/>
          <w:sz w:val="24"/>
          <w:szCs w:val="24"/>
        </w:rPr>
        <w:t xml:space="preserve"> приказом </w:t>
      </w:r>
      <w:r w:rsidR="00513AA8" w:rsidRPr="003A07F1">
        <w:rPr>
          <w:rFonts w:ascii="Times New Roman" w:eastAsia="Calibri" w:hAnsi="Times New Roman" w:cs="Times New Roman"/>
          <w:sz w:val="24"/>
          <w:szCs w:val="24"/>
        </w:rPr>
        <w:t>министерств</w:t>
      </w:r>
      <w:r w:rsidRPr="003A07F1">
        <w:rPr>
          <w:rFonts w:ascii="Times New Roman" w:eastAsia="Calibri" w:hAnsi="Times New Roman" w:cs="Times New Roman"/>
          <w:sz w:val="24"/>
          <w:szCs w:val="24"/>
        </w:rPr>
        <w:t>а</w:t>
      </w:r>
      <w:r w:rsidR="001E45B5" w:rsidRPr="00A50D40">
        <w:rPr>
          <w:rFonts w:ascii="Times New Roman" w:eastAsia="Calibri" w:hAnsi="Times New Roman" w:cs="Times New Roman"/>
          <w:sz w:val="24"/>
          <w:szCs w:val="24"/>
        </w:rPr>
        <w:t xml:space="preserve"> ф</w:t>
      </w:r>
      <w:r w:rsidR="00835EF0">
        <w:rPr>
          <w:rFonts w:ascii="Times New Roman" w:eastAsia="Calibri" w:hAnsi="Times New Roman" w:cs="Times New Roman"/>
          <w:sz w:val="24"/>
          <w:szCs w:val="24"/>
        </w:rPr>
        <w:t>инансов Воронежской области от 17</w:t>
      </w:r>
      <w:r w:rsidR="001E45B5" w:rsidRPr="00A50D40">
        <w:rPr>
          <w:rFonts w:ascii="Times New Roman" w:eastAsia="Calibri" w:hAnsi="Times New Roman" w:cs="Times New Roman"/>
          <w:sz w:val="24"/>
          <w:szCs w:val="24"/>
        </w:rPr>
        <w:t>.</w:t>
      </w:r>
      <w:r w:rsidR="00835EF0">
        <w:rPr>
          <w:rFonts w:ascii="Times New Roman" w:eastAsia="Calibri" w:hAnsi="Times New Roman" w:cs="Times New Roman"/>
          <w:sz w:val="24"/>
          <w:szCs w:val="24"/>
        </w:rPr>
        <w:t>04</w:t>
      </w:r>
      <w:r w:rsidR="001E45B5" w:rsidRPr="00A50D40">
        <w:rPr>
          <w:rFonts w:ascii="Times New Roman" w:eastAsia="Calibri" w:hAnsi="Times New Roman" w:cs="Times New Roman"/>
          <w:sz w:val="24"/>
          <w:szCs w:val="24"/>
        </w:rPr>
        <w:t>.202</w:t>
      </w:r>
      <w:r w:rsidR="00835EF0">
        <w:rPr>
          <w:rFonts w:ascii="Times New Roman" w:eastAsia="Calibri" w:hAnsi="Times New Roman" w:cs="Times New Roman"/>
          <w:sz w:val="24"/>
          <w:szCs w:val="24"/>
        </w:rPr>
        <w:t>3</w:t>
      </w:r>
      <w:r w:rsidR="001E45B5" w:rsidRPr="00A50D40">
        <w:rPr>
          <w:rFonts w:ascii="Times New Roman" w:eastAsia="Calibri" w:hAnsi="Times New Roman" w:cs="Times New Roman"/>
          <w:sz w:val="24"/>
          <w:szCs w:val="24"/>
        </w:rPr>
        <w:t xml:space="preserve"> № </w:t>
      </w:r>
      <w:r w:rsidR="00835EF0">
        <w:rPr>
          <w:rFonts w:ascii="Times New Roman" w:eastAsia="Calibri" w:hAnsi="Times New Roman" w:cs="Times New Roman"/>
          <w:sz w:val="24"/>
          <w:szCs w:val="24"/>
        </w:rPr>
        <w:t>50</w:t>
      </w:r>
      <w:r w:rsidR="001E45B5" w:rsidRPr="00A50D40">
        <w:rPr>
          <w:rFonts w:ascii="Times New Roman" w:eastAsia="Calibri" w:hAnsi="Times New Roman" w:cs="Times New Roman"/>
          <w:sz w:val="24"/>
          <w:szCs w:val="24"/>
        </w:rPr>
        <w:t xml:space="preserve"> «о/н»</w:t>
      </w:r>
      <w:r w:rsidR="000F29CE" w:rsidRPr="001E45B5">
        <w:rPr>
          <w:rFonts w:ascii="Times New Roman" w:eastAsia="Calibri" w:hAnsi="Times New Roman" w:cs="Times New Roman"/>
          <w:sz w:val="24"/>
          <w:szCs w:val="24"/>
        </w:rPr>
        <w:t>.</w:t>
      </w:r>
    </w:p>
    <w:p w:rsidR="00FD2942" w:rsidRPr="0028542E" w:rsidRDefault="00053999" w:rsidP="001E45B5">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FD2942" w:rsidRPr="0028542E">
        <w:rPr>
          <w:rFonts w:ascii="Times New Roman" w:eastAsia="Calibri" w:hAnsi="Times New Roman" w:cs="Times New Roman"/>
          <w:sz w:val="24"/>
          <w:szCs w:val="24"/>
        </w:rPr>
        <w:t>.4. Изменение настоящего Соглашения в одностороннем порядке</w:t>
      </w:r>
      <w:r w:rsidR="00327ACE" w:rsidRPr="0028542E">
        <w:rPr>
          <w:rFonts w:ascii="Times New Roman" w:eastAsia="Calibri" w:hAnsi="Times New Roman" w:cs="Times New Roman"/>
          <w:sz w:val="24"/>
          <w:szCs w:val="24"/>
        </w:rPr>
        <w:t xml:space="preserve"> возможно в случаях:</w:t>
      </w:r>
    </w:p>
    <w:p w:rsidR="00FD2942" w:rsidRPr="0028542E" w:rsidRDefault="00053999" w:rsidP="001E45B5">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327ACE" w:rsidRPr="0028542E">
        <w:rPr>
          <w:rFonts w:ascii="Times New Roman" w:eastAsia="Calibri" w:hAnsi="Times New Roman" w:cs="Times New Roman"/>
          <w:sz w:val="24"/>
          <w:szCs w:val="24"/>
        </w:rPr>
        <w:t>.4.1. внесения изменений в сводную бюджетную роспись, повлекших изменение кодов БК, в соответствии с которыми предоставляется Субсидия;</w:t>
      </w:r>
    </w:p>
    <w:p w:rsidR="00835EF0" w:rsidRPr="00327ACE" w:rsidRDefault="00053999" w:rsidP="001E45B5">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327ACE" w:rsidRPr="0028542E">
        <w:rPr>
          <w:rFonts w:ascii="Times New Roman" w:eastAsia="Calibri" w:hAnsi="Times New Roman" w:cs="Times New Roman"/>
          <w:sz w:val="24"/>
          <w:szCs w:val="24"/>
        </w:rPr>
        <w:t xml:space="preserve">.4.2. изменения реквизитов </w:t>
      </w:r>
      <w:r w:rsidR="00327ACE" w:rsidRPr="0028542E">
        <w:rPr>
          <w:rFonts w:ascii="Times New Roman" w:hAnsi="Times New Roman" w:cs="Times New Roman"/>
          <w:sz w:val="24"/>
        </w:rPr>
        <w:t>Главного распорядителя бюджетных средств</w:t>
      </w:r>
      <w:r w:rsidR="00A96A0A" w:rsidRPr="0028542E">
        <w:rPr>
          <w:rFonts w:ascii="Times New Roman" w:hAnsi="Times New Roman" w:cs="Times New Roman"/>
          <w:sz w:val="24"/>
        </w:rPr>
        <w:t>.</w:t>
      </w:r>
    </w:p>
    <w:p w:rsidR="0028542E" w:rsidRPr="003D1AA8" w:rsidRDefault="00053999" w:rsidP="00F67DEE">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A96A0A" w:rsidRPr="0028542E">
        <w:rPr>
          <w:rFonts w:ascii="Times New Roman" w:eastAsia="Calibri" w:hAnsi="Times New Roman" w:cs="Times New Roman"/>
          <w:sz w:val="24"/>
          <w:szCs w:val="24"/>
        </w:rPr>
        <w:t>.5</w:t>
      </w:r>
      <w:r w:rsidR="00AE16C0" w:rsidRPr="0028542E">
        <w:rPr>
          <w:rFonts w:ascii="Times New Roman" w:eastAsia="Calibri" w:hAnsi="Times New Roman" w:cs="Times New Roman"/>
          <w:sz w:val="24"/>
          <w:szCs w:val="24"/>
        </w:rPr>
        <w:t xml:space="preserve">. Расторжение настоящего Соглашения </w:t>
      </w:r>
      <w:r w:rsidR="0028542E" w:rsidRPr="0028542E">
        <w:rPr>
          <w:rFonts w:ascii="Times New Roman" w:eastAsia="Calibri" w:hAnsi="Times New Roman" w:cs="Times New Roman"/>
          <w:sz w:val="24"/>
          <w:szCs w:val="24"/>
        </w:rPr>
        <w:t xml:space="preserve">осуществляется по соглашению Сторон или в случаях, определенных пунктом </w:t>
      </w:r>
      <w:r w:rsidR="00513AA8">
        <w:rPr>
          <w:rFonts w:ascii="Times New Roman" w:eastAsia="Calibri" w:hAnsi="Times New Roman" w:cs="Times New Roman"/>
          <w:sz w:val="24"/>
          <w:szCs w:val="24"/>
        </w:rPr>
        <w:t>7</w:t>
      </w:r>
      <w:r w:rsidR="0028542E" w:rsidRPr="0028542E">
        <w:rPr>
          <w:rFonts w:ascii="Times New Roman" w:eastAsia="Calibri" w:hAnsi="Times New Roman" w:cs="Times New Roman"/>
          <w:sz w:val="24"/>
          <w:szCs w:val="24"/>
        </w:rPr>
        <w:t xml:space="preserve">.6 настоящего Соглашения, </w:t>
      </w:r>
      <w:r w:rsidR="00277974" w:rsidRPr="0028542E">
        <w:rPr>
          <w:rFonts w:ascii="Times New Roman" w:eastAsia="Calibri" w:hAnsi="Times New Roman" w:cs="Times New Roman"/>
          <w:sz w:val="24"/>
          <w:szCs w:val="24"/>
        </w:rPr>
        <w:t xml:space="preserve">в одностороннем </w:t>
      </w:r>
      <w:r w:rsidR="00277974" w:rsidRPr="003D1AA8">
        <w:rPr>
          <w:rFonts w:ascii="Times New Roman" w:eastAsia="Calibri" w:hAnsi="Times New Roman" w:cs="Times New Roman"/>
          <w:sz w:val="24"/>
          <w:szCs w:val="24"/>
        </w:rPr>
        <w:t>порядке</w:t>
      </w:r>
      <w:r w:rsidR="00F07FB7" w:rsidRPr="003D1AA8">
        <w:rPr>
          <w:rFonts w:ascii="Times New Roman" w:eastAsia="Calibri" w:hAnsi="Times New Roman" w:cs="Times New Roman"/>
          <w:sz w:val="24"/>
          <w:szCs w:val="24"/>
        </w:rPr>
        <w:t xml:space="preserve"> и оформляется в виде дополнительного </w:t>
      </w:r>
      <w:hyperlink r:id="rId15" w:history="1">
        <w:r w:rsidR="00F07FB7" w:rsidRPr="003D1AA8">
          <w:rPr>
            <w:rFonts w:ascii="Times New Roman" w:eastAsia="Calibri" w:hAnsi="Times New Roman" w:cs="Times New Roman"/>
            <w:sz w:val="24"/>
            <w:szCs w:val="24"/>
          </w:rPr>
          <w:t>соглашения</w:t>
        </w:r>
      </w:hyperlink>
      <w:r w:rsidR="00F07FB7" w:rsidRPr="003D1AA8">
        <w:rPr>
          <w:rFonts w:ascii="Times New Roman" w:eastAsia="Calibri" w:hAnsi="Times New Roman" w:cs="Times New Roman"/>
          <w:sz w:val="24"/>
          <w:szCs w:val="24"/>
        </w:rPr>
        <w:t xml:space="preserve"> к настоящему Соглашению согласно приложению № 16 к Типовой форме соглашения (договора) о предоставлении из бюджета Воронежской области субсидий, в том числе грантов в форме субсидий, юридическим лицам, индивидуальным предпринимателям, а также физическим лицам, утвержденной приказом </w:t>
      </w:r>
      <w:r>
        <w:rPr>
          <w:rFonts w:ascii="Times New Roman" w:eastAsia="Calibri" w:hAnsi="Times New Roman" w:cs="Times New Roman"/>
          <w:sz w:val="24"/>
          <w:szCs w:val="24"/>
        </w:rPr>
        <w:t>министерства</w:t>
      </w:r>
      <w:r w:rsidR="00F07FB7" w:rsidRPr="003D1AA8">
        <w:rPr>
          <w:rFonts w:ascii="Times New Roman" w:eastAsia="Calibri" w:hAnsi="Times New Roman" w:cs="Times New Roman"/>
          <w:sz w:val="24"/>
          <w:szCs w:val="24"/>
        </w:rPr>
        <w:t xml:space="preserve"> финансов Воронежской области от 17.04.2023 № 50 «о/н».</w:t>
      </w:r>
    </w:p>
    <w:p w:rsidR="00AE16C0" w:rsidRPr="0028542E" w:rsidRDefault="00053999" w:rsidP="00F67DEE">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28542E" w:rsidRPr="0028542E">
        <w:rPr>
          <w:rFonts w:ascii="Times New Roman" w:eastAsia="Calibri" w:hAnsi="Times New Roman" w:cs="Times New Roman"/>
          <w:sz w:val="24"/>
          <w:szCs w:val="24"/>
        </w:rPr>
        <w:t xml:space="preserve">.6. Расторжение настоящего Соглашения в одностороннем порядке </w:t>
      </w:r>
      <w:r w:rsidR="00277974" w:rsidRPr="0028542E">
        <w:rPr>
          <w:rFonts w:ascii="Times New Roman" w:eastAsia="Calibri" w:hAnsi="Times New Roman" w:cs="Times New Roman"/>
          <w:sz w:val="24"/>
          <w:szCs w:val="24"/>
        </w:rPr>
        <w:t>возможно в случаях</w:t>
      </w:r>
      <w:r w:rsidR="00AE16C0" w:rsidRPr="0028542E">
        <w:rPr>
          <w:rFonts w:ascii="Times New Roman" w:eastAsia="Calibri" w:hAnsi="Times New Roman" w:cs="Times New Roman"/>
          <w:sz w:val="24"/>
          <w:szCs w:val="24"/>
        </w:rPr>
        <w:t>:</w:t>
      </w:r>
    </w:p>
    <w:p w:rsidR="00A50D40" w:rsidRPr="00EF2D80" w:rsidRDefault="00053999" w:rsidP="00A50D40">
      <w:pPr>
        <w:pStyle w:val="ConsPlusNormal"/>
        <w:ind w:firstLine="567"/>
        <w:jc w:val="both"/>
        <w:rPr>
          <w:rFonts w:ascii="Times New Roman" w:eastAsia="Calibri" w:hAnsi="Times New Roman" w:cs="Times New Roman"/>
          <w:b/>
          <w:sz w:val="24"/>
          <w:szCs w:val="24"/>
        </w:rPr>
      </w:pPr>
      <w:r>
        <w:rPr>
          <w:rFonts w:ascii="Times New Roman" w:eastAsia="Calibri" w:hAnsi="Times New Roman" w:cs="Times New Roman"/>
          <w:sz w:val="24"/>
          <w:szCs w:val="24"/>
        </w:rPr>
        <w:t>7</w:t>
      </w:r>
      <w:r w:rsidR="00AE16C0" w:rsidRPr="00EF2D80">
        <w:rPr>
          <w:rFonts w:ascii="Times New Roman" w:eastAsia="Calibri" w:hAnsi="Times New Roman" w:cs="Times New Roman"/>
          <w:sz w:val="24"/>
          <w:szCs w:val="24"/>
        </w:rPr>
        <w:t>.</w:t>
      </w:r>
      <w:r w:rsidR="00F63B7F">
        <w:rPr>
          <w:rFonts w:ascii="Times New Roman" w:eastAsia="Calibri" w:hAnsi="Times New Roman" w:cs="Times New Roman"/>
          <w:sz w:val="24"/>
          <w:szCs w:val="24"/>
        </w:rPr>
        <w:t>6</w:t>
      </w:r>
      <w:r w:rsidR="00AE16C0" w:rsidRPr="00EF2D80">
        <w:rPr>
          <w:rFonts w:ascii="Times New Roman" w:eastAsia="Calibri" w:hAnsi="Times New Roman" w:cs="Times New Roman"/>
          <w:sz w:val="24"/>
          <w:szCs w:val="24"/>
        </w:rPr>
        <w:t xml:space="preserve">.1. </w:t>
      </w:r>
      <w:r w:rsidR="00277974" w:rsidRPr="00EF2D80">
        <w:rPr>
          <w:rFonts w:ascii="Times New Roman" w:eastAsia="Calibri" w:hAnsi="Times New Roman" w:cs="Times New Roman"/>
          <w:sz w:val="24"/>
          <w:szCs w:val="24"/>
        </w:rPr>
        <w:t>р</w:t>
      </w:r>
      <w:r w:rsidR="00A50D40" w:rsidRPr="00EF2D80">
        <w:rPr>
          <w:rFonts w:ascii="Times New Roman" w:eastAsia="Calibri" w:hAnsi="Times New Roman" w:cs="Times New Roman"/>
          <w:sz w:val="24"/>
          <w:szCs w:val="24"/>
        </w:rPr>
        <w:t>еорганизации</w:t>
      </w:r>
      <w:r w:rsidR="00277974" w:rsidRPr="00EF2D80">
        <w:rPr>
          <w:rFonts w:ascii="Times New Roman" w:eastAsia="Calibri" w:hAnsi="Times New Roman" w:cs="Times New Roman"/>
          <w:sz w:val="24"/>
          <w:szCs w:val="24"/>
        </w:rPr>
        <w:t>, ликвидации</w:t>
      </w:r>
      <w:r w:rsidR="00A50D40" w:rsidRPr="00EF2D80">
        <w:rPr>
          <w:rFonts w:ascii="Times New Roman" w:eastAsia="Calibri" w:hAnsi="Times New Roman" w:cs="Times New Roman"/>
          <w:sz w:val="24"/>
          <w:szCs w:val="24"/>
        </w:rPr>
        <w:t xml:space="preserve"> или прекращения деятельности Получателя</w:t>
      </w:r>
      <w:r w:rsidR="007D0C29">
        <w:rPr>
          <w:rFonts w:ascii="Times New Roman" w:eastAsia="Calibri" w:hAnsi="Times New Roman" w:cs="Times New Roman"/>
          <w:sz w:val="24"/>
          <w:szCs w:val="24"/>
        </w:rPr>
        <w:t>;</w:t>
      </w:r>
      <w:r w:rsidR="00EF2D80" w:rsidRPr="00EF2D80">
        <w:rPr>
          <w:rFonts w:ascii="Times New Roman" w:eastAsia="Calibri" w:hAnsi="Times New Roman" w:cs="Times New Roman"/>
          <w:b/>
          <w:sz w:val="24"/>
          <w:szCs w:val="24"/>
          <w:highlight w:val="yellow"/>
        </w:rPr>
        <w:t xml:space="preserve"> </w:t>
      </w:r>
    </w:p>
    <w:p w:rsidR="00AE16C0" w:rsidRPr="007D0C29" w:rsidRDefault="00053999" w:rsidP="00053E02">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277974" w:rsidRPr="007D0C29">
        <w:rPr>
          <w:rFonts w:ascii="Times New Roman" w:eastAsia="Calibri" w:hAnsi="Times New Roman" w:cs="Times New Roman"/>
          <w:sz w:val="24"/>
          <w:szCs w:val="24"/>
        </w:rPr>
        <w:t>.</w:t>
      </w:r>
      <w:r w:rsidR="007D0C29">
        <w:rPr>
          <w:rFonts w:ascii="Times New Roman" w:eastAsia="Calibri" w:hAnsi="Times New Roman" w:cs="Times New Roman"/>
          <w:sz w:val="24"/>
          <w:szCs w:val="24"/>
        </w:rPr>
        <w:t>6</w:t>
      </w:r>
      <w:r w:rsidR="00277974" w:rsidRPr="007D0C29">
        <w:rPr>
          <w:rFonts w:ascii="Times New Roman" w:eastAsia="Calibri" w:hAnsi="Times New Roman" w:cs="Times New Roman"/>
          <w:sz w:val="24"/>
          <w:szCs w:val="24"/>
        </w:rPr>
        <w:t>.2. н</w:t>
      </w:r>
      <w:r w:rsidR="00AE16C0" w:rsidRPr="007D0C29">
        <w:rPr>
          <w:rFonts w:ascii="Times New Roman" w:eastAsia="Calibri" w:hAnsi="Times New Roman" w:cs="Times New Roman"/>
          <w:sz w:val="24"/>
          <w:szCs w:val="24"/>
        </w:rPr>
        <w:t>арушения Получателем порядка и условий предоставления Субсидии, установленных Порядком предоставления с</w:t>
      </w:r>
      <w:r w:rsidR="007D0C29">
        <w:rPr>
          <w:rFonts w:ascii="Times New Roman" w:eastAsia="Calibri" w:hAnsi="Times New Roman" w:cs="Times New Roman"/>
          <w:sz w:val="24"/>
          <w:szCs w:val="24"/>
        </w:rPr>
        <w:t>убсидии и настоящим Соглашением;</w:t>
      </w:r>
    </w:p>
    <w:p w:rsidR="00AE16C0" w:rsidRPr="007D0C29" w:rsidRDefault="00053999" w:rsidP="00687EAE">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687EAE" w:rsidRPr="007D0C29">
        <w:rPr>
          <w:rFonts w:ascii="Times New Roman" w:eastAsia="Calibri" w:hAnsi="Times New Roman" w:cs="Times New Roman"/>
          <w:sz w:val="24"/>
          <w:szCs w:val="24"/>
        </w:rPr>
        <w:t>.</w:t>
      </w:r>
      <w:r w:rsidR="007D0C29" w:rsidRPr="007D0C29">
        <w:rPr>
          <w:rFonts w:ascii="Times New Roman" w:eastAsia="Calibri" w:hAnsi="Times New Roman" w:cs="Times New Roman"/>
          <w:sz w:val="24"/>
          <w:szCs w:val="24"/>
        </w:rPr>
        <w:t>6</w:t>
      </w:r>
      <w:r w:rsidR="00687EAE" w:rsidRPr="007D0C29">
        <w:rPr>
          <w:rFonts w:ascii="Times New Roman" w:eastAsia="Calibri" w:hAnsi="Times New Roman" w:cs="Times New Roman"/>
          <w:sz w:val="24"/>
          <w:szCs w:val="24"/>
        </w:rPr>
        <w:t>.</w:t>
      </w:r>
      <w:r w:rsidR="00A50D40" w:rsidRPr="007D0C29">
        <w:rPr>
          <w:rFonts w:ascii="Times New Roman" w:eastAsia="Calibri" w:hAnsi="Times New Roman" w:cs="Times New Roman"/>
          <w:sz w:val="24"/>
          <w:szCs w:val="24"/>
        </w:rPr>
        <w:t xml:space="preserve">3. </w:t>
      </w:r>
      <w:r w:rsidR="00DC3DED" w:rsidRPr="007D0C29">
        <w:rPr>
          <w:rFonts w:ascii="Times New Roman" w:eastAsia="Calibri" w:hAnsi="Times New Roman" w:cs="Times New Roman"/>
          <w:sz w:val="24"/>
          <w:szCs w:val="24"/>
        </w:rPr>
        <w:t>н</w:t>
      </w:r>
      <w:r w:rsidR="00AE16C0" w:rsidRPr="007D0C29">
        <w:rPr>
          <w:rFonts w:ascii="Times New Roman" w:eastAsia="Calibri" w:hAnsi="Times New Roman" w:cs="Times New Roman"/>
          <w:sz w:val="24"/>
          <w:szCs w:val="24"/>
        </w:rPr>
        <w:t xml:space="preserve">едостижения Получателем установленных настоящим Соглашением </w:t>
      </w:r>
      <w:r w:rsidR="002478A8" w:rsidRPr="007D0C29">
        <w:rPr>
          <w:rFonts w:ascii="Times New Roman" w:eastAsia="Calibri" w:hAnsi="Times New Roman" w:cs="Times New Roman"/>
          <w:sz w:val="24"/>
          <w:szCs w:val="24"/>
        </w:rPr>
        <w:t xml:space="preserve">значений </w:t>
      </w:r>
      <w:r w:rsidR="00AE16C0" w:rsidRPr="007D0C29">
        <w:rPr>
          <w:rFonts w:ascii="Times New Roman" w:eastAsia="Calibri" w:hAnsi="Times New Roman" w:cs="Times New Roman"/>
          <w:sz w:val="24"/>
          <w:szCs w:val="24"/>
        </w:rPr>
        <w:t>результатов</w:t>
      </w:r>
      <w:r w:rsidR="002478A8" w:rsidRPr="007D0C29">
        <w:rPr>
          <w:rFonts w:ascii="Times New Roman" w:eastAsia="Calibri" w:hAnsi="Times New Roman" w:cs="Times New Roman"/>
          <w:sz w:val="24"/>
          <w:szCs w:val="24"/>
        </w:rPr>
        <w:t xml:space="preserve"> предоставления Субсидии</w:t>
      </w:r>
      <w:r w:rsidR="007D0C29">
        <w:rPr>
          <w:rFonts w:ascii="Times New Roman" w:eastAsia="Calibri" w:hAnsi="Times New Roman" w:cs="Times New Roman"/>
          <w:sz w:val="24"/>
          <w:szCs w:val="24"/>
        </w:rPr>
        <w:t>;</w:t>
      </w:r>
    </w:p>
    <w:p w:rsidR="00AE16C0" w:rsidRPr="003D1AA8" w:rsidRDefault="00053999" w:rsidP="00687EAE">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BA3EC2" w:rsidRPr="0083345D">
        <w:rPr>
          <w:rFonts w:ascii="Times New Roman" w:eastAsia="Calibri" w:hAnsi="Times New Roman" w:cs="Times New Roman"/>
          <w:sz w:val="24"/>
          <w:szCs w:val="24"/>
        </w:rPr>
        <w:t>.</w:t>
      </w:r>
      <w:r w:rsidR="007D0C29" w:rsidRPr="0083345D">
        <w:rPr>
          <w:rFonts w:ascii="Times New Roman" w:eastAsia="Calibri" w:hAnsi="Times New Roman" w:cs="Times New Roman"/>
          <w:sz w:val="24"/>
          <w:szCs w:val="24"/>
        </w:rPr>
        <w:t>6</w:t>
      </w:r>
      <w:r w:rsidR="00AE16C0" w:rsidRPr="0083345D">
        <w:rPr>
          <w:rFonts w:ascii="Times New Roman" w:eastAsia="Calibri" w:hAnsi="Times New Roman" w:cs="Times New Roman"/>
          <w:sz w:val="24"/>
          <w:szCs w:val="24"/>
        </w:rPr>
        <w:t>.</w:t>
      </w:r>
      <w:r w:rsidR="00A50D40" w:rsidRPr="0083345D">
        <w:rPr>
          <w:rFonts w:ascii="Times New Roman" w:eastAsia="Calibri" w:hAnsi="Times New Roman" w:cs="Times New Roman"/>
          <w:sz w:val="24"/>
          <w:szCs w:val="24"/>
        </w:rPr>
        <w:t>4</w:t>
      </w:r>
      <w:r w:rsidR="00AE16C0" w:rsidRPr="0083345D">
        <w:rPr>
          <w:rFonts w:ascii="Times New Roman" w:eastAsia="Calibri" w:hAnsi="Times New Roman" w:cs="Times New Roman"/>
          <w:sz w:val="24"/>
          <w:szCs w:val="24"/>
        </w:rPr>
        <w:t xml:space="preserve">. </w:t>
      </w:r>
      <w:r w:rsidR="002478A8" w:rsidRPr="0083345D">
        <w:rPr>
          <w:rFonts w:ascii="Times New Roman" w:eastAsia="Calibri" w:hAnsi="Times New Roman" w:cs="Times New Roman"/>
          <w:sz w:val="24"/>
          <w:szCs w:val="24"/>
        </w:rPr>
        <w:t>н</w:t>
      </w:r>
      <w:r w:rsidR="00AE16C0" w:rsidRPr="0083345D">
        <w:rPr>
          <w:rFonts w:ascii="Times New Roman" w:eastAsia="Calibri" w:hAnsi="Times New Roman" w:cs="Times New Roman"/>
          <w:sz w:val="24"/>
          <w:szCs w:val="24"/>
        </w:rPr>
        <w:t xml:space="preserve">едостижения согласия Сторон о согласовании новых условий </w:t>
      </w:r>
      <w:r w:rsidR="002478A8" w:rsidRPr="0083345D">
        <w:rPr>
          <w:rFonts w:ascii="Times New Roman" w:eastAsia="Calibri" w:hAnsi="Times New Roman" w:cs="Times New Roman"/>
          <w:sz w:val="24"/>
          <w:szCs w:val="24"/>
        </w:rPr>
        <w:t xml:space="preserve">настоящего </w:t>
      </w:r>
      <w:r w:rsidR="00AE16C0" w:rsidRPr="0083345D">
        <w:rPr>
          <w:rFonts w:ascii="Times New Roman" w:eastAsia="Calibri" w:hAnsi="Times New Roman" w:cs="Times New Roman"/>
          <w:sz w:val="24"/>
          <w:szCs w:val="24"/>
        </w:rPr>
        <w:t xml:space="preserve">Соглашения в случае уменьшения </w:t>
      </w:r>
      <w:r w:rsidR="00EE7AFE" w:rsidRPr="0083345D">
        <w:rPr>
          <w:rFonts w:ascii="Times New Roman" w:hAnsi="Times New Roman" w:cs="Times New Roman"/>
          <w:sz w:val="24"/>
        </w:rPr>
        <w:t>Главному распорядителю бюджетных средств</w:t>
      </w:r>
      <w:r w:rsidR="00EE7AFE" w:rsidRPr="0083345D">
        <w:rPr>
          <w:rFonts w:ascii="Times New Roman" w:eastAsia="Calibri" w:hAnsi="Times New Roman" w:cs="Times New Roman"/>
          <w:sz w:val="24"/>
          <w:szCs w:val="24"/>
        </w:rPr>
        <w:t xml:space="preserve"> </w:t>
      </w:r>
      <w:r w:rsidR="00AE16C0" w:rsidRPr="0083345D">
        <w:rPr>
          <w:rFonts w:ascii="Times New Roman" w:eastAsia="Calibri" w:hAnsi="Times New Roman" w:cs="Times New Roman"/>
          <w:sz w:val="24"/>
          <w:szCs w:val="24"/>
        </w:rPr>
        <w:t>ранее доведенных лимитов бюджетных обязательств</w:t>
      </w:r>
      <w:r w:rsidR="00EE7AFE" w:rsidRPr="0083345D">
        <w:rPr>
          <w:rFonts w:ascii="Times New Roman" w:eastAsia="Calibri" w:hAnsi="Times New Roman" w:cs="Times New Roman"/>
          <w:sz w:val="24"/>
          <w:szCs w:val="24"/>
        </w:rPr>
        <w:t xml:space="preserve"> на предоставление Субсидии</w:t>
      </w:r>
      <w:r w:rsidR="00AE16C0" w:rsidRPr="0083345D">
        <w:rPr>
          <w:rFonts w:ascii="Times New Roman" w:eastAsia="Calibri" w:hAnsi="Times New Roman" w:cs="Times New Roman"/>
          <w:sz w:val="24"/>
          <w:szCs w:val="24"/>
        </w:rPr>
        <w:t xml:space="preserve">, приводящего к невозможности предоставления Субсидии в размере, определенном </w:t>
      </w:r>
      <w:hyperlink w:anchor="P1867" w:history="1">
        <w:r w:rsidR="00EE7AFE" w:rsidRPr="0083345D">
          <w:rPr>
            <w:rFonts w:ascii="Times New Roman" w:eastAsia="Calibri" w:hAnsi="Times New Roman" w:cs="Times New Roman"/>
            <w:sz w:val="24"/>
            <w:szCs w:val="24"/>
          </w:rPr>
          <w:t>пунктом</w:t>
        </w:r>
        <w:r w:rsidR="00AE16C0" w:rsidRPr="0083345D">
          <w:rPr>
            <w:rFonts w:ascii="Times New Roman" w:eastAsia="Calibri" w:hAnsi="Times New Roman" w:cs="Times New Roman"/>
            <w:sz w:val="24"/>
            <w:szCs w:val="24"/>
          </w:rPr>
          <w:t xml:space="preserve"> 2.1</w:t>
        </w:r>
      </w:hyperlink>
      <w:r w:rsidR="00AE16C0" w:rsidRPr="0083345D">
        <w:rPr>
          <w:rFonts w:ascii="Times New Roman" w:eastAsia="Calibri" w:hAnsi="Times New Roman" w:cs="Times New Roman"/>
          <w:sz w:val="24"/>
          <w:szCs w:val="24"/>
        </w:rPr>
        <w:t xml:space="preserve"> настоящего Соглашения</w:t>
      </w:r>
      <w:r w:rsidR="003D1AA8">
        <w:rPr>
          <w:rFonts w:ascii="Times New Roman" w:eastAsia="Calibri" w:hAnsi="Times New Roman" w:cs="Times New Roman"/>
          <w:sz w:val="24"/>
          <w:szCs w:val="24"/>
        </w:rPr>
        <w:t>.</w:t>
      </w:r>
    </w:p>
    <w:p w:rsidR="00102684" w:rsidRPr="005B7B38" w:rsidRDefault="00053999" w:rsidP="00A50D40">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102684" w:rsidRPr="005B7B38">
        <w:rPr>
          <w:rFonts w:ascii="Times New Roman" w:eastAsia="Calibri" w:hAnsi="Times New Roman" w:cs="Times New Roman"/>
          <w:sz w:val="24"/>
          <w:szCs w:val="24"/>
        </w:rPr>
        <w:t>.</w:t>
      </w:r>
      <w:r w:rsidR="005B7B38" w:rsidRPr="005B7B38">
        <w:rPr>
          <w:rFonts w:ascii="Times New Roman" w:eastAsia="Calibri" w:hAnsi="Times New Roman" w:cs="Times New Roman"/>
          <w:sz w:val="24"/>
          <w:szCs w:val="24"/>
        </w:rPr>
        <w:t>7</w:t>
      </w:r>
      <w:r w:rsidR="00102684" w:rsidRPr="005B7B38">
        <w:rPr>
          <w:rFonts w:ascii="Times New Roman" w:eastAsia="Calibri" w:hAnsi="Times New Roman" w:cs="Times New Roman"/>
          <w:sz w:val="24"/>
          <w:szCs w:val="24"/>
        </w:rPr>
        <w:t>. Расторжение настоящего Соглашения Получателем в одностороннем порядке не допускается.</w:t>
      </w:r>
    </w:p>
    <w:p w:rsidR="00AE16C0" w:rsidRPr="005B7B38" w:rsidRDefault="00053999" w:rsidP="00053E02">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AE16C0" w:rsidRPr="005B7B38">
        <w:rPr>
          <w:rFonts w:ascii="Times New Roman" w:eastAsia="Calibri" w:hAnsi="Times New Roman" w:cs="Times New Roman"/>
          <w:sz w:val="24"/>
          <w:szCs w:val="24"/>
        </w:rPr>
        <w:t>.</w:t>
      </w:r>
      <w:r w:rsidR="00E31DC1">
        <w:rPr>
          <w:rFonts w:ascii="Times New Roman" w:eastAsia="Calibri" w:hAnsi="Times New Roman" w:cs="Times New Roman"/>
          <w:sz w:val="24"/>
          <w:szCs w:val="24"/>
        </w:rPr>
        <w:t>8</w:t>
      </w:r>
      <w:r w:rsidR="00AE16C0" w:rsidRPr="005B7B38">
        <w:rPr>
          <w:rFonts w:ascii="Times New Roman" w:eastAsia="Calibri" w:hAnsi="Times New Roman" w:cs="Times New Roman"/>
          <w:sz w:val="24"/>
          <w:szCs w:val="24"/>
        </w:rPr>
        <w:t>. Документы и иная информация, предусмотренные настоящим Соглашением, направляются Сторон</w:t>
      </w:r>
      <w:r w:rsidR="00053E02" w:rsidRPr="005B7B38">
        <w:rPr>
          <w:rFonts w:ascii="Times New Roman" w:eastAsia="Calibri" w:hAnsi="Times New Roman" w:cs="Times New Roman"/>
          <w:sz w:val="24"/>
          <w:szCs w:val="24"/>
        </w:rPr>
        <w:t>ами следующим(и) способом(ами):</w:t>
      </w:r>
    </w:p>
    <w:p w:rsidR="00AE16C0" w:rsidRPr="005B7B38" w:rsidRDefault="00053999" w:rsidP="00053E02">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AE16C0" w:rsidRPr="005B7B38">
        <w:rPr>
          <w:rFonts w:ascii="Times New Roman" w:eastAsia="Calibri" w:hAnsi="Times New Roman" w:cs="Times New Roman"/>
          <w:sz w:val="24"/>
          <w:szCs w:val="24"/>
        </w:rPr>
        <w:t>.</w:t>
      </w:r>
      <w:r w:rsidR="00E31DC1">
        <w:rPr>
          <w:rFonts w:ascii="Times New Roman" w:eastAsia="Calibri" w:hAnsi="Times New Roman" w:cs="Times New Roman"/>
          <w:sz w:val="24"/>
          <w:szCs w:val="24"/>
        </w:rPr>
        <w:t>8</w:t>
      </w:r>
      <w:r w:rsidR="00AE16C0" w:rsidRPr="005B7B38">
        <w:rPr>
          <w:rFonts w:ascii="Times New Roman" w:eastAsia="Calibri" w:hAnsi="Times New Roman" w:cs="Times New Roman"/>
          <w:sz w:val="24"/>
          <w:szCs w:val="24"/>
        </w:rPr>
        <w:t xml:space="preserve">.1. </w:t>
      </w:r>
      <w:r w:rsidR="00102684" w:rsidRPr="005B7B38">
        <w:rPr>
          <w:rFonts w:ascii="Times New Roman" w:eastAsia="Calibri" w:hAnsi="Times New Roman" w:cs="Times New Roman"/>
          <w:sz w:val="24"/>
          <w:szCs w:val="24"/>
        </w:rPr>
        <w:t>з</w:t>
      </w:r>
      <w:r w:rsidR="00AE16C0" w:rsidRPr="005B7B38">
        <w:rPr>
          <w:rFonts w:ascii="Times New Roman" w:eastAsia="Calibri" w:hAnsi="Times New Roman" w:cs="Times New Roman"/>
          <w:sz w:val="24"/>
          <w:szCs w:val="24"/>
        </w:rPr>
        <w:t>аказным письмом с уведомлением о вручении либо вручением представителем одной Стороны подлинников документов, иной информац</w:t>
      </w:r>
      <w:r w:rsidR="005B7B38">
        <w:rPr>
          <w:rFonts w:ascii="Times New Roman" w:eastAsia="Calibri" w:hAnsi="Times New Roman" w:cs="Times New Roman"/>
          <w:sz w:val="24"/>
          <w:szCs w:val="24"/>
        </w:rPr>
        <w:t>ии представителю другой Стороны.</w:t>
      </w:r>
    </w:p>
    <w:p w:rsidR="00AE16C0" w:rsidRPr="00351179" w:rsidRDefault="00053999" w:rsidP="005E45A9">
      <w:pPr>
        <w:pStyle w:val="ConsPlusNormal"/>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AE16C0" w:rsidRPr="005B7B38">
        <w:rPr>
          <w:rFonts w:ascii="Times New Roman" w:eastAsia="Calibri" w:hAnsi="Times New Roman" w:cs="Times New Roman"/>
          <w:sz w:val="24"/>
          <w:szCs w:val="24"/>
        </w:rPr>
        <w:t>.</w:t>
      </w:r>
      <w:r w:rsidR="00E31DC1">
        <w:rPr>
          <w:rFonts w:ascii="Times New Roman" w:eastAsia="Calibri" w:hAnsi="Times New Roman" w:cs="Times New Roman"/>
          <w:sz w:val="24"/>
          <w:szCs w:val="24"/>
        </w:rPr>
        <w:t>9</w:t>
      </w:r>
      <w:r w:rsidR="00AE16C0" w:rsidRPr="005B7B38">
        <w:rPr>
          <w:rFonts w:ascii="Times New Roman" w:eastAsia="Calibri" w:hAnsi="Times New Roman" w:cs="Times New Roman"/>
          <w:sz w:val="24"/>
          <w:szCs w:val="24"/>
        </w:rPr>
        <w:t xml:space="preserve">. Настоящее Соглашение заключено Сторонами в форме документа </w:t>
      </w:r>
      <w:r w:rsidR="00102684" w:rsidRPr="005B7B38">
        <w:rPr>
          <w:rFonts w:ascii="Times New Roman" w:eastAsia="Calibri" w:hAnsi="Times New Roman" w:cs="Times New Roman"/>
          <w:sz w:val="24"/>
          <w:szCs w:val="24"/>
        </w:rPr>
        <w:t xml:space="preserve">на бумажном носителе </w:t>
      </w:r>
      <w:r w:rsidR="00AE16C0" w:rsidRPr="005B7B38">
        <w:rPr>
          <w:rFonts w:ascii="Times New Roman" w:eastAsia="Calibri" w:hAnsi="Times New Roman" w:cs="Times New Roman"/>
          <w:sz w:val="24"/>
          <w:szCs w:val="24"/>
        </w:rPr>
        <w:t>в двух экземплярах, по одному экземпляру для каждой из Сторон.</w:t>
      </w:r>
    </w:p>
    <w:p w:rsidR="006A1D8E" w:rsidRPr="00351179" w:rsidRDefault="006A1D8E" w:rsidP="00C159D5">
      <w:pPr>
        <w:autoSpaceDE w:val="0"/>
        <w:autoSpaceDN w:val="0"/>
        <w:adjustRightInd w:val="0"/>
        <w:spacing w:after="0" w:line="240" w:lineRule="auto"/>
        <w:jc w:val="center"/>
        <w:rPr>
          <w:rFonts w:ascii="Times New Roman" w:hAnsi="Times New Roman"/>
          <w:sz w:val="24"/>
          <w:szCs w:val="24"/>
          <w:lang w:eastAsia="ru-RU"/>
        </w:rPr>
      </w:pPr>
    </w:p>
    <w:p w:rsidR="00AE16C0" w:rsidRPr="00351179" w:rsidRDefault="00C159D5" w:rsidP="00C159D5">
      <w:pPr>
        <w:autoSpaceDE w:val="0"/>
        <w:autoSpaceDN w:val="0"/>
        <w:adjustRightInd w:val="0"/>
        <w:spacing w:after="0" w:line="240" w:lineRule="auto"/>
        <w:jc w:val="center"/>
        <w:rPr>
          <w:rFonts w:ascii="Times New Roman" w:hAnsi="Times New Roman"/>
          <w:sz w:val="24"/>
          <w:szCs w:val="24"/>
          <w:lang w:eastAsia="ru-RU"/>
        </w:rPr>
      </w:pPr>
      <w:r w:rsidRPr="00351179">
        <w:rPr>
          <w:rFonts w:ascii="Times New Roman" w:hAnsi="Times New Roman"/>
          <w:sz w:val="24"/>
          <w:szCs w:val="24"/>
          <w:lang w:eastAsia="ru-RU"/>
        </w:rPr>
        <w:t>VI</w:t>
      </w:r>
      <w:r w:rsidR="003B7AB8">
        <w:rPr>
          <w:rFonts w:ascii="Times New Roman" w:hAnsi="Times New Roman"/>
          <w:sz w:val="24"/>
          <w:szCs w:val="24"/>
          <w:lang w:val="en-US" w:eastAsia="ru-RU"/>
        </w:rPr>
        <w:t>I</w:t>
      </w:r>
      <w:r w:rsidR="00513AA8">
        <w:rPr>
          <w:rFonts w:ascii="Times New Roman" w:hAnsi="Times New Roman"/>
          <w:sz w:val="24"/>
          <w:szCs w:val="24"/>
          <w:lang w:val="en-US" w:eastAsia="ru-RU"/>
        </w:rPr>
        <w:t>I</w:t>
      </w:r>
      <w:r w:rsidR="00AE16C0" w:rsidRPr="00351179">
        <w:rPr>
          <w:rFonts w:ascii="Times New Roman" w:hAnsi="Times New Roman"/>
          <w:sz w:val="24"/>
          <w:szCs w:val="24"/>
          <w:lang w:eastAsia="ru-RU"/>
        </w:rPr>
        <w:t>. Платежные реквизиты Сторон</w:t>
      </w:r>
    </w:p>
    <w:p w:rsidR="00AE16C0" w:rsidRPr="00BC6D73" w:rsidRDefault="00AE16C0" w:rsidP="006E6322">
      <w:pPr>
        <w:pStyle w:val="ConsPlusNormal"/>
        <w:jc w:val="both"/>
      </w:pPr>
      <w:bookmarkStart w:id="16" w:name="P2011"/>
      <w:bookmarkEnd w:id="1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98"/>
        <w:gridCol w:w="4678"/>
      </w:tblGrid>
      <w:tr w:rsidR="006E6322" w:rsidRPr="003F2274" w:rsidTr="002208CE">
        <w:tc>
          <w:tcPr>
            <w:tcW w:w="5098" w:type="dxa"/>
          </w:tcPr>
          <w:p w:rsidR="00513AA8" w:rsidRPr="00513AA8" w:rsidRDefault="00513AA8" w:rsidP="00513AA8">
            <w:pPr>
              <w:pStyle w:val="ConsPlusNormal"/>
              <w:jc w:val="center"/>
              <w:rPr>
                <w:rFonts w:ascii="Times New Roman" w:hAnsi="Times New Roman"/>
              </w:rPr>
            </w:pPr>
            <w:r w:rsidRPr="00513AA8">
              <w:rPr>
                <w:rFonts w:ascii="Times New Roman" w:hAnsi="Times New Roman"/>
              </w:rPr>
              <w:t>Министерство сельского хозяйства</w:t>
            </w:r>
          </w:p>
          <w:p w:rsidR="00513AA8" w:rsidRDefault="00513AA8" w:rsidP="00513AA8">
            <w:pPr>
              <w:pStyle w:val="ConsPlusNormal"/>
              <w:jc w:val="center"/>
              <w:rPr>
                <w:rFonts w:ascii="Times New Roman" w:hAnsi="Times New Roman" w:cs="Times New Roman"/>
              </w:rPr>
            </w:pPr>
            <w:r w:rsidRPr="00513AA8">
              <w:rPr>
                <w:rFonts w:ascii="Times New Roman" w:hAnsi="Times New Roman" w:cs="Times New Roman"/>
              </w:rPr>
              <w:t xml:space="preserve"> Воронежской области </w:t>
            </w:r>
          </w:p>
          <w:p w:rsidR="006E6322" w:rsidRPr="00BA198B" w:rsidRDefault="00513AA8" w:rsidP="00513AA8">
            <w:pPr>
              <w:pStyle w:val="ConsPlusNormal"/>
              <w:jc w:val="center"/>
              <w:rPr>
                <w:rFonts w:ascii="Times New Roman" w:hAnsi="Times New Roman" w:cs="Times New Roman"/>
                <w:color w:val="FF0000"/>
              </w:rPr>
            </w:pPr>
            <w:r w:rsidRPr="00BA198B">
              <w:rPr>
                <w:rFonts w:ascii="Times New Roman" w:hAnsi="Times New Roman" w:cs="Times New Roman"/>
              </w:rPr>
              <w:t>(</w:t>
            </w:r>
            <w:r w:rsidR="006E2D25">
              <w:rPr>
                <w:rFonts w:ascii="Times New Roman" w:hAnsi="Times New Roman" w:cs="Times New Roman"/>
              </w:rPr>
              <w:t>МИНСЕЛЬХОЗ ВО</w:t>
            </w:r>
            <w:r w:rsidRPr="00BA198B">
              <w:rPr>
                <w:rFonts w:ascii="Times New Roman" w:hAnsi="Times New Roman" w:cs="Times New Roman"/>
              </w:rPr>
              <w:t>)</w:t>
            </w:r>
          </w:p>
        </w:tc>
        <w:tc>
          <w:tcPr>
            <w:tcW w:w="4678" w:type="dxa"/>
          </w:tcPr>
          <w:p w:rsidR="006E6322" w:rsidRPr="0089234F" w:rsidRDefault="00513AA8" w:rsidP="00513AA8">
            <w:pPr>
              <w:pStyle w:val="ConsPlusNormal"/>
              <w:jc w:val="center"/>
              <w:rPr>
                <w:rFonts w:ascii="Times New Roman" w:hAnsi="Times New Roman" w:cs="Times New Roman"/>
              </w:rPr>
            </w:pPr>
            <w:r>
              <w:rPr>
                <w:rFonts w:ascii="Times New Roman" w:hAnsi="Times New Roman" w:cs="Times New Roman"/>
              </w:rPr>
              <w:t>Полное и с</w:t>
            </w:r>
            <w:r w:rsidR="006E6322" w:rsidRPr="0089234F">
              <w:rPr>
                <w:rFonts w:ascii="Times New Roman" w:hAnsi="Times New Roman" w:cs="Times New Roman"/>
              </w:rPr>
              <w:t>окращенное</w:t>
            </w:r>
            <w:r>
              <w:rPr>
                <w:rFonts w:ascii="Times New Roman" w:hAnsi="Times New Roman" w:cs="Times New Roman"/>
              </w:rPr>
              <w:t xml:space="preserve"> (при наличии)</w:t>
            </w:r>
            <w:r w:rsidR="006E6322" w:rsidRPr="0089234F">
              <w:rPr>
                <w:rFonts w:ascii="Times New Roman" w:hAnsi="Times New Roman" w:cs="Times New Roman"/>
              </w:rPr>
              <w:t xml:space="preserve"> наименование Получателя</w:t>
            </w:r>
          </w:p>
        </w:tc>
      </w:tr>
      <w:tr w:rsidR="006E6322" w:rsidRPr="003F2274" w:rsidTr="002208CE">
        <w:tblPrEx>
          <w:tblBorders>
            <w:insideH w:val="nil"/>
          </w:tblBorders>
        </w:tblPrEx>
        <w:tc>
          <w:tcPr>
            <w:tcW w:w="5098" w:type="dxa"/>
            <w:tcBorders>
              <w:bottom w:val="nil"/>
            </w:tcBorders>
          </w:tcPr>
          <w:p w:rsidR="000C1CBA" w:rsidRPr="0089234F" w:rsidRDefault="000C1CBA" w:rsidP="000C1CBA">
            <w:pPr>
              <w:pStyle w:val="ConsPlusNormal"/>
              <w:rPr>
                <w:rFonts w:ascii="Times New Roman" w:hAnsi="Times New Roman" w:cs="Times New Roman"/>
              </w:rPr>
            </w:pPr>
            <w:r>
              <w:rPr>
                <w:rFonts w:ascii="Times New Roman" w:hAnsi="Times New Roman" w:cs="Times New Roman"/>
              </w:rPr>
              <w:t>Министерство сельского хозяйства</w:t>
            </w:r>
          </w:p>
          <w:p w:rsidR="006E6322" w:rsidRPr="0089234F" w:rsidRDefault="002208CE" w:rsidP="002208CE">
            <w:pPr>
              <w:pStyle w:val="ConsPlusNormal"/>
              <w:rPr>
                <w:rFonts w:ascii="Times New Roman" w:hAnsi="Times New Roman" w:cs="Times New Roman"/>
                <w:color w:val="FF0000"/>
              </w:rPr>
            </w:pPr>
            <w:r w:rsidRPr="0089234F">
              <w:rPr>
                <w:rFonts w:ascii="Times New Roman" w:hAnsi="Times New Roman" w:cs="Times New Roman"/>
              </w:rPr>
              <w:t xml:space="preserve"> </w:t>
            </w:r>
            <w:r w:rsidR="00194887" w:rsidRPr="0089234F">
              <w:rPr>
                <w:rFonts w:ascii="Times New Roman" w:hAnsi="Times New Roman" w:cs="Times New Roman"/>
              </w:rPr>
              <w:t>Воронежской области</w:t>
            </w:r>
          </w:p>
        </w:tc>
        <w:tc>
          <w:tcPr>
            <w:tcW w:w="4678" w:type="dxa"/>
            <w:tcBorders>
              <w:bottom w:val="nil"/>
            </w:tcBorders>
          </w:tcPr>
          <w:p w:rsidR="006E6322" w:rsidRPr="0089234F" w:rsidRDefault="006E6322" w:rsidP="00282634">
            <w:pPr>
              <w:pStyle w:val="ConsPlusNormal"/>
              <w:jc w:val="center"/>
              <w:rPr>
                <w:rFonts w:ascii="Times New Roman" w:hAnsi="Times New Roman" w:cs="Times New Roman"/>
              </w:rPr>
            </w:pPr>
            <w:r w:rsidRPr="0089234F">
              <w:rPr>
                <w:rFonts w:ascii="Times New Roman" w:hAnsi="Times New Roman" w:cs="Times New Roman"/>
              </w:rPr>
              <w:t>Наименование Получателя</w:t>
            </w:r>
          </w:p>
        </w:tc>
      </w:tr>
      <w:tr w:rsidR="006E6322" w:rsidRPr="003F2274" w:rsidTr="002208CE">
        <w:tblPrEx>
          <w:tblBorders>
            <w:insideH w:val="nil"/>
          </w:tblBorders>
        </w:tblPrEx>
        <w:trPr>
          <w:trHeight w:val="117"/>
        </w:trPr>
        <w:tc>
          <w:tcPr>
            <w:tcW w:w="5098" w:type="dxa"/>
            <w:tcBorders>
              <w:top w:val="nil"/>
            </w:tcBorders>
          </w:tcPr>
          <w:p w:rsidR="002208CE" w:rsidRPr="002208CE" w:rsidRDefault="006E6322" w:rsidP="002208CE">
            <w:pPr>
              <w:pStyle w:val="ConsPlusNormal"/>
              <w:jc w:val="both"/>
              <w:rPr>
                <w:rFonts w:ascii="Times New Roman" w:hAnsi="Times New Roman" w:cs="Times New Roman"/>
              </w:rPr>
            </w:pPr>
            <w:r w:rsidRPr="002208CE">
              <w:rPr>
                <w:rFonts w:ascii="Times New Roman" w:hAnsi="Times New Roman" w:cs="Times New Roman"/>
              </w:rPr>
              <w:t>ОГРН</w:t>
            </w:r>
            <w:r w:rsidR="002208CE" w:rsidRPr="002208CE">
              <w:rPr>
                <w:rFonts w:ascii="Times New Roman" w:hAnsi="Times New Roman" w:cs="Times New Roman"/>
              </w:rPr>
              <w:t xml:space="preserve"> 1023602618368</w:t>
            </w:r>
            <w:r w:rsidRPr="002208CE">
              <w:rPr>
                <w:rFonts w:ascii="Times New Roman" w:hAnsi="Times New Roman" w:cs="Times New Roman"/>
              </w:rPr>
              <w:t xml:space="preserve"> </w:t>
            </w:r>
          </w:p>
          <w:p w:rsidR="006E6322" w:rsidRPr="002208CE" w:rsidRDefault="00A44882" w:rsidP="002208CE">
            <w:pPr>
              <w:pStyle w:val="ConsPlusNormal"/>
              <w:jc w:val="both"/>
              <w:rPr>
                <w:rFonts w:ascii="Times New Roman" w:hAnsi="Times New Roman" w:cs="Times New Roman"/>
              </w:rPr>
            </w:pPr>
            <w:hyperlink r:id="rId16" w:history="1">
              <w:r w:rsidR="006E6322" w:rsidRPr="002208CE">
                <w:rPr>
                  <w:rFonts w:ascii="Times New Roman" w:hAnsi="Times New Roman" w:cs="Times New Roman"/>
                </w:rPr>
                <w:t>ОКТМО</w:t>
              </w:r>
            </w:hyperlink>
            <w:r w:rsidR="002208CE" w:rsidRPr="002208CE">
              <w:rPr>
                <w:rFonts w:ascii="Times New Roman" w:hAnsi="Times New Roman" w:cs="Times New Roman"/>
              </w:rPr>
              <w:t xml:space="preserve"> 20701000001</w:t>
            </w:r>
          </w:p>
        </w:tc>
        <w:tc>
          <w:tcPr>
            <w:tcW w:w="4678" w:type="dxa"/>
            <w:tcBorders>
              <w:top w:val="nil"/>
            </w:tcBorders>
          </w:tcPr>
          <w:p w:rsidR="002208CE" w:rsidRPr="00960226" w:rsidRDefault="006E6322" w:rsidP="001D4EE8">
            <w:pPr>
              <w:pStyle w:val="ConsPlusNormal"/>
              <w:jc w:val="both"/>
              <w:rPr>
                <w:rFonts w:ascii="Times New Roman" w:hAnsi="Times New Roman" w:cs="Times New Roman"/>
                <w:highlight w:val="green"/>
              </w:rPr>
            </w:pPr>
            <w:r w:rsidRPr="00960226">
              <w:rPr>
                <w:rFonts w:ascii="Times New Roman" w:hAnsi="Times New Roman" w:cs="Times New Roman"/>
                <w:highlight w:val="green"/>
              </w:rPr>
              <w:t>О</w:t>
            </w:r>
            <w:r w:rsidR="002208CE" w:rsidRPr="00960226">
              <w:rPr>
                <w:rFonts w:ascii="Times New Roman" w:hAnsi="Times New Roman" w:cs="Times New Roman"/>
                <w:highlight w:val="green"/>
              </w:rPr>
              <w:t>ГРН</w:t>
            </w:r>
          </w:p>
          <w:p w:rsidR="006E6322" w:rsidRPr="00960226" w:rsidRDefault="00A44882" w:rsidP="001D4EE8">
            <w:pPr>
              <w:pStyle w:val="ConsPlusNormal"/>
              <w:jc w:val="both"/>
              <w:rPr>
                <w:rFonts w:ascii="Times New Roman" w:hAnsi="Times New Roman" w:cs="Times New Roman"/>
                <w:highlight w:val="green"/>
              </w:rPr>
            </w:pPr>
            <w:hyperlink r:id="rId17" w:history="1">
              <w:r w:rsidR="006E6322" w:rsidRPr="00960226">
                <w:rPr>
                  <w:rFonts w:ascii="Times New Roman" w:hAnsi="Times New Roman" w:cs="Times New Roman"/>
                  <w:highlight w:val="green"/>
                </w:rPr>
                <w:t>ОКТМО</w:t>
              </w:r>
            </w:hyperlink>
          </w:p>
        </w:tc>
      </w:tr>
      <w:tr w:rsidR="006E6322" w:rsidRPr="003F2274" w:rsidTr="002208CE">
        <w:tc>
          <w:tcPr>
            <w:tcW w:w="5098" w:type="dxa"/>
          </w:tcPr>
          <w:p w:rsidR="006E6322" w:rsidRPr="002208CE" w:rsidRDefault="006E6322" w:rsidP="001D4EE8">
            <w:pPr>
              <w:pStyle w:val="ConsPlusNormal"/>
              <w:jc w:val="both"/>
              <w:rPr>
                <w:rFonts w:ascii="Times New Roman" w:hAnsi="Times New Roman" w:cs="Times New Roman"/>
              </w:rPr>
            </w:pPr>
            <w:r w:rsidRPr="002208CE">
              <w:rPr>
                <w:rFonts w:ascii="Times New Roman" w:hAnsi="Times New Roman" w:cs="Times New Roman"/>
              </w:rPr>
              <w:t>Место нахождения:</w:t>
            </w:r>
          </w:p>
          <w:p w:rsidR="002208CE" w:rsidRPr="002208CE" w:rsidRDefault="002208CE" w:rsidP="002208CE">
            <w:pPr>
              <w:pStyle w:val="ConsPlusNormal"/>
              <w:jc w:val="both"/>
              <w:rPr>
                <w:rFonts w:ascii="Times New Roman" w:hAnsi="Times New Roman" w:cs="Times New Roman"/>
              </w:rPr>
            </w:pPr>
            <w:r w:rsidRPr="002208CE">
              <w:rPr>
                <w:rFonts w:ascii="Times New Roman" w:hAnsi="Times New Roman" w:cs="Times New Roman"/>
              </w:rPr>
              <w:t>3940</w:t>
            </w:r>
            <w:r w:rsidR="00AB7273" w:rsidRPr="00FB51FA">
              <w:rPr>
                <w:rFonts w:ascii="Times New Roman" w:hAnsi="Times New Roman" w:cs="Times New Roman"/>
              </w:rPr>
              <w:t>18</w:t>
            </w:r>
            <w:r w:rsidRPr="002208CE">
              <w:rPr>
                <w:rFonts w:ascii="Times New Roman" w:hAnsi="Times New Roman" w:cs="Times New Roman"/>
              </w:rPr>
              <w:t xml:space="preserve">, Воронежская область, г. Воронеж, </w:t>
            </w:r>
          </w:p>
          <w:p w:rsidR="00194887" w:rsidRPr="002208CE" w:rsidRDefault="002208CE" w:rsidP="002208CE">
            <w:pPr>
              <w:pStyle w:val="ConsPlusNormal"/>
              <w:jc w:val="both"/>
              <w:rPr>
                <w:rFonts w:ascii="Times New Roman" w:hAnsi="Times New Roman" w:cs="Times New Roman"/>
              </w:rPr>
            </w:pPr>
            <w:r w:rsidRPr="002208CE">
              <w:rPr>
                <w:rFonts w:ascii="Times New Roman" w:hAnsi="Times New Roman" w:cs="Times New Roman"/>
              </w:rPr>
              <w:t>пл. Ленина, 12</w:t>
            </w:r>
          </w:p>
        </w:tc>
        <w:tc>
          <w:tcPr>
            <w:tcW w:w="4678" w:type="dxa"/>
          </w:tcPr>
          <w:p w:rsidR="006E6322" w:rsidRPr="00960226" w:rsidRDefault="006E6322" w:rsidP="001D4EE8">
            <w:pPr>
              <w:pStyle w:val="ConsPlusNormal"/>
              <w:jc w:val="both"/>
              <w:rPr>
                <w:rFonts w:ascii="Times New Roman" w:hAnsi="Times New Roman" w:cs="Times New Roman"/>
                <w:highlight w:val="green"/>
              </w:rPr>
            </w:pPr>
            <w:r w:rsidRPr="00960226">
              <w:rPr>
                <w:rFonts w:ascii="Times New Roman" w:hAnsi="Times New Roman" w:cs="Times New Roman"/>
                <w:highlight w:val="green"/>
              </w:rPr>
              <w:t>Место нахождения:</w:t>
            </w:r>
          </w:p>
        </w:tc>
      </w:tr>
      <w:tr w:rsidR="006E6322" w:rsidRPr="003F2274" w:rsidTr="002208CE">
        <w:tc>
          <w:tcPr>
            <w:tcW w:w="5098" w:type="dxa"/>
          </w:tcPr>
          <w:p w:rsidR="006E6322" w:rsidRPr="003F2274" w:rsidRDefault="00194887" w:rsidP="001D4EE8">
            <w:pPr>
              <w:pStyle w:val="ConsPlusNormal"/>
              <w:jc w:val="both"/>
              <w:rPr>
                <w:rFonts w:ascii="Times New Roman" w:hAnsi="Times New Roman" w:cs="Times New Roman"/>
                <w:color w:val="FF0000"/>
              </w:rPr>
            </w:pPr>
            <w:r w:rsidRPr="003F2274">
              <w:rPr>
                <w:rFonts w:ascii="Times New Roman" w:hAnsi="Times New Roman" w:cs="Times New Roman"/>
              </w:rPr>
              <w:t>ИНН 3666092419/КПП 366601001</w:t>
            </w:r>
          </w:p>
        </w:tc>
        <w:tc>
          <w:tcPr>
            <w:tcW w:w="4678" w:type="dxa"/>
          </w:tcPr>
          <w:p w:rsidR="006E6322" w:rsidRPr="00960226" w:rsidRDefault="006E6322" w:rsidP="001D4EE8">
            <w:pPr>
              <w:pStyle w:val="ConsPlusNormal"/>
              <w:jc w:val="both"/>
              <w:rPr>
                <w:rFonts w:ascii="Times New Roman" w:hAnsi="Times New Roman" w:cs="Times New Roman"/>
                <w:highlight w:val="green"/>
              </w:rPr>
            </w:pPr>
            <w:r w:rsidRPr="00960226">
              <w:rPr>
                <w:rFonts w:ascii="Times New Roman" w:hAnsi="Times New Roman" w:cs="Times New Roman"/>
                <w:highlight w:val="green"/>
              </w:rPr>
              <w:t>ИНН/КПП</w:t>
            </w:r>
          </w:p>
        </w:tc>
      </w:tr>
      <w:tr w:rsidR="006E6322" w:rsidRPr="003F2274" w:rsidTr="002208CE">
        <w:tblPrEx>
          <w:tblBorders>
            <w:insideH w:val="nil"/>
          </w:tblBorders>
        </w:tblPrEx>
        <w:tc>
          <w:tcPr>
            <w:tcW w:w="5098" w:type="dxa"/>
            <w:tcBorders>
              <w:bottom w:val="nil"/>
            </w:tcBorders>
          </w:tcPr>
          <w:p w:rsidR="006E6322" w:rsidRPr="003F2274" w:rsidRDefault="006E6322" w:rsidP="001D4EE8">
            <w:pPr>
              <w:pStyle w:val="ConsPlusNormal"/>
              <w:jc w:val="both"/>
              <w:rPr>
                <w:rFonts w:ascii="Times New Roman" w:hAnsi="Times New Roman" w:cs="Times New Roman"/>
                <w:color w:val="FF0000"/>
              </w:rPr>
            </w:pPr>
            <w:r w:rsidRPr="003F2274">
              <w:rPr>
                <w:rFonts w:ascii="Times New Roman" w:hAnsi="Times New Roman" w:cs="Times New Roman"/>
              </w:rPr>
              <w:t>Платежные реквизиты</w:t>
            </w:r>
            <w:r w:rsidR="002208CE">
              <w:rPr>
                <w:rFonts w:ascii="Times New Roman" w:hAnsi="Times New Roman" w:cs="Times New Roman"/>
              </w:rPr>
              <w:t>:</w:t>
            </w:r>
          </w:p>
        </w:tc>
        <w:tc>
          <w:tcPr>
            <w:tcW w:w="4678" w:type="dxa"/>
            <w:tcBorders>
              <w:bottom w:val="nil"/>
            </w:tcBorders>
          </w:tcPr>
          <w:p w:rsidR="006E6322" w:rsidRPr="00960226" w:rsidRDefault="006E6322" w:rsidP="001D4EE8">
            <w:pPr>
              <w:pStyle w:val="ConsPlusNormal"/>
              <w:jc w:val="both"/>
              <w:rPr>
                <w:rFonts w:ascii="Times New Roman" w:hAnsi="Times New Roman" w:cs="Times New Roman"/>
                <w:highlight w:val="green"/>
              </w:rPr>
            </w:pPr>
            <w:r w:rsidRPr="00960226">
              <w:rPr>
                <w:rFonts w:ascii="Times New Roman" w:hAnsi="Times New Roman" w:cs="Times New Roman"/>
                <w:highlight w:val="green"/>
              </w:rPr>
              <w:t>Платежные реквизиты:</w:t>
            </w:r>
          </w:p>
        </w:tc>
      </w:tr>
      <w:tr w:rsidR="006E6322" w:rsidRPr="003F2274" w:rsidTr="002208CE">
        <w:tblPrEx>
          <w:tblBorders>
            <w:insideH w:val="nil"/>
          </w:tblBorders>
        </w:tblPrEx>
        <w:tc>
          <w:tcPr>
            <w:tcW w:w="5098" w:type="dxa"/>
            <w:tcBorders>
              <w:top w:val="nil"/>
            </w:tcBorders>
          </w:tcPr>
          <w:p w:rsidR="000D7EDE" w:rsidRPr="0089234F" w:rsidRDefault="004951C0" w:rsidP="000D7EDE">
            <w:pPr>
              <w:pStyle w:val="ConsPlusNormal"/>
              <w:rPr>
                <w:rFonts w:ascii="Times New Roman" w:hAnsi="Times New Roman" w:cs="Times New Roman"/>
              </w:rPr>
            </w:pPr>
            <w:r w:rsidRPr="00D222EB">
              <w:rPr>
                <w:rFonts w:ascii="Times New Roman" w:hAnsi="Times New Roman" w:cs="Times New Roman"/>
              </w:rPr>
              <w:t>Министерство</w:t>
            </w:r>
            <w:r w:rsidR="00194887" w:rsidRPr="00D222EB">
              <w:rPr>
                <w:rFonts w:ascii="Times New Roman" w:hAnsi="Times New Roman" w:cs="Times New Roman"/>
              </w:rPr>
              <w:t xml:space="preserve"> финансов Воронежской области</w:t>
            </w:r>
            <w:r w:rsidR="00194887" w:rsidRPr="003F2274">
              <w:rPr>
                <w:rFonts w:ascii="Times New Roman" w:hAnsi="Times New Roman" w:cs="Times New Roman"/>
              </w:rPr>
              <w:t xml:space="preserve"> (</w:t>
            </w:r>
            <w:r w:rsidR="000D7EDE">
              <w:rPr>
                <w:rFonts w:ascii="Times New Roman" w:hAnsi="Times New Roman" w:cs="Times New Roman"/>
              </w:rPr>
              <w:t>министерство сельского хозяйства</w:t>
            </w:r>
          </w:p>
          <w:p w:rsidR="00194887" w:rsidRPr="003F2274" w:rsidRDefault="00194887" w:rsidP="00194887">
            <w:pPr>
              <w:pStyle w:val="ConsPlusNormal"/>
              <w:rPr>
                <w:rFonts w:ascii="Times New Roman" w:hAnsi="Times New Roman" w:cs="Times New Roman"/>
              </w:rPr>
            </w:pPr>
            <w:r w:rsidRPr="003F2274">
              <w:rPr>
                <w:rFonts w:ascii="Times New Roman" w:hAnsi="Times New Roman" w:cs="Times New Roman"/>
              </w:rPr>
              <w:t xml:space="preserve"> Воронежской области) </w:t>
            </w:r>
          </w:p>
          <w:p w:rsidR="00194887" w:rsidRPr="003F2274" w:rsidRDefault="00194887" w:rsidP="00194887">
            <w:pPr>
              <w:pStyle w:val="ConsPlusNormal"/>
              <w:rPr>
                <w:rFonts w:ascii="Times New Roman" w:hAnsi="Times New Roman" w:cs="Times New Roman"/>
              </w:rPr>
            </w:pPr>
            <w:r w:rsidRPr="003F2274">
              <w:rPr>
                <w:rFonts w:ascii="Times New Roman" w:hAnsi="Times New Roman" w:cs="Times New Roman"/>
              </w:rPr>
              <w:t>Банк плательщика: ОТДЕЛЕНИЕ ВОРОНЕЖ БАНКА РОССИИ//</w:t>
            </w:r>
          </w:p>
          <w:p w:rsidR="00194887" w:rsidRPr="003F2274" w:rsidRDefault="00194887" w:rsidP="00194887">
            <w:pPr>
              <w:pStyle w:val="ConsPlusNormal"/>
              <w:rPr>
                <w:rFonts w:ascii="Times New Roman" w:hAnsi="Times New Roman" w:cs="Times New Roman"/>
              </w:rPr>
            </w:pPr>
            <w:r w:rsidRPr="003F2274">
              <w:rPr>
                <w:rFonts w:ascii="Times New Roman" w:hAnsi="Times New Roman" w:cs="Times New Roman"/>
              </w:rPr>
              <w:t>УФК по Воронежской области г. Воронеж</w:t>
            </w:r>
          </w:p>
          <w:p w:rsidR="00194887" w:rsidRPr="003F2274" w:rsidRDefault="00194887" w:rsidP="00194887">
            <w:pPr>
              <w:pStyle w:val="ConsPlusNormal"/>
              <w:rPr>
                <w:rFonts w:ascii="Times New Roman" w:hAnsi="Times New Roman" w:cs="Times New Roman"/>
              </w:rPr>
            </w:pPr>
            <w:r w:rsidRPr="003F2274">
              <w:rPr>
                <w:rFonts w:ascii="Times New Roman" w:hAnsi="Times New Roman" w:cs="Times New Roman"/>
              </w:rPr>
              <w:t>БИК ТОФК 012007084</w:t>
            </w:r>
          </w:p>
          <w:p w:rsidR="00194887" w:rsidRPr="003F2274" w:rsidRDefault="00194887" w:rsidP="00194887">
            <w:pPr>
              <w:pStyle w:val="ConsPlusNormal"/>
              <w:rPr>
                <w:rFonts w:ascii="Times New Roman" w:hAnsi="Times New Roman" w:cs="Times New Roman"/>
              </w:rPr>
            </w:pPr>
            <w:r w:rsidRPr="003F2274">
              <w:rPr>
                <w:rFonts w:ascii="Times New Roman" w:hAnsi="Times New Roman" w:cs="Times New Roman"/>
              </w:rPr>
              <w:t>Казначейский счет 03221643200000003100</w:t>
            </w:r>
          </w:p>
          <w:p w:rsidR="00194887" w:rsidRPr="003F2274" w:rsidRDefault="00194887" w:rsidP="00194887">
            <w:pPr>
              <w:pStyle w:val="ConsPlusNormal"/>
              <w:rPr>
                <w:rFonts w:ascii="Times New Roman" w:hAnsi="Times New Roman" w:cs="Times New Roman"/>
              </w:rPr>
            </w:pPr>
            <w:r w:rsidRPr="003F2274">
              <w:rPr>
                <w:rFonts w:ascii="Times New Roman" w:hAnsi="Times New Roman" w:cs="Times New Roman"/>
              </w:rPr>
              <w:t>Единый казначейский счет 40102810945370000023</w:t>
            </w:r>
          </w:p>
          <w:p w:rsidR="006E6322" w:rsidRPr="003F2274" w:rsidRDefault="00194887" w:rsidP="00194887">
            <w:pPr>
              <w:pStyle w:val="ConsPlusNormal"/>
              <w:jc w:val="both"/>
              <w:rPr>
                <w:rFonts w:ascii="Times New Roman" w:hAnsi="Times New Roman" w:cs="Times New Roman"/>
                <w:color w:val="FF0000"/>
              </w:rPr>
            </w:pPr>
            <w:r w:rsidRPr="003F2274">
              <w:rPr>
                <w:rFonts w:ascii="Times New Roman" w:hAnsi="Times New Roman" w:cs="Times New Roman"/>
              </w:rPr>
              <w:t>Л/с 03825013470</w:t>
            </w:r>
          </w:p>
        </w:tc>
        <w:tc>
          <w:tcPr>
            <w:tcW w:w="4678" w:type="dxa"/>
            <w:tcBorders>
              <w:top w:val="nil"/>
            </w:tcBorders>
          </w:tcPr>
          <w:p w:rsidR="006E6322" w:rsidRPr="00960226" w:rsidRDefault="006E6322" w:rsidP="001D4EE8">
            <w:pPr>
              <w:pStyle w:val="ConsPlusNormal"/>
              <w:rPr>
                <w:rFonts w:ascii="Times New Roman" w:hAnsi="Times New Roman" w:cs="Times New Roman"/>
                <w:highlight w:val="green"/>
              </w:rPr>
            </w:pPr>
            <w:r w:rsidRPr="00960226">
              <w:rPr>
                <w:rFonts w:ascii="Times New Roman" w:hAnsi="Times New Roman" w:cs="Times New Roman"/>
                <w:highlight w:val="green"/>
              </w:rPr>
              <w:t>Наименование учреждения Банка России,</w:t>
            </w:r>
          </w:p>
          <w:p w:rsidR="006E6322" w:rsidRPr="00960226" w:rsidRDefault="006E6322" w:rsidP="001D4EE8">
            <w:pPr>
              <w:pStyle w:val="ConsPlusNormal"/>
              <w:rPr>
                <w:rFonts w:ascii="Times New Roman" w:hAnsi="Times New Roman" w:cs="Times New Roman"/>
                <w:highlight w:val="green"/>
              </w:rPr>
            </w:pPr>
            <w:r w:rsidRPr="00960226">
              <w:rPr>
                <w:rFonts w:ascii="Times New Roman" w:hAnsi="Times New Roman" w:cs="Times New Roman"/>
                <w:highlight w:val="green"/>
              </w:rPr>
              <w:t>БИК</w:t>
            </w:r>
          </w:p>
          <w:p w:rsidR="006E6322" w:rsidRPr="00960226" w:rsidRDefault="006E6322" w:rsidP="001D4EE8">
            <w:pPr>
              <w:pStyle w:val="ConsPlusNormal"/>
              <w:rPr>
                <w:rFonts w:ascii="Times New Roman" w:hAnsi="Times New Roman" w:cs="Times New Roman"/>
                <w:highlight w:val="green"/>
              </w:rPr>
            </w:pPr>
            <w:r w:rsidRPr="00960226">
              <w:rPr>
                <w:rFonts w:ascii="Times New Roman" w:hAnsi="Times New Roman" w:cs="Times New Roman"/>
                <w:highlight w:val="green"/>
              </w:rPr>
              <w:t>Расчетный (корреспондентский) счет</w:t>
            </w:r>
          </w:p>
          <w:p w:rsidR="006E6322" w:rsidRPr="00960226" w:rsidRDefault="006E6322" w:rsidP="00C07E28">
            <w:pPr>
              <w:pStyle w:val="ConsPlusNormal"/>
              <w:rPr>
                <w:rFonts w:ascii="Times New Roman" w:hAnsi="Times New Roman" w:cs="Times New Roman"/>
                <w:highlight w:val="green"/>
              </w:rPr>
            </w:pPr>
          </w:p>
        </w:tc>
      </w:tr>
    </w:tbl>
    <w:p w:rsidR="006E6322" w:rsidRPr="00BC6D73" w:rsidRDefault="006E6322" w:rsidP="006E6322">
      <w:pPr>
        <w:pStyle w:val="ConsPlusNormal"/>
        <w:jc w:val="both"/>
      </w:pPr>
    </w:p>
    <w:p w:rsidR="00687552" w:rsidRPr="00BC6D73" w:rsidRDefault="00513AA8" w:rsidP="00C07E28">
      <w:pPr>
        <w:autoSpaceDE w:val="0"/>
        <w:autoSpaceDN w:val="0"/>
        <w:adjustRightInd w:val="0"/>
        <w:spacing w:after="0" w:line="240" w:lineRule="auto"/>
        <w:jc w:val="center"/>
        <w:rPr>
          <w:rFonts w:ascii="Times New Roman" w:hAnsi="Times New Roman"/>
          <w:lang w:eastAsia="ru-RU"/>
        </w:rPr>
      </w:pPr>
      <w:r>
        <w:rPr>
          <w:rFonts w:ascii="Times New Roman" w:hAnsi="Times New Roman"/>
          <w:sz w:val="24"/>
          <w:szCs w:val="24"/>
          <w:lang w:val="en-US" w:eastAsia="ru-RU"/>
        </w:rPr>
        <w:t>XI</w:t>
      </w:r>
      <w:r w:rsidR="003674E2" w:rsidRPr="00BC6D73">
        <w:rPr>
          <w:rFonts w:ascii="Times New Roman" w:hAnsi="Times New Roman"/>
          <w:lang w:eastAsia="ru-RU"/>
        </w:rPr>
        <w:t>.</w:t>
      </w:r>
      <w:r w:rsidR="00687552" w:rsidRPr="00BC6D73">
        <w:rPr>
          <w:rFonts w:ascii="Times New Roman" w:hAnsi="Times New Roman"/>
          <w:lang w:eastAsia="ru-RU"/>
        </w:rPr>
        <w:t xml:space="preserve"> Подписи Сторон</w:t>
      </w:r>
    </w:p>
    <w:p w:rsidR="00687552" w:rsidRPr="00BC6D73" w:rsidRDefault="00687552" w:rsidP="006E6322">
      <w:pPr>
        <w:pStyle w:val="ConsPlusNormal"/>
        <w:jc w:val="both"/>
        <w:rPr>
          <w:lang w:val="en-US"/>
        </w:rPr>
      </w:pPr>
    </w:p>
    <w:tbl>
      <w:tblPr>
        <w:tblW w:w="9928" w:type="dxa"/>
        <w:tblInd w:w="-5" w:type="dxa"/>
        <w:tblLayout w:type="fixed"/>
        <w:tblCellMar>
          <w:top w:w="102" w:type="dxa"/>
          <w:left w:w="62" w:type="dxa"/>
          <w:bottom w:w="102" w:type="dxa"/>
          <w:right w:w="62" w:type="dxa"/>
        </w:tblCellMar>
        <w:tblLook w:val="04A0" w:firstRow="1" w:lastRow="0" w:firstColumn="1" w:lastColumn="0" w:noHBand="0" w:noVBand="1"/>
      </w:tblPr>
      <w:tblGrid>
        <w:gridCol w:w="2268"/>
        <w:gridCol w:w="1701"/>
        <w:gridCol w:w="1701"/>
        <w:gridCol w:w="147"/>
        <w:gridCol w:w="1423"/>
        <w:gridCol w:w="1191"/>
        <w:gridCol w:w="1497"/>
      </w:tblGrid>
      <w:tr w:rsidR="006847AB" w:rsidRPr="003F2274" w:rsidTr="006847AB">
        <w:tc>
          <w:tcPr>
            <w:tcW w:w="5670" w:type="dxa"/>
            <w:gridSpan w:val="3"/>
          </w:tcPr>
          <w:p w:rsidR="00513AA8" w:rsidRPr="00513AA8" w:rsidRDefault="00513AA8" w:rsidP="00513AA8">
            <w:pPr>
              <w:pStyle w:val="ConsPlusNormal"/>
              <w:jc w:val="center"/>
              <w:rPr>
                <w:rFonts w:ascii="Times New Roman" w:hAnsi="Times New Roman"/>
              </w:rPr>
            </w:pPr>
            <w:r w:rsidRPr="00513AA8">
              <w:rPr>
                <w:rFonts w:ascii="Times New Roman" w:hAnsi="Times New Roman"/>
              </w:rPr>
              <w:t>Министерство сельского хозяйства</w:t>
            </w:r>
          </w:p>
          <w:p w:rsidR="00513AA8" w:rsidRPr="00513AA8" w:rsidRDefault="00513AA8" w:rsidP="00513AA8">
            <w:pPr>
              <w:pStyle w:val="ConsPlusNormal"/>
              <w:jc w:val="center"/>
              <w:rPr>
                <w:rFonts w:ascii="Times New Roman" w:hAnsi="Times New Roman"/>
              </w:rPr>
            </w:pPr>
            <w:r w:rsidRPr="00513AA8">
              <w:rPr>
                <w:rFonts w:ascii="Times New Roman" w:hAnsi="Times New Roman"/>
              </w:rPr>
              <w:t>Воронежской области</w:t>
            </w:r>
          </w:p>
          <w:p w:rsidR="006847AB" w:rsidRPr="003F2274" w:rsidRDefault="00513AA8" w:rsidP="00513AA8">
            <w:pPr>
              <w:pStyle w:val="ConsPlusNormal"/>
              <w:jc w:val="center"/>
              <w:rPr>
                <w:rFonts w:ascii="Times New Roman" w:hAnsi="Times New Roman" w:cs="Times New Roman"/>
                <w:color w:val="FF0000"/>
              </w:rPr>
            </w:pPr>
            <w:r w:rsidRPr="00513AA8">
              <w:rPr>
                <w:rFonts w:ascii="Times New Roman" w:hAnsi="Times New Roman" w:cs="Times New Roman"/>
              </w:rPr>
              <w:t>(МИНСЕЛЬХОЗ ВО)</w:t>
            </w:r>
          </w:p>
        </w:tc>
        <w:tc>
          <w:tcPr>
            <w:tcW w:w="147" w:type="dxa"/>
          </w:tcPr>
          <w:p w:rsidR="006847AB" w:rsidRPr="003F2274" w:rsidRDefault="006847AB" w:rsidP="002352A1">
            <w:pPr>
              <w:pStyle w:val="ConsPlusNormal"/>
              <w:jc w:val="center"/>
              <w:rPr>
                <w:rFonts w:ascii="Times New Roman" w:hAnsi="Times New Roman" w:cs="Times New Roman"/>
              </w:rPr>
            </w:pPr>
          </w:p>
        </w:tc>
        <w:tc>
          <w:tcPr>
            <w:tcW w:w="4111" w:type="dxa"/>
            <w:gridSpan w:val="3"/>
          </w:tcPr>
          <w:p w:rsidR="006847AB" w:rsidRPr="00960226" w:rsidRDefault="00F24678" w:rsidP="002352A1">
            <w:pPr>
              <w:pStyle w:val="ConsPlusNormal"/>
              <w:jc w:val="center"/>
              <w:rPr>
                <w:rFonts w:ascii="Times New Roman" w:hAnsi="Times New Roman" w:cs="Times New Roman"/>
                <w:color w:val="FF0000"/>
                <w:highlight w:val="green"/>
              </w:rPr>
            </w:pPr>
            <w:r w:rsidRPr="00F24678">
              <w:rPr>
                <w:rFonts w:ascii="Times New Roman" w:hAnsi="Times New Roman" w:cs="Times New Roman"/>
                <w:highlight w:val="green"/>
              </w:rPr>
              <w:t>Полное и сокращенное (при наличии) наименование Получателя</w:t>
            </w:r>
          </w:p>
        </w:tc>
      </w:tr>
      <w:tr w:rsidR="00700C3F" w:rsidRPr="003F2274" w:rsidTr="006847AB">
        <w:trPr>
          <w:trHeight w:val="857"/>
        </w:trPr>
        <w:tc>
          <w:tcPr>
            <w:tcW w:w="2268" w:type="dxa"/>
            <w:tcBorders>
              <w:bottom w:val="single" w:sz="4" w:space="0" w:color="auto"/>
            </w:tcBorders>
          </w:tcPr>
          <w:p w:rsidR="00700C3F" w:rsidRPr="00F9565F" w:rsidRDefault="00700C3F" w:rsidP="00700C3F">
            <w:pPr>
              <w:pStyle w:val="ConsPlusNormal"/>
              <w:jc w:val="center"/>
              <w:rPr>
                <w:rFonts w:ascii="Times New Roman" w:hAnsi="Times New Roman" w:cs="Times New Roman"/>
                <w:color w:val="000000" w:themeColor="text1"/>
                <w:sz w:val="24"/>
                <w:szCs w:val="24"/>
              </w:rPr>
            </w:pPr>
            <w:r w:rsidRPr="00F9565F">
              <w:rPr>
                <w:rFonts w:ascii="Times New Roman" w:hAnsi="Times New Roman" w:cs="Times New Roman"/>
                <w:color w:val="000000" w:themeColor="text1"/>
                <w:sz w:val="24"/>
                <w:szCs w:val="24"/>
              </w:rPr>
              <w:t xml:space="preserve">Заместитель </w:t>
            </w:r>
            <w:r>
              <w:rPr>
                <w:rFonts w:ascii="Times New Roman" w:hAnsi="Times New Roman" w:cs="Times New Roman"/>
                <w:color w:val="000000" w:themeColor="text1"/>
                <w:sz w:val="24"/>
                <w:szCs w:val="24"/>
              </w:rPr>
              <w:t xml:space="preserve">министра сельского хозяйства </w:t>
            </w:r>
            <w:r w:rsidRPr="00F9565F">
              <w:rPr>
                <w:rFonts w:ascii="Times New Roman" w:hAnsi="Times New Roman" w:cs="Times New Roman"/>
                <w:color w:val="000000" w:themeColor="text1"/>
                <w:sz w:val="24"/>
                <w:szCs w:val="24"/>
              </w:rPr>
              <w:t>Воронежской области – начальник отдела развития растениеводства</w:t>
            </w:r>
          </w:p>
        </w:tc>
        <w:tc>
          <w:tcPr>
            <w:tcW w:w="1701" w:type="dxa"/>
            <w:tcBorders>
              <w:bottom w:val="single" w:sz="4" w:space="0" w:color="auto"/>
            </w:tcBorders>
          </w:tcPr>
          <w:p w:rsidR="00700C3F" w:rsidRPr="00F9565F" w:rsidRDefault="00700C3F" w:rsidP="00700C3F">
            <w:pPr>
              <w:pStyle w:val="ConsPlusNormal"/>
              <w:jc w:val="center"/>
              <w:rPr>
                <w:rFonts w:ascii="Times New Roman" w:hAnsi="Times New Roman" w:cs="Times New Roman"/>
                <w:color w:val="000000" w:themeColor="text1"/>
                <w:sz w:val="24"/>
                <w:szCs w:val="24"/>
              </w:rPr>
            </w:pPr>
          </w:p>
        </w:tc>
        <w:tc>
          <w:tcPr>
            <w:tcW w:w="1701" w:type="dxa"/>
            <w:tcBorders>
              <w:bottom w:val="single" w:sz="4" w:space="0" w:color="auto"/>
            </w:tcBorders>
          </w:tcPr>
          <w:p w:rsidR="00700C3F" w:rsidRPr="00F9565F" w:rsidRDefault="00700C3F" w:rsidP="00700C3F">
            <w:pPr>
              <w:pStyle w:val="ConsPlusNormal"/>
              <w:jc w:val="center"/>
              <w:rPr>
                <w:rFonts w:ascii="Times New Roman" w:hAnsi="Times New Roman" w:cs="Times New Roman"/>
                <w:color w:val="000000" w:themeColor="text1"/>
                <w:sz w:val="24"/>
                <w:szCs w:val="24"/>
              </w:rPr>
            </w:pPr>
          </w:p>
          <w:p w:rsidR="00700C3F" w:rsidRPr="00F9565F" w:rsidRDefault="00700C3F" w:rsidP="00700C3F">
            <w:pPr>
              <w:pStyle w:val="ConsPlusNormal"/>
              <w:jc w:val="center"/>
              <w:rPr>
                <w:rFonts w:ascii="Times New Roman" w:hAnsi="Times New Roman" w:cs="Times New Roman"/>
                <w:color w:val="000000" w:themeColor="text1"/>
                <w:sz w:val="24"/>
                <w:szCs w:val="24"/>
              </w:rPr>
            </w:pPr>
          </w:p>
          <w:p w:rsidR="00700C3F" w:rsidRPr="00F9565F" w:rsidRDefault="00700C3F" w:rsidP="00700C3F">
            <w:pPr>
              <w:pStyle w:val="ConsPlusNormal"/>
              <w:jc w:val="center"/>
              <w:rPr>
                <w:rFonts w:ascii="Times New Roman" w:hAnsi="Times New Roman" w:cs="Times New Roman"/>
                <w:color w:val="000000" w:themeColor="text1"/>
                <w:sz w:val="24"/>
                <w:szCs w:val="24"/>
              </w:rPr>
            </w:pPr>
          </w:p>
          <w:p w:rsidR="00700C3F" w:rsidRPr="00F9565F" w:rsidRDefault="00700C3F" w:rsidP="00700C3F">
            <w:pPr>
              <w:pStyle w:val="ConsPlusNormal"/>
              <w:jc w:val="center"/>
              <w:rPr>
                <w:rFonts w:ascii="Times New Roman" w:hAnsi="Times New Roman" w:cs="Times New Roman"/>
                <w:color w:val="000000" w:themeColor="text1"/>
                <w:sz w:val="24"/>
                <w:szCs w:val="24"/>
              </w:rPr>
            </w:pPr>
          </w:p>
          <w:p w:rsidR="00700C3F" w:rsidRPr="00F9565F" w:rsidRDefault="00700C3F" w:rsidP="00700C3F">
            <w:pPr>
              <w:pStyle w:val="ConsPlusNormal"/>
              <w:jc w:val="center"/>
              <w:rPr>
                <w:rFonts w:ascii="Times New Roman" w:hAnsi="Times New Roman" w:cs="Times New Roman"/>
                <w:color w:val="000000" w:themeColor="text1"/>
                <w:sz w:val="24"/>
                <w:szCs w:val="24"/>
              </w:rPr>
            </w:pPr>
            <w:r w:rsidRPr="00F9565F">
              <w:rPr>
                <w:rFonts w:ascii="Times New Roman" w:hAnsi="Times New Roman" w:cs="Times New Roman"/>
                <w:color w:val="000000" w:themeColor="text1"/>
                <w:sz w:val="24"/>
                <w:szCs w:val="24"/>
              </w:rPr>
              <w:t>Харьковский А.А.</w:t>
            </w:r>
          </w:p>
        </w:tc>
        <w:tc>
          <w:tcPr>
            <w:tcW w:w="147" w:type="dxa"/>
          </w:tcPr>
          <w:p w:rsidR="00700C3F" w:rsidRPr="00CB1017" w:rsidRDefault="00700C3F" w:rsidP="00700C3F">
            <w:pPr>
              <w:pStyle w:val="ConsPlusNormal"/>
              <w:jc w:val="center"/>
              <w:rPr>
                <w:rFonts w:ascii="Times New Roman" w:hAnsi="Times New Roman" w:cs="Times New Roman"/>
              </w:rPr>
            </w:pPr>
          </w:p>
        </w:tc>
        <w:tc>
          <w:tcPr>
            <w:tcW w:w="1423" w:type="dxa"/>
            <w:tcBorders>
              <w:bottom w:val="single" w:sz="4" w:space="0" w:color="auto"/>
            </w:tcBorders>
          </w:tcPr>
          <w:p w:rsidR="00700C3F" w:rsidRPr="00CB1017" w:rsidRDefault="00700C3F" w:rsidP="00700C3F">
            <w:pPr>
              <w:pStyle w:val="ConsPlusNormal"/>
              <w:jc w:val="center"/>
              <w:rPr>
                <w:rFonts w:ascii="Times New Roman" w:hAnsi="Times New Roman" w:cs="Times New Roman"/>
              </w:rPr>
            </w:pPr>
          </w:p>
        </w:tc>
        <w:tc>
          <w:tcPr>
            <w:tcW w:w="1191" w:type="dxa"/>
            <w:tcBorders>
              <w:bottom w:val="single" w:sz="4" w:space="0" w:color="auto"/>
            </w:tcBorders>
          </w:tcPr>
          <w:p w:rsidR="00700C3F" w:rsidRPr="00960226" w:rsidRDefault="00700C3F" w:rsidP="00700C3F">
            <w:pPr>
              <w:pStyle w:val="ConsPlusNormal"/>
              <w:jc w:val="center"/>
              <w:rPr>
                <w:rFonts w:ascii="Times New Roman" w:hAnsi="Times New Roman" w:cs="Times New Roman"/>
                <w:highlight w:val="green"/>
              </w:rPr>
            </w:pPr>
          </w:p>
        </w:tc>
        <w:tc>
          <w:tcPr>
            <w:tcW w:w="1497" w:type="dxa"/>
            <w:tcBorders>
              <w:bottom w:val="single" w:sz="4" w:space="0" w:color="auto"/>
            </w:tcBorders>
          </w:tcPr>
          <w:p w:rsidR="00700C3F" w:rsidRPr="00960226" w:rsidRDefault="00700C3F" w:rsidP="00700C3F">
            <w:pPr>
              <w:pStyle w:val="ConsPlusNormal"/>
              <w:jc w:val="center"/>
              <w:rPr>
                <w:rFonts w:ascii="Times New Roman" w:hAnsi="Times New Roman" w:cs="Times New Roman"/>
                <w:highlight w:val="green"/>
              </w:rPr>
            </w:pPr>
          </w:p>
        </w:tc>
      </w:tr>
      <w:tr w:rsidR="006847AB" w:rsidRPr="003F2274" w:rsidTr="006847AB">
        <w:trPr>
          <w:trHeight w:val="23"/>
        </w:trPr>
        <w:tc>
          <w:tcPr>
            <w:tcW w:w="2268" w:type="dxa"/>
            <w:tcBorders>
              <w:top w:val="single" w:sz="4" w:space="0" w:color="auto"/>
            </w:tcBorders>
          </w:tcPr>
          <w:p w:rsidR="006847AB" w:rsidRPr="00CB1017" w:rsidRDefault="006847AB" w:rsidP="00B560DD">
            <w:pPr>
              <w:pStyle w:val="ConsPlusNormal"/>
              <w:jc w:val="center"/>
              <w:rPr>
                <w:rFonts w:ascii="Times New Roman" w:hAnsi="Times New Roman" w:cs="Times New Roman"/>
                <w:sz w:val="20"/>
              </w:rPr>
            </w:pPr>
            <w:r w:rsidRPr="00CB1017">
              <w:rPr>
                <w:rFonts w:ascii="Times New Roman" w:hAnsi="Times New Roman" w:cs="Times New Roman"/>
                <w:sz w:val="20"/>
              </w:rPr>
              <w:t>(должность)</w:t>
            </w:r>
          </w:p>
        </w:tc>
        <w:tc>
          <w:tcPr>
            <w:tcW w:w="1701" w:type="dxa"/>
          </w:tcPr>
          <w:p w:rsidR="006847AB" w:rsidRPr="00CB1017" w:rsidRDefault="006847AB" w:rsidP="00B560DD">
            <w:pPr>
              <w:pStyle w:val="ConsPlusNormal"/>
              <w:jc w:val="center"/>
              <w:rPr>
                <w:rFonts w:ascii="Times New Roman" w:hAnsi="Times New Roman" w:cs="Times New Roman"/>
                <w:sz w:val="20"/>
              </w:rPr>
            </w:pPr>
            <w:r w:rsidRPr="00CB1017">
              <w:rPr>
                <w:rFonts w:ascii="Times New Roman" w:hAnsi="Times New Roman" w:cs="Times New Roman"/>
                <w:sz w:val="20"/>
              </w:rPr>
              <w:t>(подпись)</w:t>
            </w:r>
          </w:p>
        </w:tc>
        <w:tc>
          <w:tcPr>
            <w:tcW w:w="1701" w:type="dxa"/>
          </w:tcPr>
          <w:p w:rsidR="006847AB" w:rsidRPr="00CB1017" w:rsidRDefault="006847AB" w:rsidP="00B560DD">
            <w:pPr>
              <w:pStyle w:val="ConsPlusNormal"/>
              <w:jc w:val="center"/>
              <w:rPr>
                <w:rFonts w:ascii="Times New Roman" w:hAnsi="Times New Roman" w:cs="Times New Roman"/>
                <w:sz w:val="20"/>
              </w:rPr>
            </w:pPr>
            <w:r w:rsidRPr="00CB1017">
              <w:rPr>
                <w:rFonts w:ascii="Times New Roman" w:hAnsi="Times New Roman" w:cs="Times New Roman"/>
                <w:sz w:val="20"/>
              </w:rPr>
              <w:t>(Ф.И.О.)</w:t>
            </w:r>
          </w:p>
        </w:tc>
        <w:tc>
          <w:tcPr>
            <w:tcW w:w="147" w:type="dxa"/>
          </w:tcPr>
          <w:p w:rsidR="006847AB" w:rsidRPr="00CB1017" w:rsidRDefault="006847AB" w:rsidP="00B560DD">
            <w:pPr>
              <w:pStyle w:val="ConsPlusNormal"/>
              <w:rPr>
                <w:rFonts w:ascii="Times New Roman" w:hAnsi="Times New Roman" w:cs="Times New Roman"/>
                <w:sz w:val="20"/>
              </w:rPr>
            </w:pPr>
          </w:p>
        </w:tc>
        <w:tc>
          <w:tcPr>
            <w:tcW w:w="1423" w:type="dxa"/>
            <w:tcBorders>
              <w:top w:val="single" w:sz="4" w:space="0" w:color="auto"/>
            </w:tcBorders>
          </w:tcPr>
          <w:p w:rsidR="006847AB" w:rsidRPr="00CB1017" w:rsidRDefault="006847AB" w:rsidP="00B560DD">
            <w:pPr>
              <w:pStyle w:val="ConsPlusNormal"/>
              <w:rPr>
                <w:rFonts w:ascii="Times New Roman" w:hAnsi="Times New Roman" w:cs="Times New Roman"/>
                <w:sz w:val="20"/>
              </w:rPr>
            </w:pPr>
            <w:r w:rsidRPr="00CB1017">
              <w:rPr>
                <w:rFonts w:ascii="Times New Roman" w:hAnsi="Times New Roman" w:cs="Times New Roman"/>
                <w:sz w:val="20"/>
              </w:rPr>
              <w:t>(</w:t>
            </w:r>
            <w:r w:rsidRPr="002F0877">
              <w:rPr>
                <w:rFonts w:ascii="Times New Roman" w:hAnsi="Times New Roman" w:cs="Times New Roman"/>
                <w:sz w:val="20"/>
                <w:highlight w:val="green"/>
              </w:rPr>
              <w:t>должность)</w:t>
            </w:r>
          </w:p>
        </w:tc>
        <w:tc>
          <w:tcPr>
            <w:tcW w:w="1191" w:type="dxa"/>
            <w:tcBorders>
              <w:top w:val="single" w:sz="4" w:space="0" w:color="auto"/>
            </w:tcBorders>
          </w:tcPr>
          <w:p w:rsidR="006847AB" w:rsidRPr="00960226" w:rsidRDefault="006847AB" w:rsidP="00B560DD">
            <w:pPr>
              <w:pStyle w:val="ConsPlusNormal"/>
              <w:jc w:val="center"/>
              <w:rPr>
                <w:rFonts w:ascii="Times New Roman" w:hAnsi="Times New Roman" w:cs="Times New Roman"/>
                <w:sz w:val="20"/>
                <w:highlight w:val="green"/>
              </w:rPr>
            </w:pPr>
            <w:r w:rsidRPr="00960226">
              <w:rPr>
                <w:rFonts w:ascii="Times New Roman" w:hAnsi="Times New Roman" w:cs="Times New Roman"/>
                <w:sz w:val="20"/>
                <w:highlight w:val="green"/>
              </w:rPr>
              <w:t>(подпись)</w:t>
            </w:r>
          </w:p>
        </w:tc>
        <w:tc>
          <w:tcPr>
            <w:tcW w:w="1497" w:type="dxa"/>
            <w:tcBorders>
              <w:top w:val="single" w:sz="4" w:space="0" w:color="auto"/>
            </w:tcBorders>
          </w:tcPr>
          <w:p w:rsidR="006847AB" w:rsidRPr="00960226" w:rsidRDefault="006847AB" w:rsidP="00B560DD">
            <w:pPr>
              <w:pStyle w:val="ConsPlusNormal"/>
              <w:jc w:val="center"/>
              <w:rPr>
                <w:rFonts w:ascii="Times New Roman" w:hAnsi="Times New Roman" w:cs="Times New Roman"/>
                <w:sz w:val="20"/>
                <w:highlight w:val="green"/>
              </w:rPr>
            </w:pPr>
            <w:r w:rsidRPr="00960226">
              <w:rPr>
                <w:rFonts w:ascii="Times New Roman" w:hAnsi="Times New Roman" w:cs="Times New Roman"/>
                <w:sz w:val="20"/>
                <w:highlight w:val="green"/>
              </w:rPr>
              <w:t>(Ф.И.О.)</w:t>
            </w:r>
          </w:p>
        </w:tc>
      </w:tr>
      <w:tr w:rsidR="006847AB" w:rsidRPr="003F2274" w:rsidTr="006847AB">
        <w:tc>
          <w:tcPr>
            <w:tcW w:w="5670" w:type="dxa"/>
            <w:gridSpan w:val="3"/>
          </w:tcPr>
          <w:p w:rsidR="006847AB" w:rsidRPr="00CB1017" w:rsidRDefault="006847AB" w:rsidP="00B72F18">
            <w:pPr>
              <w:pStyle w:val="ConsPlusNormal"/>
              <w:rPr>
                <w:rFonts w:ascii="Times New Roman" w:hAnsi="Times New Roman" w:cs="Times New Roman"/>
                <w:sz w:val="20"/>
              </w:rPr>
            </w:pPr>
            <w:r w:rsidRPr="00CB1017">
              <w:rPr>
                <w:rFonts w:ascii="Times New Roman" w:hAnsi="Times New Roman" w:cs="Times New Roman"/>
                <w:sz w:val="20"/>
              </w:rPr>
              <w:t>м.п.</w:t>
            </w:r>
          </w:p>
        </w:tc>
        <w:tc>
          <w:tcPr>
            <w:tcW w:w="147" w:type="dxa"/>
          </w:tcPr>
          <w:p w:rsidR="006847AB" w:rsidRPr="00CB1017" w:rsidRDefault="006847AB" w:rsidP="00B560DD">
            <w:pPr>
              <w:pStyle w:val="ConsPlusNormal"/>
              <w:rPr>
                <w:rFonts w:ascii="Times New Roman" w:hAnsi="Times New Roman" w:cs="Times New Roman"/>
                <w:sz w:val="20"/>
              </w:rPr>
            </w:pPr>
          </w:p>
        </w:tc>
        <w:tc>
          <w:tcPr>
            <w:tcW w:w="4111" w:type="dxa"/>
            <w:gridSpan w:val="3"/>
          </w:tcPr>
          <w:p w:rsidR="006847AB" w:rsidRPr="00CB1017" w:rsidRDefault="006847AB" w:rsidP="00B560DD">
            <w:pPr>
              <w:pStyle w:val="ConsPlusNormal"/>
              <w:rPr>
                <w:rFonts w:ascii="Times New Roman" w:hAnsi="Times New Roman" w:cs="Times New Roman"/>
                <w:sz w:val="20"/>
              </w:rPr>
            </w:pPr>
            <w:r w:rsidRPr="00CB1017">
              <w:rPr>
                <w:rFonts w:ascii="Times New Roman" w:hAnsi="Times New Roman" w:cs="Times New Roman"/>
                <w:sz w:val="20"/>
              </w:rPr>
              <w:t>м.п.</w:t>
            </w:r>
          </w:p>
        </w:tc>
      </w:tr>
    </w:tbl>
    <w:p w:rsidR="00687552" w:rsidRPr="00BC6D73" w:rsidRDefault="00687552" w:rsidP="006E6322">
      <w:pPr>
        <w:pStyle w:val="ConsPlusNormal"/>
        <w:jc w:val="both"/>
      </w:pPr>
    </w:p>
    <w:p w:rsidR="006E6322" w:rsidRPr="00BC6D73" w:rsidRDefault="006E6322" w:rsidP="006E6322">
      <w:pPr>
        <w:pStyle w:val="ConsPlusNormal"/>
        <w:jc w:val="both"/>
      </w:pPr>
    </w:p>
    <w:p w:rsidR="0068464B" w:rsidRPr="00BC6D73" w:rsidRDefault="0068464B" w:rsidP="006E6322">
      <w:pPr>
        <w:pStyle w:val="ConsPlusNormal"/>
        <w:jc w:val="both"/>
      </w:pPr>
    </w:p>
    <w:p w:rsidR="002C7CC3" w:rsidRPr="00BC6D73" w:rsidRDefault="002C7CC3" w:rsidP="002B7E77">
      <w:pPr>
        <w:autoSpaceDE w:val="0"/>
        <w:autoSpaceDN w:val="0"/>
        <w:adjustRightInd w:val="0"/>
        <w:spacing w:after="0" w:line="240" w:lineRule="auto"/>
        <w:jc w:val="right"/>
        <w:rPr>
          <w:rFonts w:ascii="Times New Roman" w:hAnsi="Times New Roman"/>
          <w:lang w:eastAsia="ru-RU"/>
        </w:rPr>
        <w:sectPr w:rsidR="002C7CC3" w:rsidRPr="00BC6D73" w:rsidSect="00CD541A">
          <w:pgSz w:w="11905" w:h="16838"/>
          <w:pgMar w:top="851" w:right="567" w:bottom="709" w:left="1701" w:header="0" w:footer="0" w:gutter="0"/>
          <w:cols w:space="720"/>
        </w:sectPr>
      </w:pPr>
    </w:p>
    <w:p w:rsidR="006E6322" w:rsidRPr="00B0376D" w:rsidRDefault="00CC0723" w:rsidP="002B7E77">
      <w:pPr>
        <w:autoSpaceDE w:val="0"/>
        <w:autoSpaceDN w:val="0"/>
        <w:adjustRightInd w:val="0"/>
        <w:spacing w:after="0" w:line="240" w:lineRule="auto"/>
        <w:jc w:val="right"/>
        <w:rPr>
          <w:rFonts w:ascii="Times New Roman" w:hAnsi="Times New Roman"/>
          <w:sz w:val="24"/>
          <w:lang w:eastAsia="ru-RU"/>
        </w:rPr>
      </w:pPr>
      <w:r w:rsidRPr="00B0376D">
        <w:rPr>
          <w:rFonts w:ascii="Times New Roman" w:hAnsi="Times New Roman"/>
          <w:sz w:val="24"/>
          <w:lang w:eastAsia="ru-RU"/>
        </w:rPr>
        <w:t>Приложение № 1</w:t>
      </w:r>
    </w:p>
    <w:p w:rsidR="006E6322" w:rsidRPr="00B0376D" w:rsidRDefault="006E6322" w:rsidP="002B7E77">
      <w:pPr>
        <w:autoSpaceDE w:val="0"/>
        <w:autoSpaceDN w:val="0"/>
        <w:adjustRightInd w:val="0"/>
        <w:spacing w:after="0" w:line="240" w:lineRule="auto"/>
        <w:jc w:val="right"/>
        <w:rPr>
          <w:rFonts w:ascii="Times New Roman" w:hAnsi="Times New Roman"/>
          <w:sz w:val="24"/>
          <w:lang w:eastAsia="ru-RU"/>
        </w:rPr>
      </w:pPr>
      <w:r w:rsidRPr="00B0376D">
        <w:rPr>
          <w:rFonts w:ascii="Times New Roman" w:hAnsi="Times New Roman"/>
          <w:sz w:val="24"/>
          <w:lang w:eastAsia="ru-RU"/>
        </w:rPr>
        <w:t xml:space="preserve">к соглашению </w:t>
      </w:r>
      <w:r w:rsidR="00CC0723" w:rsidRPr="00B0376D">
        <w:rPr>
          <w:rFonts w:ascii="Times New Roman" w:hAnsi="Times New Roman"/>
          <w:sz w:val="24"/>
          <w:lang w:eastAsia="ru-RU"/>
        </w:rPr>
        <w:t>№</w:t>
      </w:r>
      <w:r w:rsidRPr="00B0376D">
        <w:rPr>
          <w:rFonts w:ascii="Times New Roman" w:hAnsi="Times New Roman"/>
          <w:sz w:val="24"/>
          <w:lang w:eastAsia="ru-RU"/>
        </w:rPr>
        <w:t xml:space="preserve"> __</w:t>
      </w:r>
      <w:r w:rsidR="00CC0723" w:rsidRPr="00B0376D">
        <w:rPr>
          <w:rFonts w:ascii="Times New Roman" w:hAnsi="Times New Roman"/>
          <w:sz w:val="24"/>
          <w:lang w:eastAsia="ru-RU"/>
        </w:rPr>
        <w:t>_____</w:t>
      </w:r>
      <w:r w:rsidRPr="00B0376D">
        <w:rPr>
          <w:rFonts w:ascii="Times New Roman" w:hAnsi="Times New Roman"/>
          <w:sz w:val="24"/>
          <w:lang w:eastAsia="ru-RU"/>
        </w:rPr>
        <w:t xml:space="preserve">_ от </w:t>
      </w:r>
      <w:r w:rsidR="00963443" w:rsidRPr="00B0376D">
        <w:rPr>
          <w:rFonts w:ascii="Times New Roman" w:hAnsi="Times New Roman"/>
          <w:sz w:val="24"/>
          <w:lang w:eastAsia="ru-RU"/>
        </w:rPr>
        <w:t>«</w:t>
      </w:r>
      <w:r w:rsidRPr="00B0376D">
        <w:rPr>
          <w:rFonts w:ascii="Times New Roman" w:hAnsi="Times New Roman"/>
          <w:sz w:val="24"/>
          <w:lang w:eastAsia="ru-RU"/>
        </w:rPr>
        <w:t>___</w:t>
      </w:r>
      <w:r w:rsidR="00963443" w:rsidRPr="00B0376D">
        <w:rPr>
          <w:rFonts w:ascii="Times New Roman" w:hAnsi="Times New Roman"/>
          <w:sz w:val="24"/>
          <w:lang w:eastAsia="ru-RU"/>
        </w:rPr>
        <w:t xml:space="preserve">» </w:t>
      </w:r>
      <w:r w:rsidRPr="00B0376D">
        <w:rPr>
          <w:rFonts w:ascii="Times New Roman" w:hAnsi="Times New Roman"/>
          <w:sz w:val="24"/>
          <w:lang w:eastAsia="ru-RU"/>
        </w:rPr>
        <w:t xml:space="preserve">________ </w:t>
      </w:r>
      <w:r w:rsidR="00CC0723" w:rsidRPr="00B0376D">
        <w:rPr>
          <w:rFonts w:ascii="Times New Roman" w:hAnsi="Times New Roman"/>
          <w:sz w:val="24"/>
          <w:lang w:eastAsia="ru-RU"/>
        </w:rPr>
        <w:t>202</w:t>
      </w:r>
      <w:r w:rsidR="00AA6799">
        <w:rPr>
          <w:rFonts w:ascii="Times New Roman" w:hAnsi="Times New Roman"/>
          <w:sz w:val="24"/>
          <w:lang w:eastAsia="ru-RU"/>
        </w:rPr>
        <w:t>4</w:t>
      </w:r>
      <w:r w:rsidRPr="00B0376D">
        <w:rPr>
          <w:rFonts w:ascii="Times New Roman" w:hAnsi="Times New Roman"/>
          <w:sz w:val="24"/>
          <w:lang w:eastAsia="ru-RU"/>
        </w:rPr>
        <w:t xml:space="preserve"> г.</w:t>
      </w:r>
    </w:p>
    <w:p w:rsidR="006E6322" w:rsidRPr="00B0376D" w:rsidRDefault="006E6322" w:rsidP="002B7E77">
      <w:pPr>
        <w:autoSpaceDE w:val="0"/>
        <w:autoSpaceDN w:val="0"/>
        <w:adjustRightInd w:val="0"/>
        <w:spacing w:after="0" w:line="240" w:lineRule="auto"/>
        <w:jc w:val="center"/>
        <w:rPr>
          <w:rFonts w:ascii="Times New Roman" w:hAnsi="Times New Roman"/>
          <w:sz w:val="24"/>
          <w:lang w:eastAsia="ru-RU"/>
        </w:rPr>
      </w:pPr>
    </w:p>
    <w:p w:rsidR="002B7E77" w:rsidRPr="00B0376D" w:rsidRDefault="002B7E77" w:rsidP="002B7E77">
      <w:pPr>
        <w:autoSpaceDE w:val="0"/>
        <w:autoSpaceDN w:val="0"/>
        <w:adjustRightInd w:val="0"/>
        <w:spacing w:after="0" w:line="240" w:lineRule="auto"/>
        <w:jc w:val="center"/>
        <w:rPr>
          <w:rFonts w:ascii="Times New Roman" w:hAnsi="Times New Roman"/>
          <w:sz w:val="24"/>
          <w:lang w:eastAsia="ru-RU"/>
        </w:rPr>
      </w:pPr>
    </w:p>
    <w:p w:rsidR="006E6322" w:rsidRPr="00B0376D" w:rsidRDefault="006E6322" w:rsidP="002B7E77">
      <w:pPr>
        <w:autoSpaceDE w:val="0"/>
        <w:autoSpaceDN w:val="0"/>
        <w:adjustRightInd w:val="0"/>
        <w:spacing w:after="0" w:line="240" w:lineRule="auto"/>
        <w:jc w:val="center"/>
        <w:rPr>
          <w:rFonts w:ascii="Times New Roman" w:hAnsi="Times New Roman"/>
          <w:sz w:val="24"/>
          <w:lang w:eastAsia="ru-RU"/>
        </w:rPr>
      </w:pPr>
      <w:bookmarkStart w:id="17" w:name="P2128"/>
      <w:bookmarkEnd w:id="17"/>
      <w:r w:rsidRPr="00B0376D">
        <w:rPr>
          <w:rFonts w:ascii="Times New Roman" w:hAnsi="Times New Roman"/>
          <w:sz w:val="24"/>
          <w:lang w:eastAsia="ru-RU"/>
        </w:rPr>
        <w:t>ПЕРЕЧЕНЬ</w:t>
      </w:r>
    </w:p>
    <w:p w:rsidR="006E6322" w:rsidRPr="00B0376D" w:rsidRDefault="006E6322" w:rsidP="002B7E77">
      <w:pPr>
        <w:autoSpaceDE w:val="0"/>
        <w:autoSpaceDN w:val="0"/>
        <w:adjustRightInd w:val="0"/>
        <w:spacing w:after="0" w:line="240" w:lineRule="auto"/>
        <w:jc w:val="center"/>
        <w:rPr>
          <w:color w:val="FF0000"/>
          <w:sz w:val="24"/>
        </w:rPr>
      </w:pPr>
      <w:r w:rsidRPr="00B0376D">
        <w:rPr>
          <w:rFonts w:ascii="Times New Roman" w:hAnsi="Times New Roman"/>
          <w:sz w:val="24"/>
          <w:lang w:eastAsia="ru-RU"/>
        </w:rPr>
        <w:t>документов, представляемых для получения субсидии</w:t>
      </w:r>
    </w:p>
    <w:p w:rsidR="006E6322" w:rsidRPr="00FE4BD0" w:rsidRDefault="006E6322" w:rsidP="00FE4BD0">
      <w:pPr>
        <w:pStyle w:val="ConsPlusNormal"/>
        <w:ind w:firstLine="567"/>
        <w:jc w:val="both"/>
        <w:rPr>
          <w:rFonts w:ascii="Times New Roman" w:eastAsia="Calibri" w:hAnsi="Times New Roman" w:cs="Times New Roman"/>
          <w:sz w:val="24"/>
          <w:szCs w:val="24"/>
        </w:rPr>
      </w:pPr>
    </w:p>
    <w:p w:rsidR="00FE4BD0" w:rsidRPr="006B1CD6" w:rsidRDefault="00FE4BD0" w:rsidP="00FE4BD0">
      <w:pPr>
        <w:pStyle w:val="ConsPlusNormal"/>
        <w:ind w:firstLine="567"/>
        <w:jc w:val="both"/>
        <w:rPr>
          <w:rFonts w:ascii="Times New Roman" w:eastAsia="Calibri" w:hAnsi="Times New Roman" w:cs="Times New Roman"/>
          <w:sz w:val="24"/>
          <w:szCs w:val="24"/>
        </w:rPr>
      </w:pPr>
      <w:r w:rsidRPr="00FE4BD0">
        <w:rPr>
          <w:rFonts w:ascii="Times New Roman" w:eastAsia="Calibri" w:hAnsi="Times New Roman" w:cs="Times New Roman"/>
          <w:sz w:val="24"/>
          <w:szCs w:val="24"/>
        </w:rPr>
        <w:t xml:space="preserve">1. </w:t>
      </w:r>
      <w:r>
        <w:rPr>
          <w:rFonts w:ascii="Times New Roman" w:eastAsia="Calibri" w:hAnsi="Times New Roman" w:cs="Times New Roman"/>
          <w:sz w:val="24"/>
          <w:szCs w:val="24"/>
        </w:rPr>
        <w:t>Заявка</w:t>
      </w:r>
      <w:r w:rsidRPr="00FE4BD0">
        <w:rPr>
          <w:rFonts w:ascii="Times New Roman" w:eastAsia="Calibri" w:hAnsi="Times New Roman" w:cs="Times New Roman"/>
          <w:sz w:val="24"/>
          <w:szCs w:val="24"/>
        </w:rPr>
        <w:t xml:space="preserve"> на участие в отборе по форме согласно </w:t>
      </w:r>
      <w:r w:rsidRPr="00060A40">
        <w:rPr>
          <w:rFonts w:ascii="Times New Roman" w:eastAsia="Calibri" w:hAnsi="Times New Roman" w:cs="Times New Roman"/>
          <w:sz w:val="24"/>
          <w:szCs w:val="24"/>
        </w:rPr>
        <w:t xml:space="preserve">приложению № 1 к Порядку </w:t>
      </w:r>
      <w:r w:rsidRPr="006B1CD6">
        <w:rPr>
          <w:rFonts w:ascii="Times New Roman" w:eastAsia="Calibri" w:hAnsi="Times New Roman" w:cs="Times New Roman"/>
          <w:sz w:val="24"/>
          <w:szCs w:val="24"/>
        </w:rPr>
        <w:t>предоставления субсидии.</w:t>
      </w:r>
    </w:p>
    <w:p w:rsidR="00DC7A40" w:rsidRPr="00BC6D73" w:rsidRDefault="00F026E5" w:rsidP="00DC7A40">
      <w:pPr>
        <w:pStyle w:val="ConsPlusNormal"/>
        <w:ind w:firstLine="567"/>
        <w:jc w:val="both"/>
        <w:rPr>
          <w:rFonts w:ascii="Times New Roman" w:eastAsia="Calibri" w:hAnsi="Times New Roman" w:cs="Times New Roman"/>
          <w:sz w:val="24"/>
          <w:szCs w:val="24"/>
        </w:rPr>
      </w:pPr>
      <w:r w:rsidRPr="00BC6D73">
        <w:rPr>
          <w:rFonts w:ascii="Times New Roman" w:eastAsia="Calibri" w:hAnsi="Times New Roman" w:cs="Times New Roman"/>
          <w:sz w:val="24"/>
          <w:szCs w:val="24"/>
        </w:rPr>
        <w:t xml:space="preserve">2. Документы, </w:t>
      </w:r>
      <w:r w:rsidR="00EE2703" w:rsidRPr="00BC6D73">
        <w:rPr>
          <w:rFonts w:ascii="Times New Roman" w:eastAsia="Calibri" w:hAnsi="Times New Roman" w:cs="Times New Roman"/>
          <w:sz w:val="24"/>
          <w:szCs w:val="24"/>
        </w:rPr>
        <w:t>указанны</w:t>
      </w:r>
      <w:r w:rsidR="00702538" w:rsidRPr="00BC6D73">
        <w:rPr>
          <w:rFonts w:ascii="Times New Roman" w:eastAsia="Calibri" w:hAnsi="Times New Roman" w:cs="Times New Roman"/>
          <w:sz w:val="24"/>
          <w:szCs w:val="24"/>
        </w:rPr>
        <w:t>е</w:t>
      </w:r>
      <w:r w:rsidR="00EE2703" w:rsidRPr="00BC6D73">
        <w:rPr>
          <w:rFonts w:ascii="Times New Roman" w:eastAsia="Calibri" w:hAnsi="Times New Roman" w:cs="Times New Roman"/>
          <w:sz w:val="24"/>
          <w:szCs w:val="24"/>
        </w:rPr>
        <w:t xml:space="preserve"> в</w:t>
      </w:r>
      <w:r w:rsidR="00DC7A40" w:rsidRPr="00BC6D73">
        <w:rPr>
          <w:rFonts w:ascii="Times New Roman" w:eastAsia="Calibri" w:hAnsi="Times New Roman" w:cs="Times New Roman"/>
          <w:sz w:val="24"/>
          <w:szCs w:val="24"/>
        </w:rPr>
        <w:t xml:space="preserve"> </w:t>
      </w:r>
      <w:hyperlink r:id="rId18" w:history="1">
        <w:r w:rsidR="00DC7A40" w:rsidRPr="00BC6D73">
          <w:rPr>
            <w:rFonts w:ascii="Times New Roman" w:eastAsia="Calibri" w:hAnsi="Times New Roman" w:cs="Times New Roman"/>
            <w:sz w:val="24"/>
            <w:szCs w:val="24"/>
          </w:rPr>
          <w:t>пункте 1</w:t>
        </w:r>
      </w:hyperlink>
      <w:r w:rsidR="00700C3F" w:rsidRPr="00700C3F">
        <w:rPr>
          <w:rFonts w:ascii="Times New Roman" w:eastAsia="Calibri" w:hAnsi="Times New Roman" w:cs="Times New Roman"/>
          <w:sz w:val="24"/>
          <w:szCs w:val="24"/>
        </w:rPr>
        <w:t>0</w:t>
      </w:r>
      <w:r w:rsidR="00DC7A40" w:rsidRPr="00BC6D73">
        <w:rPr>
          <w:rFonts w:ascii="Times New Roman" w:eastAsia="Calibri" w:hAnsi="Times New Roman" w:cs="Times New Roman"/>
          <w:sz w:val="24"/>
          <w:szCs w:val="24"/>
        </w:rPr>
        <w:t xml:space="preserve"> Порядка предоставления субсидии</w:t>
      </w:r>
      <w:r w:rsidR="00EE2703" w:rsidRPr="00BC6D73">
        <w:rPr>
          <w:rFonts w:ascii="Times New Roman" w:eastAsia="Calibri" w:hAnsi="Times New Roman" w:cs="Times New Roman"/>
          <w:sz w:val="24"/>
          <w:szCs w:val="24"/>
        </w:rPr>
        <w:t>.</w:t>
      </w:r>
    </w:p>
    <w:p w:rsidR="00240D90" w:rsidRPr="00BC6D73" w:rsidRDefault="00240D90" w:rsidP="006E6322">
      <w:pPr>
        <w:pStyle w:val="ConsPlusNormal"/>
        <w:ind w:firstLine="540"/>
        <w:jc w:val="both"/>
      </w:pPr>
    </w:p>
    <w:p w:rsidR="0068464B" w:rsidRPr="00BC6D73" w:rsidRDefault="0068464B">
      <w:pPr>
        <w:rPr>
          <w:rFonts w:eastAsia="Times New Roman" w:cs="Calibri"/>
          <w:szCs w:val="20"/>
          <w:lang w:eastAsia="ru-RU"/>
        </w:rPr>
      </w:pPr>
    </w:p>
    <w:p w:rsidR="0068464B" w:rsidRPr="00BC6D73" w:rsidRDefault="0068464B" w:rsidP="006E6322">
      <w:pPr>
        <w:pStyle w:val="ConsPlusNormal"/>
        <w:jc w:val="both"/>
        <w:sectPr w:rsidR="0068464B" w:rsidRPr="00BC6D73" w:rsidSect="003D28FB">
          <w:pgSz w:w="11905" w:h="16838"/>
          <w:pgMar w:top="1134" w:right="567" w:bottom="1134" w:left="1701" w:header="0" w:footer="0" w:gutter="0"/>
          <w:cols w:space="720"/>
        </w:sectPr>
      </w:pPr>
    </w:p>
    <w:p w:rsidR="00C04C45" w:rsidRPr="003F2274" w:rsidRDefault="00C04C45" w:rsidP="00C04C45">
      <w:pPr>
        <w:autoSpaceDE w:val="0"/>
        <w:autoSpaceDN w:val="0"/>
        <w:adjustRightInd w:val="0"/>
        <w:spacing w:after="0" w:line="240" w:lineRule="auto"/>
        <w:jc w:val="right"/>
        <w:rPr>
          <w:rFonts w:ascii="Times New Roman" w:hAnsi="Times New Roman"/>
          <w:lang w:eastAsia="ru-RU"/>
        </w:rPr>
      </w:pPr>
      <w:r w:rsidRPr="003F2274">
        <w:rPr>
          <w:rFonts w:ascii="Times New Roman" w:hAnsi="Times New Roman"/>
          <w:lang w:eastAsia="ru-RU"/>
        </w:rPr>
        <w:t>Приложение № 2</w:t>
      </w:r>
    </w:p>
    <w:p w:rsidR="00C04C45" w:rsidRPr="003F2274" w:rsidRDefault="00C04C45" w:rsidP="00C04C45">
      <w:pPr>
        <w:autoSpaceDE w:val="0"/>
        <w:autoSpaceDN w:val="0"/>
        <w:adjustRightInd w:val="0"/>
        <w:spacing w:after="0" w:line="240" w:lineRule="auto"/>
        <w:jc w:val="right"/>
        <w:rPr>
          <w:rFonts w:ascii="Times New Roman" w:hAnsi="Times New Roman"/>
          <w:lang w:eastAsia="ru-RU"/>
        </w:rPr>
      </w:pPr>
      <w:r w:rsidRPr="003F2274">
        <w:rPr>
          <w:rFonts w:ascii="Times New Roman" w:hAnsi="Times New Roman"/>
          <w:lang w:eastAsia="ru-RU"/>
        </w:rPr>
        <w:t>к соглашению № ________ от «___» ________ 202</w:t>
      </w:r>
      <w:r w:rsidR="00AA6799">
        <w:rPr>
          <w:rFonts w:ascii="Times New Roman" w:hAnsi="Times New Roman"/>
          <w:lang w:eastAsia="ru-RU"/>
        </w:rPr>
        <w:t>4</w:t>
      </w:r>
      <w:r w:rsidRPr="003F2274">
        <w:rPr>
          <w:rFonts w:ascii="Times New Roman" w:hAnsi="Times New Roman"/>
          <w:lang w:eastAsia="ru-RU"/>
        </w:rPr>
        <w:t xml:space="preserve"> г.</w:t>
      </w:r>
    </w:p>
    <w:p w:rsidR="00C04C45" w:rsidRPr="003F2274" w:rsidRDefault="00C04C45" w:rsidP="00C04C45">
      <w:pPr>
        <w:autoSpaceDE w:val="0"/>
        <w:autoSpaceDN w:val="0"/>
        <w:adjustRightInd w:val="0"/>
        <w:spacing w:after="0" w:line="240" w:lineRule="auto"/>
        <w:jc w:val="center"/>
        <w:rPr>
          <w:rFonts w:ascii="Times New Roman" w:hAnsi="Times New Roman"/>
          <w:lang w:eastAsia="ru-RU"/>
        </w:rPr>
      </w:pPr>
    </w:p>
    <w:p w:rsidR="00C04C45" w:rsidRPr="003F2274" w:rsidRDefault="00C04C45" w:rsidP="00C04C45">
      <w:pPr>
        <w:autoSpaceDE w:val="0"/>
        <w:autoSpaceDN w:val="0"/>
        <w:adjustRightInd w:val="0"/>
        <w:spacing w:after="0" w:line="240" w:lineRule="auto"/>
        <w:jc w:val="center"/>
        <w:rPr>
          <w:rFonts w:ascii="Times New Roman" w:hAnsi="Times New Roman"/>
          <w:lang w:eastAsia="ru-RU"/>
        </w:rPr>
      </w:pPr>
      <w:bookmarkStart w:id="18" w:name="P2272"/>
      <w:bookmarkStart w:id="19" w:name="P2339"/>
      <w:bookmarkEnd w:id="18"/>
      <w:bookmarkEnd w:id="19"/>
      <w:r w:rsidRPr="003F2274">
        <w:rPr>
          <w:rFonts w:ascii="Times New Roman" w:hAnsi="Times New Roman"/>
          <w:lang w:eastAsia="ru-RU"/>
        </w:rPr>
        <w:t>Значения результатов предоставления Субсидии</w:t>
      </w:r>
    </w:p>
    <w:p w:rsidR="00C04C45" w:rsidRPr="00BC6D73" w:rsidRDefault="00C04C45" w:rsidP="00C04C45">
      <w:pPr>
        <w:pStyle w:val="ConsPlusNormal"/>
        <w:jc w:val="both"/>
      </w:pPr>
    </w:p>
    <w:tbl>
      <w:tblPr>
        <w:tblW w:w="150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4A0" w:firstRow="1" w:lastRow="0" w:firstColumn="1" w:lastColumn="0" w:noHBand="0" w:noVBand="1"/>
      </w:tblPr>
      <w:tblGrid>
        <w:gridCol w:w="2410"/>
        <w:gridCol w:w="709"/>
        <w:gridCol w:w="2268"/>
        <w:gridCol w:w="850"/>
        <w:gridCol w:w="769"/>
        <w:gridCol w:w="651"/>
        <w:gridCol w:w="850"/>
        <w:gridCol w:w="1020"/>
        <w:gridCol w:w="850"/>
        <w:gridCol w:w="992"/>
        <w:gridCol w:w="28"/>
        <w:gridCol w:w="850"/>
        <w:gridCol w:w="978"/>
        <w:gridCol w:w="42"/>
        <w:gridCol w:w="794"/>
        <w:gridCol w:w="1020"/>
      </w:tblGrid>
      <w:tr w:rsidR="00C04C45" w:rsidRPr="003F2274" w:rsidTr="00422EF9">
        <w:tc>
          <w:tcPr>
            <w:tcW w:w="11369" w:type="dxa"/>
            <w:gridSpan w:val="10"/>
            <w:tcBorders>
              <w:top w:val="nil"/>
              <w:left w:val="nil"/>
              <w:bottom w:val="nil"/>
              <w:right w:val="nil"/>
            </w:tcBorders>
            <w:vAlign w:val="center"/>
          </w:tcPr>
          <w:p w:rsidR="00C04C45" w:rsidRPr="003F2274" w:rsidRDefault="00C04C45" w:rsidP="009E3D85">
            <w:pPr>
              <w:pStyle w:val="ConsPlusNormal"/>
              <w:jc w:val="center"/>
              <w:rPr>
                <w:rFonts w:ascii="Times New Roman" w:hAnsi="Times New Roman" w:cs="Times New Roman"/>
                <w:sz w:val="16"/>
                <w:szCs w:val="16"/>
              </w:rPr>
            </w:pPr>
          </w:p>
        </w:tc>
        <w:tc>
          <w:tcPr>
            <w:tcW w:w="1856" w:type="dxa"/>
            <w:gridSpan w:val="3"/>
            <w:tcBorders>
              <w:top w:val="nil"/>
              <w:left w:val="nil"/>
              <w:bottom w:val="nil"/>
              <w:right w:val="single" w:sz="4" w:space="0" w:color="auto"/>
            </w:tcBorders>
            <w:vAlign w:val="center"/>
          </w:tcPr>
          <w:p w:rsidR="00C04C45" w:rsidRPr="003F2274" w:rsidRDefault="00C04C45" w:rsidP="009E3D85">
            <w:pPr>
              <w:pStyle w:val="ConsPlusNormal"/>
              <w:jc w:val="center"/>
              <w:rPr>
                <w:rFonts w:ascii="Times New Roman" w:hAnsi="Times New Roman" w:cs="Times New Roman"/>
                <w:sz w:val="16"/>
                <w:szCs w:val="16"/>
              </w:rPr>
            </w:pPr>
          </w:p>
        </w:tc>
        <w:tc>
          <w:tcPr>
            <w:tcW w:w="1856" w:type="dxa"/>
            <w:gridSpan w:val="3"/>
            <w:tcBorders>
              <w:top w:val="single" w:sz="4" w:space="0" w:color="auto"/>
              <w:left w:val="single" w:sz="4" w:space="0" w:color="auto"/>
              <w:bottom w:val="single" w:sz="4" w:space="0" w:color="auto"/>
              <w:right w:val="single" w:sz="4" w:space="0" w:color="auto"/>
            </w:tcBorders>
          </w:tcPr>
          <w:p w:rsidR="00C04C45" w:rsidRPr="003F2274" w:rsidRDefault="00C04C45" w:rsidP="009E3D85">
            <w:pPr>
              <w:pStyle w:val="ConsPlusNormal"/>
              <w:jc w:val="center"/>
              <w:rPr>
                <w:rFonts w:ascii="Times New Roman" w:hAnsi="Times New Roman" w:cs="Times New Roman"/>
                <w:sz w:val="16"/>
                <w:szCs w:val="16"/>
              </w:rPr>
            </w:pPr>
            <w:r w:rsidRPr="003F2274">
              <w:rPr>
                <w:rFonts w:ascii="Times New Roman" w:hAnsi="Times New Roman" w:cs="Times New Roman"/>
                <w:sz w:val="16"/>
                <w:szCs w:val="16"/>
              </w:rPr>
              <w:t>КОДЫ</w:t>
            </w:r>
          </w:p>
        </w:tc>
      </w:tr>
      <w:tr w:rsidR="00C04C45" w:rsidRPr="003F2274" w:rsidTr="00422EF9">
        <w:trPr>
          <w:trHeight w:val="31"/>
        </w:trPr>
        <w:tc>
          <w:tcPr>
            <w:tcW w:w="11369" w:type="dxa"/>
            <w:gridSpan w:val="10"/>
            <w:tcBorders>
              <w:top w:val="nil"/>
              <w:left w:val="nil"/>
              <w:bottom w:val="nil"/>
              <w:right w:val="nil"/>
            </w:tcBorders>
            <w:vAlign w:val="center"/>
          </w:tcPr>
          <w:p w:rsidR="00C04C45" w:rsidRPr="003F2274" w:rsidRDefault="00C04C45" w:rsidP="009E3D85">
            <w:pPr>
              <w:pStyle w:val="ConsPlusNormal"/>
              <w:jc w:val="center"/>
              <w:rPr>
                <w:rFonts w:ascii="Times New Roman" w:hAnsi="Times New Roman" w:cs="Times New Roman"/>
                <w:sz w:val="16"/>
                <w:szCs w:val="16"/>
              </w:rPr>
            </w:pPr>
          </w:p>
        </w:tc>
        <w:tc>
          <w:tcPr>
            <w:tcW w:w="1856" w:type="dxa"/>
            <w:gridSpan w:val="3"/>
            <w:tcBorders>
              <w:top w:val="nil"/>
              <w:left w:val="nil"/>
              <w:bottom w:val="nil"/>
              <w:right w:val="single" w:sz="4" w:space="0" w:color="auto"/>
            </w:tcBorders>
            <w:vAlign w:val="bottom"/>
          </w:tcPr>
          <w:p w:rsidR="00C04C45" w:rsidRPr="003F2274" w:rsidRDefault="00C04C45" w:rsidP="009E3D85">
            <w:pPr>
              <w:pStyle w:val="ConsPlusNormal"/>
              <w:jc w:val="right"/>
              <w:rPr>
                <w:rFonts w:ascii="Times New Roman" w:hAnsi="Times New Roman" w:cs="Times New Roman"/>
                <w:sz w:val="16"/>
                <w:szCs w:val="16"/>
              </w:rPr>
            </w:pPr>
            <w:r w:rsidRPr="003F2274">
              <w:rPr>
                <w:rFonts w:ascii="Times New Roman" w:hAnsi="Times New Roman" w:cs="Times New Roman"/>
                <w:sz w:val="16"/>
                <w:szCs w:val="16"/>
              </w:rPr>
              <w:t>по Сводному реестру</w:t>
            </w:r>
          </w:p>
        </w:tc>
        <w:tc>
          <w:tcPr>
            <w:tcW w:w="1856" w:type="dxa"/>
            <w:gridSpan w:val="3"/>
            <w:tcBorders>
              <w:top w:val="single" w:sz="4" w:space="0" w:color="auto"/>
              <w:left w:val="single" w:sz="4" w:space="0" w:color="auto"/>
              <w:bottom w:val="single" w:sz="4" w:space="0" w:color="auto"/>
              <w:right w:val="single" w:sz="4" w:space="0" w:color="auto"/>
            </w:tcBorders>
            <w:vAlign w:val="bottom"/>
          </w:tcPr>
          <w:p w:rsidR="00C04C45" w:rsidRPr="003F2274" w:rsidRDefault="00C04C45" w:rsidP="009E3D85">
            <w:pPr>
              <w:pStyle w:val="ConsPlusNormal"/>
              <w:jc w:val="center"/>
              <w:rPr>
                <w:rFonts w:ascii="Times New Roman" w:hAnsi="Times New Roman" w:cs="Times New Roman"/>
                <w:sz w:val="16"/>
                <w:szCs w:val="16"/>
              </w:rPr>
            </w:pPr>
          </w:p>
        </w:tc>
      </w:tr>
      <w:tr w:rsidR="00C04C45" w:rsidRPr="003F2274" w:rsidTr="00422EF9">
        <w:tc>
          <w:tcPr>
            <w:tcW w:w="3119" w:type="dxa"/>
            <w:gridSpan w:val="2"/>
            <w:tcBorders>
              <w:top w:val="nil"/>
              <w:left w:val="nil"/>
              <w:bottom w:val="nil"/>
              <w:right w:val="nil"/>
            </w:tcBorders>
            <w:shd w:val="clear" w:color="auto" w:fill="auto"/>
            <w:vAlign w:val="bottom"/>
          </w:tcPr>
          <w:p w:rsidR="00C04C45" w:rsidRPr="00CE7360" w:rsidRDefault="00C04C45" w:rsidP="009E3D85">
            <w:pPr>
              <w:pStyle w:val="ConsPlusNormal"/>
              <w:rPr>
                <w:rFonts w:ascii="Times New Roman" w:hAnsi="Times New Roman" w:cs="Times New Roman"/>
                <w:sz w:val="16"/>
                <w:szCs w:val="16"/>
              </w:rPr>
            </w:pPr>
            <w:r w:rsidRPr="00CE7360">
              <w:rPr>
                <w:rFonts w:ascii="Times New Roman" w:hAnsi="Times New Roman" w:cs="Times New Roman"/>
                <w:sz w:val="16"/>
                <w:szCs w:val="16"/>
              </w:rPr>
              <w:t>Наименование Получателя</w:t>
            </w:r>
          </w:p>
        </w:tc>
        <w:tc>
          <w:tcPr>
            <w:tcW w:w="8250" w:type="dxa"/>
            <w:gridSpan w:val="8"/>
            <w:tcBorders>
              <w:top w:val="nil"/>
              <w:left w:val="nil"/>
              <w:bottom w:val="single" w:sz="4" w:space="0" w:color="auto"/>
              <w:right w:val="nil"/>
            </w:tcBorders>
            <w:shd w:val="clear" w:color="auto" w:fill="auto"/>
            <w:vAlign w:val="bottom"/>
          </w:tcPr>
          <w:p w:rsidR="00C04C45" w:rsidRPr="00960226" w:rsidRDefault="00C04C45" w:rsidP="009E3D85">
            <w:pPr>
              <w:pStyle w:val="ConsPlusNormal"/>
              <w:jc w:val="center"/>
              <w:rPr>
                <w:rFonts w:ascii="Times New Roman" w:hAnsi="Times New Roman" w:cs="Times New Roman"/>
                <w:sz w:val="16"/>
                <w:szCs w:val="16"/>
                <w:highlight w:val="green"/>
              </w:rPr>
            </w:pPr>
          </w:p>
        </w:tc>
        <w:tc>
          <w:tcPr>
            <w:tcW w:w="1856" w:type="dxa"/>
            <w:gridSpan w:val="3"/>
            <w:tcBorders>
              <w:top w:val="nil"/>
              <w:left w:val="nil"/>
              <w:bottom w:val="nil"/>
              <w:right w:val="single" w:sz="4" w:space="0" w:color="auto"/>
            </w:tcBorders>
            <w:shd w:val="clear" w:color="auto" w:fill="auto"/>
            <w:vAlign w:val="bottom"/>
          </w:tcPr>
          <w:p w:rsidR="00C04C45" w:rsidRPr="00CE7360" w:rsidRDefault="00C04C45" w:rsidP="009E3D85">
            <w:pPr>
              <w:pStyle w:val="ConsPlusNormal"/>
              <w:jc w:val="right"/>
              <w:rPr>
                <w:rFonts w:ascii="Times New Roman" w:hAnsi="Times New Roman" w:cs="Times New Roman"/>
                <w:sz w:val="16"/>
                <w:szCs w:val="16"/>
              </w:rPr>
            </w:pPr>
            <w:r w:rsidRPr="00CE7360">
              <w:rPr>
                <w:rFonts w:ascii="Times New Roman" w:hAnsi="Times New Roman" w:cs="Times New Roman"/>
                <w:sz w:val="16"/>
                <w:szCs w:val="16"/>
              </w:rPr>
              <w:t>ИНН</w:t>
            </w:r>
          </w:p>
        </w:tc>
        <w:tc>
          <w:tcPr>
            <w:tcW w:w="18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04C45" w:rsidRPr="00CE7360" w:rsidRDefault="00C04C45" w:rsidP="009E3D85">
            <w:pPr>
              <w:pStyle w:val="ConsPlusNormal"/>
              <w:jc w:val="center"/>
              <w:rPr>
                <w:rFonts w:ascii="Times New Roman" w:hAnsi="Times New Roman" w:cs="Times New Roman"/>
                <w:sz w:val="16"/>
                <w:szCs w:val="16"/>
              </w:rPr>
            </w:pPr>
          </w:p>
        </w:tc>
      </w:tr>
      <w:tr w:rsidR="00C04C45" w:rsidRPr="003F2274" w:rsidTr="00422EF9">
        <w:tc>
          <w:tcPr>
            <w:tcW w:w="3119" w:type="dxa"/>
            <w:gridSpan w:val="2"/>
            <w:tcBorders>
              <w:top w:val="nil"/>
              <w:left w:val="nil"/>
              <w:bottom w:val="nil"/>
              <w:right w:val="nil"/>
            </w:tcBorders>
          </w:tcPr>
          <w:p w:rsidR="00C04C45" w:rsidRPr="003F2274" w:rsidRDefault="00C04C45" w:rsidP="009E3D85">
            <w:pPr>
              <w:pStyle w:val="ConsPlusNormal"/>
              <w:rPr>
                <w:rFonts w:ascii="Times New Roman" w:hAnsi="Times New Roman" w:cs="Times New Roman"/>
                <w:sz w:val="16"/>
                <w:szCs w:val="16"/>
              </w:rPr>
            </w:pPr>
            <w:r w:rsidRPr="003F2274">
              <w:rPr>
                <w:rFonts w:ascii="Times New Roman" w:hAnsi="Times New Roman" w:cs="Times New Roman"/>
                <w:sz w:val="16"/>
                <w:szCs w:val="16"/>
              </w:rPr>
              <w:t>Наименование главного распорядителя бюджетных средств</w:t>
            </w:r>
          </w:p>
        </w:tc>
        <w:tc>
          <w:tcPr>
            <w:tcW w:w="8250" w:type="dxa"/>
            <w:gridSpan w:val="8"/>
            <w:tcBorders>
              <w:top w:val="single" w:sz="4" w:space="0" w:color="auto"/>
              <w:left w:val="nil"/>
              <w:bottom w:val="single" w:sz="4" w:space="0" w:color="auto"/>
              <w:right w:val="nil"/>
            </w:tcBorders>
            <w:vAlign w:val="center"/>
          </w:tcPr>
          <w:p w:rsidR="000D7EDE" w:rsidRPr="000D7EDE" w:rsidRDefault="000D7EDE" w:rsidP="000D7EDE">
            <w:pPr>
              <w:pStyle w:val="ConsPlusNormal"/>
              <w:rPr>
                <w:rFonts w:ascii="Times New Roman" w:hAnsi="Times New Roman" w:cs="Times New Roman"/>
                <w:sz w:val="16"/>
              </w:rPr>
            </w:pPr>
            <w:r w:rsidRPr="000D7EDE">
              <w:rPr>
                <w:rFonts w:ascii="Times New Roman" w:hAnsi="Times New Roman" w:cs="Times New Roman"/>
                <w:sz w:val="16"/>
              </w:rPr>
              <w:t>Министерство сельского хозяйства</w:t>
            </w:r>
          </w:p>
          <w:p w:rsidR="00C04C45" w:rsidRPr="000D7EDE" w:rsidRDefault="00C04C45" w:rsidP="000D7EDE">
            <w:pPr>
              <w:pStyle w:val="ConsPlusNormal"/>
              <w:rPr>
                <w:rFonts w:ascii="Times New Roman" w:hAnsi="Times New Roman" w:cs="Times New Roman"/>
                <w:sz w:val="16"/>
              </w:rPr>
            </w:pPr>
            <w:r w:rsidRPr="001E3343">
              <w:rPr>
                <w:rFonts w:ascii="Times New Roman" w:hAnsi="Times New Roman" w:cs="Times New Roman"/>
                <w:sz w:val="16"/>
              </w:rPr>
              <w:t>Воронежской области</w:t>
            </w:r>
          </w:p>
        </w:tc>
        <w:tc>
          <w:tcPr>
            <w:tcW w:w="1856" w:type="dxa"/>
            <w:gridSpan w:val="3"/>
            <w:tcBorders>
              <w:top w:val="nil"/>
              <w:left w:val="nil"/>
              <w:bottom w:val="nil"/>
              <w:right w:val="single" w:sz="4" w:space="0" w:color="auto"/>
            </w:tcBorders>
            <w:vAlign w:val="bottom"/>
          </w:tcPr>
          <w:p w:rsidR="00C04C45" w:rsidRPr="003F2274" w:rsidRDefault="00C04C45" w:rsidP="009E3D85">
            <w:pPr>
              <w:pStyle w:val="ConsPlusNormal"/>
              <w:jc w:val="right"/>
              <w:rPr>
                <w:rFonts w:ascii="Times New Roman" w:hAnsi="Times New Roman" w:cs="Times New Roman"/>
                <w:sz w:val="16"/>
                <w:szCs w:val="16"/>
              </w:rPr>
            </w:pPr>
            <w:r w:rsidRPr="003F2274">
              <w:rPr>
                <w:rFonts w:ascii="Times New Roman" w:hAnsi="Times New Roman" w:cs="Times New Roman"/>
                <w:sz w:val="16"/>
                <w:szCs w:val="16"/>
              </w:rPr>
              <w:t>по Сводному реестру</w:t>
            </w:r>
          </w:p>
        </w:tc>
        <w:tc>
          <w:tcPr>
            <w:tcW w:w="1856" w:type="dxa"/>
            <w:gridSpan w:val="3"/>
            <w:tcBorders>
              <w:top w:val="single" w:sz="4" w:space="0" w:color="auto"/>
              <w:left w:val="single" w:sz="4" w:space="0" w:color="auto"/>
              <w:bottom w:val="single" w:sz="4" w:space="0" w:color="auto"/>
              <w:right w:val="single" w:sz="4" w:space="0" w:color="auto"/>
            </w:tcBorders>
            <w:vAlign w:val="bottom"/>
          </w:tcPr>
          <w:p w:rsidR="00C04C45" w:rsidRPr="003F2274" w:rsidRDefault="00C04C45" w:rsidP="009E3D85">
            <w:pPr>
              <w:pStyle w:val="ConsPlusNormal"/>
              <w:jc w:val="center"/>
              <w:rPr>
                <w:rFonts w:ascii="Times New Roman" w:hAnsi="Times New Roman" w:cs="Times New Roman"/>
                <w:sz w:val="16"/>
                <w:szCs w:val="16"/>
              </w:rPr>
            </w:pPr>
            <w:r>
              <w:rPr>
                <w:rFonts w:ascii="Times New Roman" w:hAnsi="Times New Roman" w:cs="Times New Roman"/>
                <w:sz w:val="16"/>
                <w:szCs w:val="16"/>
              </w:rPr>
              <w:t>20201347</w:t>
            </w:r>
          </w:p>
        </w:tc>
      </w:tr>
      <w:tr w:rsidR="00C04C45" w:rsidRPr="003F2274" w:rsidTr="00422EF9">
        <w:trPr>
          <w:trHeight w:val="49"/>
        </w:trPr>
        <w:tc>
          <w:tcPr>
            <w:tcW w:w="3119" w:type="dxa"/>
            <w:gridSpan w:val="2"/>
            <w:tcBorders>
              <w:top w:val="nil"/>
              <w:left w:val="nil"/>
              <w:bottom w:val="nil"/>
              <w:right w:val="nil"/>
            </w:tcBorders>
          </w:tcPr>
          <w:p w:rsidR="00C04C45" w:rsidRPr="003F2274" w:rsidRDefault="00C04C45" w:rsidP="009E3D85">
            <w:pPr>
              <w:pStyle w:val="ConsPlusNormal"/>
              <w:rPr>
                <w:rFonts w:ascii="Times New Roman" w:hAnsi="Times New Roman" w:cs="Times New Roman"/>
                <w:sz w:val="16"/>
                <w:szCs w:val="16"/>
              </w:rPr>
            </w:pPr>
            <w:r w:rsidRPr="003F2274">
              <w:rPr>
                <w:rFonts w:ascii="Times New Roman" w:hAnsi="Times New Roman" w:cs="Times New Roman"/>
                <w:sz w:val="16"/>
                <w:szCs w:val="16"/>
              </w:rPr>
              <w:t>Наименование федерального (регионального) проекта, государственно</w:t>
            </w:r>
            <w:r>
              <w:rPr>
                <w:rFonts w:ascii="Times New Roman" w:hAnsi="Times New Roman" w:cs="Times New Roman"/>
                <w:sz w:val="16"/>
                <w:szCs w:val="16"/>
              </w:rPr>
              <w:t>й программы Воронежской области</w:t>
            </w:r>
          </w:p>
        </w:tc>
        <w:tc>
          <w:tcPr>
            <w:tcW w:w="8250" w:type="dxa"/>
            <w:gridSpan w:val="8"/>
            <w:tcBorders>
              <w:top w:val="single" w:sz="4" w:space="0" w:color="auto"/>
              <w:left w:val="nil"/>
              <w:bottom w:val="single" w:sz="4" w:space="0" w:color="auto"/>
              <w:right w:val="nil"/>
            </w:tcBorders>
            <w:vAlign w:val="center"/>
          </w:tcPr>
          <w:p w:rsidR="00C04C45" w:rsidRPr="003F2274" w:rsidRDefault="00C04C45" w:rsidP="009E3D85">
            <w:pPr>
              <w:pStyle w:val="ConsPlusNormal"/>
              <w:jc w:val="center"/>
              <w:rPr>
                <w:rFonts w:ascii="Times New Roman" w:hAnsi="Times New Roman" w:cs="Times New Roman"/>
                <w:sz w:val="16"/>
                <w:szCs w:val="16"/>
              </w:rPr>
            </w:pPr>
          </w:p>
        </w:tc>
        <w:tc>
          <w:tcPr>
            <w:tcW w:w="1856" w:type="dxa"/>
            <w:gridSpan w:val="3"/>
            <w:tcBorders>
              <w:top w:val="nil"/>
              <w:left w:val="nil"/>
              <w:bottom w:val="nil"/>
              <w:right w:val="single" w:sz="4" w:space="0" w:color="auto"/>
            </w:tcBorders>
            <w:vAlign w:val="bottom"/>
          </w:tcPr>
          <w:p w:rsidR="00C04C45" w:rsidRPr="003F2274" w:rsidRDefault="00C04C45" w:rsidP="009E3D85">
            <w:pPr>
              <w:pStyle w:val="ConsPlusNormal"/>
              <w:jc w:val="right"/>
              <w:rPr>
                <w:rFonts w:ascii="Times New Roman" w:hAnsi="Times New Roman" w:cs="Times New Roman"/>
                <w:sz w:val="16"/>
                <w:szCs w:val="16"/>
              </w:rPr>
            </w:pPr>
            <w:r w:rsidRPr="003F2274">
              <w:rPr>
                <w:rFonts w:ascii="Times New Roman" w:hAnsi="Times New Roman" w:cs="Times New Roman"/>
                <w:sz w:val="16"/>
                <w:szCs w:val="16"/>
              </w:rPr>
              <w:t>по БК</w:t>
            </w:r>
          </w:p>
        </w:tc>
        <w:tc>
          <w:tcPr>
            <w:tcW w:w="1856" w:type="dxa"/>
            <w:gridSpan w:val="3"/>
            <w:tcBorders>
              <w:top w:val="single" w:sz="4" w:space="0" w:color="auto"/>
              <w:left w:val="single" w:sz="4" w:space="0" w:color="auto"/>
              <w:bottom w:val="single" w:sz="4" w:space="0" w:color="auto"/>
              <w:right w:val="single" w:sz="4" w:space="0" w:color="auto"/>
            </w:tcBorders>
            <w:vAlign w:val="bottom"/>
          </w:tcPr>
          <w:p w:rsidR="00C04C45" w:rsidRPr="003F2274" w:rsidRDefault="00C04C45" w:rsidP="009E3D85">
            <w:pPr>
              <w:pStyle w:val="ConsPlusNormal"/>
              <w:jc w:val="center"/>
              <w:rPr>
                <w:rFonts w:ascii="Times New Roman" w:hAnsi="Times New Roman" w:cs="Times New Roman"/>
                <w:sz w:val="16"/>
                <w:szCs w:val="16"/>
              </w:rPr>
            </w:pPr>
          </w:p>
        </w:tc>
      </w:tr>
      <w:tr w:rsidR="00C04C45" w:rsidRPr="003F2274" w:rsidTr="00422EF9">
        <w:trPr>
          <w:trHeight w:val="49"/>
        </w:trPr>
        <w:tc>
          <w:tcPr>
            <w:tcW w:w="3119" w:type="dxa"/>
            <w:gridSpan w:val="2"/>
            <w:vMerge w:val="restart"/>
            <w:tcBorders>
              <w:top w:val="nil"/>
              <w:left w:val="nil"/>
              <w:bottom w:val="nil"/>
              <w:right w:val="nil"/>
            </w:tcBorders>
          </w:tcPr>
          <w:p w:rsidR="00C04C45" w:rsidRPr="003F2274" w:rsidRDefault="00C04C45" w:rsidP="009E3D85">
            <w:pPr>
              <w:pStyle w:val="ConsPlusNormal"/>
              <w:rPr>
                <w:rFonts w:ascii="Times New Roman" w:hAnsi="Times New Roman" w:cs="Times New Roman"/>
                <w:sz w:val="16"/>
                <w:szCs w:val="16"/>
              </w:rPr>
            </w:pPr>
            <w:r w:rsidRPr="003F2274">
              <w:rPr>
                <w:rFonts w:ascii="Times New Roman" w:hAnsi="Times New Roman" w:cs="Times New Roman"/>
                <w:sz w:val="16"/>
                <w:szCs w:val="16"/>
              </w:rPr>
              <w:t>Вид документа</w:t>
            </w:r>
          </w:p>
        </w:tc>
        <w:tc>
          <w:tcPr>
            <w:tcW w:w="8250" w:type="dxa"/>
            <w:gridSpan w:val="8"/>
            <w:tcBorders>
              <w:top w:val="single" w:sz="4" w:space="0" w:color="auto"/>
              <w:left w:val="nil"/>
              <w:bottom w:val="single" w:sz="4" w:space="0" w:color="auto"/>
              <w:right w:val="nil"/>
            </w:tcBorders>
          </w:tcPr>
          <w:p w:rsidR="00C04C45" w:rsidRPr="005B0716" w:rsidRDefault="00C04C45" w:rsidP="009E3D85">
            <w:pPr>
              <w:pStyle w:val="ConsPlusNormal"/>
              <w:jc w:val="center"/>
              <w:rPr>
                <w:rFonts w:ascii="Times New Roman" w:hAnsi="Times New Roman" w:cs="Times New Roman"/>
                <w:sz w:val="16"/>
                <w:szCs w:val="16"/>
              </w:rPr>
            </w:pPr>
          </w:p>
        </w:tc>
        <w:tc>
          <w:tcPr>
            <w:tcW w:w="1856" w:type="dxa"/>
            <w:gridSpan w:val="3"/>
            <w:vMerge w:val="restart"/>
            <w:tcBorders>
              <w:top w:val="nil"/>
              <w:left w:val="nil"/>
              <w:bottom w:val="nil"/>
              <w:right w:val="single" w:sz="4" w:space="0" w:color="auto"/>
            </w:tcBorders>
          </w:tcPr>
          <w:p w:rsidR="00C04C45" w:rsidRPr="005B0716" w:rsidRDefault="00C04C45" w:rsidP="009E3D85">
            <w:pPr>
              <w:pStyle w:val="ConsPlusNormal"/>
              <w:jc w:val="center"/>
              <w:rPr>
                <w:rFonts w:ascii="Times New Roman" w:hAnsi="Times New Roman" w:cs="Times New Roman"/>
                <w:sz w:val="16"/>
                <w:szCs w:val="16"/>
              </w:rPr>
            </w:pPr>
          </w:p>
        </w:tc>
        <w:tc>
          <w:tcPr>
            <w:tcW w:w="1856" w:type="dxa"/>
            <w:gridSpan w:val="3"/>
            <w:vMerge w:val="restart"/>
            <w:tcBorders>
              <w:top w:val="single" w:sz="4" w:space="0" w:color="auto"/>
              <w:left w:val="single" w:sz="4" w:space="0" w:color="auto"/>
              <w:bottom w:val="single" w:sz="4" w:space="0" w:color="auto"/>
              <w:right w:val="single" w:sz="4" w:space="0" w:color="auto"/>
            </w:tcBorders>
          </w:tcPr>
          <w:p w:rsidR="00C04C45" w:rsidRPr="005B0716" w:rsidRDefault="00C04C45" w:rsidP="009E3D85">
            <w:pPr>
              <w:pStyle w:val="ConsPlusNormal"/>
              <w:jc w:val="center"/>
              <w:rPr>
                <w:rFonts w:ascii="Times New Roman" w:hAnsi="Times New Roman" w:cs="Times New Roman"/>
                <w:sz w:val="16"/>
                <w:szCs w:val="16"/>
              </w:rPr>
            </w:pPr>
          </w:p>
        </w:tc>
      </w:tr>
      <w:tr w:rsidR="00C04C45" w:rsidRPr="003F2274" w:rsidTr="00422EF9">
        <w:trPr>
          <w:trHeight w:val="22"/>
        </w:trPr>
        <w:tc>
          <w:tcPr>
            <w:tcW w:w="3119" w:type="dxa"/>
            <w:gridSpan w:val="2"/>
            <w:vMerge/>
            <w:tcBorders>
              <w:top w:val="nil"/>
              <w:left w:val="nil"/>
              <w:bottom w:val="nil"/>
              <w:right w:val="nil"/>
            </w:tcBorders>
          </w:tcPr>
          <w:p w:rsidR="00C04C45" w:rsidRPr="003F2274" w:rsidRDefault="00C04C45" w:rsidP="009E3D85">
            <w:pPr>
              <w:pStyle w:val="ConsPlusNormal"/>
              <w:jc w:val="center"/>
              <w:rPr>
                <w:rFonts w:ascii="Times New Roman" w:hAnsi="Times New Roman" w:cs="Times New Roman"/>
                <w:sz w:val="16"/>
                <w:szCs w:val="16"/>
              </w:rPr>
            </w:pPr>
          </w:p>
        </w:tc>
        <w:tc>
          <w:tcPr>
            <w:tcW w:w="8250" w:type="dxa"/>
            <w:gridSpan w:val="8"/>
            <w:tcBorders>
              <w:top w:val="single" w:sz="4" w:space="0" w:color="auto"/>
              <w:left w:val="nil"/>
              <w:bottom w:val="nil"/>
              <w:right w:val="nil"/>
            </w:tcBorders>
          </w:tcPr>
          <w:p w:rsidR="00C04C45" w:rsidRPr="005B0716" w:rsidRDefault="00C04C45" w:rsidP="009E3D85">
            <w:pPr>
              <w:pStyle w:val="ConsPlusNormal"/>
              <w:jc w:val="center"/>
              <w:rPr>
                <w:rFonts w:ascii="Times New Roman" w:hAnsi="Times New Roman" w:cs="Times New Roman"/>
                <w:sz w:val="16"/>
                <w:szCs w:val="16"/>
              </w:rPr>
            </w:pPr>
            <w:r w:rsidRPr="005B0716">
              <w:rPr>
                <w:rFonts w:ascii="Times New Roman" w:hAnsi="Times New Roman" w:cs="Times New Roman"/>
                <w:sz w:val="16"/>
                <w:szCs w:val="16"/>
              </w:rPr>
              <w:t xml:space="preserve">(первичный - "0", уточненный - "1", "2", "3", "...") </w:t>
            </w:r>
            <w:hyperlink w:anchor="P2494" w:history="1">
              <w:r w:rsidRPr="005B0716">
                <w:rPr>
                  <w:rFonts w:ascii="Times New Roman" w:hAnsi="Times New Roman" w:cs="Times New Roman"/>
                  <w:sz w:val="16"/>
                  <w:szCs w:val="16"/>
                </w:rPr>
                <w:t>&lt;1&gt;</w:t>
              </w:r>
            </w:hyperlink>
          </w:p>
        </w:tc>
        <w:tc>
          <w:tcPr>
            <w:tcW w:w="1856" w:type="dxa"/>
            <w:gridSpan w:val="3"/>
            <w:vMerge/>
            <w:tcBorders>
              <w:top w:val="nil"/>
              <w:left w:val="nil"/>
              <w:bottom w:val="nil"/>
              <w:right w:val="single" w:sz="4" w:space="0" w:color="auto"/>
            </w:tcBorders>
          </w:tcPr>
          <w:p w:rsidR="00C04C45" w:rsidRPr="005B0716" w:rsidRDefault="00C04C45" w:rsidP="009E3D85">
            <w:pPr>
              <w:pStyle w:val="ConsPlusNormal"/>
              <w:jc w:val="center"/>
              <w:rPr>
                <w:rFonts w:ascii="Times New Roman" w:hAnsi="Times New Roman" w:cs="Times New Roman"/>
                <w:sz w:val="16"/>
                <w:szCs w:val="16"/>
              </w:rPr>
            </w:pPr>
          </w:p>
        </w:tc>
        <w:tc>
          <w:tcPr>
            <w:tcW w:w="1856" w:type="dxa"/>
            <w:gridSpan w:val="3"/>
            <w:vMerge/>
            <w:tcBorders>
              <w:top w:val="single" w:sz="4" w:space="0" w:color="auto"/>
              <w:left w:val="single" w:sz="4" w:space="0" w:color="auto"/>
              <w:bottom w:val="single" w:sz="4" w:space="0" w:color="auto"/>
              <w:right w:val="single" w:sz="4" w:space="0" w:color="auto"/>
            </w:tcBorders>
          </w:tcPr>
          <w:p w:rsidR="00C04C45" w:rsidRPr="005B0716" w:rsidRDefault="00C04C45" w:rsidP="009E3D85">
            <w:pPr>
              <w:pStyle w:val="ConsPlusNormal"/>
              <w:jc w:val="center"/>
              <w:rPr>
                <w:rFonts w:ascii="Times New Roman" w:hAnsi="Times New Roman" w:cs="Times New Roman"/>
                <w:sz w:val="16"/>
                <w:szCs w:val="16"/>
              </w:rPr>
            </w:pPr>
          </w:p>
        </w:tc>
      </w:tr>
      <w:tr w:rsidR="00C04C45" w:rsidRPr="003F2274" w:rsidTr="00422EF9">
        <w:trPr>
          <w:trHeight w:val="162"/>
        </w:trPr>
        <w:tc>
          <w:tcPr>
            <w:tcW w:w="3119" w:type="dxa"/>
            <w:gridSpan w:val="2"/>
            <w:vMerge w:val="restart"/>
            <w:tcBorders>
              <w:top w:val="single" w:sz="4" w:space="0" w:color="auto"/>
            </w:tcBorders>
            <w:vAlign w:val="center"/>
          </w:tcPr>
          <w:p w:rsidR="00C04C45" w:rsidRPr="003F2274" w:rsidRDefault="00C04C45" w:rsidP="009E3D85">
            <w:pPr>
              <w:pStyle w:val="ConsPlusNormal"/>
              <w:jc w:val="center"/>
              <w:rPr>
                <w:rFonts w:ascii="Times New Roman" w:hAnsi="Times New Roman" w:cs="Times New Roman"/>
                <w:sz w:val="16"/>
                <w:szCs w:val="16"/>
              </w:rPr>
            </w:pPr>
            <w:r w:rsidRPr="003F2274">
              <w:rPr>
                <w:rFonts w:ascii="Times New Roman" w:hAnsi="Times New Roman" w:cs="Times New Roman"/>
                <w:sz w:val="16"/>
                <w:szCs w:val="16"/>
              </w:rPr>
              <w:t>Направление расходов</w:t>
            </w:r>
          </w:p>
        </w:tc>
        <w:tc>
          <w:tcPr>
            <w:tcW w:w="2268" w:type="dxa"/>
            <w:vMerge w:val="restart"/>
            <w:tcBorders>
              <w:top w:val="single" w:sz="4" w:space="0" w:color="auto"/>
            </w:tcBorders>
            <w:vAlign w:val="center"/>
          </w:tcPr>
          <w:p w:rsidR="00C04C45" w:rsidRPr="005B0716" w:rsidRDefault="00C04C45" w:rsidP="009E3D85">
            <w:pPr>
              <w:pStyle w:val="ConsPlusNormal"/>
              <w:jc w:val="center"/>
              <w:rPr>
                <w:rFonts w:ascii="Times New Roman" w:hAnsi="Times New Roman" w:cs="Times New Roman"/>
                <w:sz w:val="16"/>
                <w:szCs w:val="16"/>
              </w:rPr>
            </w:pPr>
            <w:r w:rsidRPr="005B0716">
              <w:rPr>
                <w:rFonts w:ascii="Times New Roman" w:hAnsi="Times New Roman" w:cs="Times New Roman"/>
                <w:sz w:val="16"/>
                <w:szCs w:val="16"/>
              </w:rPr>
              <w:t xml:space="preserve">Результат предоставления Субсидии </w:t>
            </w:r>
          </w:p>
        </w:tc>
        <w:tc>
          <w:tcPr>
            <w:tcW w:w="1619" w:type="dxa"/>
            <w:gridSpan w:val="2"/>
            <w:vMerge w:val="restart"/>
            <w:vAlign w:val="center"/>
          </w:tcPr>
          <w:p w:rsidR="00C04C45" w:rsidRPr="005B0716" w:rsidRDefault="00C04C45" w:rsidP="009E3D85">
            <w:pPr>
              <w:pStyle w:val="ConsPlusNormal"/>
              <w:jc w:val="center"/>
              <w:rPr>
                <w:rFonts w:ascii="Times New Roman" w:hAnsi="Times New Roman" w:cs="Times New Roman"/>
                <w:sz w:val="16"/>
                <w:szCs w:val="16"/>
              </w:rPr>
            </w:pPr>
            <w:r w:rsidRPr="005B0716">
              <w:rPr>
                <w:rFonts w:ascii="Times New Roman" w:hAnsi="Times New Roman" w:cs="Times New Roman"/>
                <w:sz w:val="16"/>
                <w:szCs w:val="16"/>
              </w:rPr>
              <w:t>Единица измерения</w:t>
            </w:r>
          </w:p>
        </w:tc>
        <w:tc>
          <w:tcPr>
            <w:tcW w:w="651" w:type="dxa"/>
            <w:vMerge w:val="restart"/>
            <w:vAlign w:val="center"/>
          </w:tcPr>
          <w:p w:rsidR="00C04C45" w:rsidRPr="005B0716" w:rsidRDefault="00C04C45" w:rsidP="009E3D85">
            <w:pPr>
              <w:pStyle w:val="ConsPlusNormal"/>
              <w:jc w:val="center"/>
              <w:rPr>
                <w:rFonts w:ascii="Times New Roman" w:hAnsi="Times New Roman" w:cs="Times New Roman"/>
                <w:sz w:val="16"/>
                <w:szCs w:val="16"/>
              </w:rPr>
            </w:pPr>
            <w:r w:rsidRPr="005B0716">
              <w:rPr>
                <w:rFonts w:ascii="Times New Roman" w:hAnsi="Times New Roman" w:cs="Times New Roman"/>
                <w:sz w:val="16"/>
                <w:szCs w:val="16"/>
              </w:rPr>
              <w:t>Код строки</w:t>
            </w:r>
          </w:p>
        </w:tc>
        <w:tc>
          <w:tcPr>
            <w:tcW w:w="7424" w:type="dxa"/>
            <w:gridSpan w:val="10"/>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 xml:space="preserve">Плановые значения результатов предоставления Субсидии по годам (срокам) реализации Соглашения </w:t>
            </w:r>
            <w:hyperlink w:anchor="P2497" w:history="1">
              <w:r w:rsidRPr="00E0784C">
                <w:rPr>
                  <w:rFonts w:ascii="Times New Roman" w:hAnsi="Times New Roman" w:cs="Times New Roman"/>
                  <w:sz w:val="16"/>
                  <w:szCs w:val="16"/>
                </w:rPr>
                <w:t>&lt;2&gt;</w:t>
              </w:r>
            </w:hyperlink>
          </w:p>
        </w:tc>
      </w:tr>
      <w:tr w:rsidR="00C04C45" w:rsidRPr="003F2274" w:rsidTr="00422EF9">
        <w:tc>
          <w:tcPr>
            <w:tcW w:w="3119" w:type="dxa"/>
            <w:gridSpan w:val="2"/>
            <w:vMerge/>
          </w:tcPr>
          <w:p w:rsidR="00C04C45" w:rsidRPr="00F866F4" w:rsidRDefault="00C04C45" w:rsidP="009E3D85">
            <w:pPr>
              <w:rPr>
                <w:rFonts w:ascii="Times New Roman" w:hAnsi="Times New Roman"/>
                <w:sz w:val="16"/>
                <w:szCs w:val="16"/>
              </w:rPr>
            </w:pPr>
          </w:p>
        </w:tc>
        <w:tc>
          <w:tcPr>
            <w:tcW w:w="2268" w:type="dxa"/>
            <w:vMerge/>
          </w:tcPr>
          <w:p w:rsidR="00C04C45" w:rsidRPr="00F866F4" w:rsidRDefault="00C04C45" w:rsidP="009E3D85">
            <w:pPr>
              <w:rPr>
                <w:rFonts w:ascii="Times New Roman" w:hAnsi="Times New Roman"/>
                <w:sz w:val="16"/>
                <w:szCs w:val="16"/>
              </w:rPr>
            </w:pPr>
          </w:p>
        </w:tc>
        <w:tc>
          <w:tcPr>
            <w:tcW w:w="1619" w:type="dxa"/>
            <w:gridSpan w:val="2"/>
            <w:vMerge/>
          </w:tcPr>
          <w:p w:rsidR="00C04C45" w:rsidRPr="00F866F4" w:rsidRDefault="00C04C45" w:rsidP="009E3D85">
            <w:pPr>
              <w:rPr>
                <w:rFonts w:ascii="Times New Roman" w:hAnsi="Times New Roman"/>
                <w:sz w:val="16"/>
                <w:szCs w:val="16"/>
              </w:rPr>
            </w:pPr>
          </w:p>
        </w:tc>
        <w:tc>
          <w:tcPr>
            <w:tcW w:w="651" w:type="dxa"/>
            <w:vMerge/>
          </w:tcPr>
          <w:p w:rsidR="00C04C45" w:rsidRPr="00F866F4" w:rsidRDefault="00C04C45" w:rsidP="009E3D85">
            <w:pPr>
              <w:rPr>
                <w:rFonts w:ascii="Times New Roman" w:hAnsi="Times New Roman"/>
                <w:sz w:val="16"/>
                <w:szCs w:val="16"/>
              </w:rPr>
            </w:pPr>
          </w:p>
        </w:tc>
        <w:tc>
          <w:tcPr>
            <w:tcW w:w="1870" w:type="dxa"/>
            <w:gridSpan w:val="2"/>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на __.__.20__</w:t>
            </w:r>
          </w:p>
        </w:tc>
        <w:tc>
          <w:tcPr>
            <w:tcW w:w="1870" w:type="dxa"/>
            <w:gridSpan w:val="3"/>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на __.__.20__</w:t>
            </w:r>
          </w:p>
        </w:tc>
        <w:tc>
          <w:tcPr>
            <w:tcW w:w="1870" w:type="dxa"/>
            <w:gridSpan w:val="3"/>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на __.__.20__</w:t>
            </w:r>
          </w:p>
        </w:tc>
        <w:tc>
          <w:tcPr>
            <w:tcW w:w="1814" w:type="dxa"/>
            <w:gridSpan w:val="2"/>
            <w:shd w:val="clear" w:color="auto" w:fill="auto"/>
            <w:vAlign w:val="center"/>
          </w:tcPr>
          <w:p w:rsidR="00C04C45" w:rsidRPr="00E0784C" w:rsidRDefault="00C04C45" w:rsidP="00B421D6">
            <w:pPr>
              <w:pStyle w:val="ConsPlusNormal"/>
              <w:jc w:val="center"/>
              <w:rPr>
                <w:rFonts w:ascii="Times New Roman" w:hAnsi="Times New Roman" w:cs="Times New Roman"/>
                <w:sz w:val="16"/>
                <w:szCs w:val="16"/>
                <w:lang w:val="en-US"/>
              </w:rPr>
            </w:pPr>
            <w:r w:rsidRPr="00E0784C">
              <w:rPr>
                <w:rFonts w:ascii="Times New Roman" w:hAnsi="Times New Roman" w:cs="Times New Roman"/>
                <w:sz w:val="16"/>
                <w:szCs w:val="16"/>
              </w:rPr>
              <w:t>на 31.12.202</w:t>
            </w:r>
            <w:r w:rsidR="00B421D6">
              <w:rPr>
                <w:rFonts w:ascii="Times New Roman" w:hAnsi="Times New Roman" w:cs="Times New Roman"/>
                <w:sz w:val="16"/>
                <w:szCs w:val="16"/>
              </w:rPr>
              <w:t>4</w:t>
            </w:r>
          </w:p>
        </w:tc>
      </w:tr>
      <w:tr w:rsidR="00C04C45" w:rsidRPr="003F2274" w:rsidTr="00422EF9">
        <w:tc>
          <w:tcPr>
            <w:tcW w:w="2410" w:type="dxa"/>
            <w:vAlign w:val="center"/>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наименование</w:t>
            </w:r>
          </w:p>
        </w:tc>
        <w:tc>
          <w:tcPr>
            <w:tcW w:w="709" w:type="dxa"/>
            <w:vAlign w:val="center"/>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код по БК</w:t>
            </w:r>
          </w:p>
        </w:tc>
        <w:tc>
          <w:tcPr>
            <w:tcW w:w="2268" w:type="dxa"/>
            <w:vMerge/>
          </w:tcPr>
          <w:p w:rsidR="00C04C45" w:rsidRPr="00F866F4" w:rsidRDefault="00C04C45" w:rsidP="009E3D85">
            <w:pPr>
              <w:rPr>
                <w:rFonts w:ascii="Times New Roman" w:hAnsi="Times New Roman"/>
                <w:sz w:val="16"/>
                <w:szCs w:val="16"/>
              </w:rPr>
            </w:pPr>
          </w:p>
        </w:tc>
        <w:tc>
          <w:tcPr>
            <w:tcW w:w="850" w:type="dxa"/>
            <w:vAlign w:val="center"/>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наименование</w:t>
            </w:r>
          </w:p>
        </w:tc>
        <w:tc>
          <w:tcPr>
            <w:tcW w:w="769" w:type="dxa"/>
            <w:vAlign w:val="center"/>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 xml:space="preserve">код по </w:t>
            </w:r>
            <w:hyperlink r:id="rId19" w:history="1">
              <w:r w:rsidRPr="00F866F4">
                <w:rPr>
                  <w:rFonts w:ascii="Times New Roman" w:hAnsi="Times New Roman" w:cs="Times New Roman"/>
                  <w:sz w:val="16"/>
                  <w:szCs w:val="16"/>
                </w:rPr>
                <w:t>ОКЕИ</w:t>
              </w:r>
            </w:hyperlink>
          </w:p>
        </w:tc>
        <w:tc>
          <w:tcPr>
            <w:tcW w:w="651" w:type="dxa"/>
            <w:vMerge/>
          </w:tcPr>
          <w:p w:rsidR="00C04C45" w:rsidRPr="00F866F4" w:rsidRDefault="00C04C45" w:rsidP="009E3D85">
            <w:pPr>
              <w:rPr>
                <w:rFonts w:ascii="Times New Roman" w:hAnsi="Times New Roman"/>
                <w:sz w:val="16"/>
                <w:szCs w:val="16"/>
              </w:rPr>
            </w:pPr>
          </w:p>
        </w:tc>
        <w:tc>
          <w:tcPr>
            <w:tcW w:w="850"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с даты заключения Соглашения</w:t>
            </w:r>
          </w:p>
        </w:tc>
        <w:tc>
          <w:tcPr>
            <w:tcW w:w="1020"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из них с начала текущего финансового года</w:t>
            </w:r>
          </w:p>
        </w:tc>
        <w:tc>
          <w:tcPr>
            <w:tcW w:w="850"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с даты заключения Соглашения</w:t>
            </w:r>
          </w:p>
        </w:tc>
        <w:tc>
          <w:tcPr>
            <w:tcW w:w="1020" w:type="dxa"/>
            <w:gridSpan w:val="2"/>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из них с начала текущего финансового года</w:t>
            </w:r>
          </w:p>
        </w:tc>
        <w:tc>
          <w:tcPr>
            <w:tcW w:w="850"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с даты заключения Соглашения</w:t>
            </w:r>
          </w:p>
        </w:tc>
        <w:tc>
          <w:tcPr>
            <w:tcW w:w="1020" w:type="dxa"/>
            <w:gridSpan w:val="2"/>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из них с начала текущего финансового года</w:t>
            </w:r>
          </w:p>
        </w:tc>
        <w:tc>
          <w:tcPr>
            <w:tcW w:w="794"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с даты заключения Соглашения</w:t>
            </w:r>
          </w:p>
        </w:tc>
        <w:tc>
          <w:tcPr>
            <w:tcW w:w="1020" w:type="dxa"/>
            <w:vAlign w:val="center"/>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из них с начала текущего финансового года</w:t>
            </w:r>
          </w:p>
        </w:tc>
      </w:tr>
      <w:tr w:rsidR="00C04C45" w:rsidRPr="003F2274" w:rsidTr="00422EF9">
        <w:tc>
          <w:tcPr>
            <w:tcW w:w="2410" w:type="dxa"/>
            <w:vAlign w:val="center"/>
          </w:tcPr>
          <w:p w:rsidR="00C04C45" w:rsidRPr="00F866F4" w:rsidRDefault="00C04C45" w:rsidP="009E3D85">
            <w:pPr>
              <w:pStyle w:val="ConsPlusNormal"/>
              <w:jc w:val="center"/>
              <w:rPr>
                <w:rFonts w:ascii="Times New Roman" w:hAnsi="Times New Roman" w:cs="Times New Roman"/>
                <w:sz w:val="16"/>
                <w:szCs w:val="16"/>
              </w:rPr>
            </w:pPr>
            <w:bookmarkStart w:id="20" w:name="P2388"/>
            <w:bookmarkEnd w:id="20"/>
            <w:r w:rsidRPr="00F866F4">
              <w:rPr>
                <w:rFonts w:ascii="Times New Roman" w:hAnsi="Times New Roman" w:cs="Times New Roman"/>
                <w:sz w:val="16"/>
                <w:szCs w:val="16"/>
              </w:rPr>
              <w:t>1</w:t>
            </w:r>
          </w:p>
        </w:tc>
        <w:tc>
          <w:tcPr>
            <w:tcW w:w="709" w:type="dxa"/>
            <w:vAlign w:val="center"/>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2</w:t>
            </w:r>
          </w:p>
        </w:tc>
        <w:tc>
          <w:tcPr>
            <w:tcW w:w="2268" w:type="dxa"/>
            <w:vAlign w:val="center"/>
          </w:tcPr>
          <w:p w:rsidR="00C04C45" w:rsidRPr="00F866F4" w:rsidRDefault="00C04C45" w:rsidP="009E3D85">
            <w:pPr>
              <w:pStyle w:val="ConsPlusNormal"/>
              <w:jc w:val="center"/>
              <w:rPr>
                <w:rFonts w:ascii="Times New Roman" w:hAnsi="Times New Roman" w:cs="Times New Roman"/>
                <w:sz w:val="16"/>
                <w:szCs w:val="16"/>
              </w:rPr>
            </w:pPr>
            <w:bookmarkStart w:id="21" w:name="P2390"/>
            <w:bookmarkEnd w:id="21"/>
            <w:r w:rsidRPr="00F866F4">
              <w:rPr>
                <w:rFonts w:ascii="Times New Roman" w:hAnsi="Times New Roman" w:cs="Times New Roman"/>
                <w:sz w:val="16"/>
                <w:szCs w:val="16"/>
              </w:rPr>
              <w:t>3</w:t>
            </w:r>
          </w:p>
        </w:tc>
        <w:tc>
          <w:tcPr>
            <w:tcW w:w="850" w:type="dxa"/>
            <w:vAlign w:val="center"/>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4</w:t>
            </w:r>
          </w:p>
        </w:tc>
        <w:tc>
          <w:tcPr>
            <w:tcW w:w="769" w:type="dxa"/>
            <w:vAlign w:val="center"/>
          </w:tcPr>
          <w:p w:rsidR="00C04C45" w:rsidRPr="00F866F4" w:rsidRDefault="00C04C45" w:rsidP="009E3D85">
            <w:pPr>
              <w:pStyle w:val="ConsPlusNormal"/>
              <w:jc w:val="center"/>
              <w:rPr>
                <w:rFonts w:ascii="Times New Roman" w:hAnsi="Times New Roman" w:cs="Times New Roman"/>
                <w:sz w:val="16"/>
                <w:szCs w:val="16"/>
              </w:rPr>
            </w:pPr>
            <w:bookmarkStart w:id="22" w:name="P2392"/>
            <w:bookmarkEnd w:id="22"/>
            <w:r w:rsidRPr="00F866F4">
              <w:rPr>
                <w:rFonts w:ascii="Times New Roman" w:hAnsi="Times New Roman" w:cs="Times New Roman"/>
                <w:sz w:val="16"/>
                <w:szCs w:val="16"/>
              </w:rPr>
              <w:t>5</w:t>
            </w:r>
          </w:p>
        </w:tc>
        <w:tc>
          <w:tcPr>
            <w:tcW w:w="651" w:type="dxa"/>
            <w:vAlign w:val="center"/>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6</w:t>
            </w:r>
          </w:p>
        </w:tc>
        <w:tc>
          <w:tcPr>
            <w:tcW w:w="850"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7</w:t>
            </w:r>
          </w:p>
        </w:tc>
        <w:tc>
          <w:tcPr>
            <w:tcW w:w="1020"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8</w:t>
            </w:r>
          </w:p>
        </w:tc>
        <w:tc>
          <w:tcPr>
            <w:tcW w:w="850"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9</w:t>
            </w:r>
          </w:p>
        </w:tc>
        <w:tc>
          <w:tcPr>
            <w:tcW w:w="1020" w:type="dxa"/>
            <w:gridSpan w:val="2"/>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10</w:t>
            </w:r>
          </w:p>
        </w:tc>
        <w:tc>
          <w:tcPr>
            <w:tcW w:w="850"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11</w:t>
            </w:r>
          </w:p>
        </w:tc>
        <w:tc>
          <w:tcPr>
            <w:tcW w:w="1020" w:type="dxa"/>
            <w:gridSpan w:val="2"/>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12</w:t>
            </w:r>
          </w:p>
        </w:tc>
        <w:tc>
          <w:tcPr>
            <w:tcW w:w="794" w:type="dxa"/>
            <w:vAlign w:val="center"/>
          </w:tcPr>
          <w:p w:rsidR="00C04C45" w:rsidRPr="00E0784C" w:rsidRDefault="00C04C45" w:rsidP="009E3D85">
            <w:pPr>
              <w:pStyle w:val="ConsPlusNormal"/>
              <w:jc w:val="center"/>
              <w:rPr>
                <w:rFonts w:ascii="Times New Roman" w:hAnsi="Times New Roman" w:cs="Times New Roman"/>
                <w:sz w:val="16"/>
                <w:szCs w:val="16"/>
              </w:rPr>
            </w:pPr>
            <w:r w:rsidRPr="00E0784C">
              <w:rPr>
                <w:rFonts w:ascii="Times New Roman" w:hAnsi="Times New Roman" w:cs="Times New Roman"/>
                <w:sz w:val="16"/>
                <w:szCs w:val="16"/>
              </w:rPr>
              <w:t>13</w:t>
            </w:r>
          </w:p>
        </w:tc>
        <w:tc>
          <w:tcPr>
            <w:tcW w:w="1020" w:type="dxa"/>
            <w:vAlign w:val="center"/>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14</w:t>
            </w:r>
          </w:p>
        </w:tc>
      </w:tr>
      <w:tr w:rsidR="00C04C45" w:rsidRPr="005B0716" w:rsidTr="00422EF9">
        <w:tc>
          <w:tcPr>
            <w:tcW w:w="2410" w:type="dxa"/>
          </w:tcPr>
          <w:p w:rsidR="00C04C45" w:rsidRPr="00F866F4" w:rsidRDefault="00C04C45" w:rsidP="009E3D85">
            <w:pPr>
              <w:pStyle w:val="ConsPlusNormal"/>
              <w:rPr>
                <w:rFonts w:ascii="Times New Roman" w:hAnsi="Times New Roman" w:cs="Times New Roman"/>
                <w:sz w:val="16"/>
                <w:szCs w:val="16"/>
              </w:rPr>
            </w:pPr>
            <w:r w:rsidRPr="00F866F4">
              <w:rPr>
                <w:rFonts w:ascii="Times New Roman" w:hAnsi="Times New Roman" w:cs="Times New Roman"/>
                <w:sz w:val="16"/>
                <w:szCs w:val="16"/>
              </w:rPr>
              <w:t>Государственная поддержка сельскохозяйственных товаропроизводителей (Иные бюджетные ассигнования)</w:t>
            </w:r>
          </w:p>
        </w:tc>
        <w:tc>
          <w:tcPr>
            <w:tcW w:w="709" w:type="dxa"/>
          </w:tcPr>
          <w:p w:rsidR="00C04C45" w:rsidRPr="00F866F4" w:rsidRDefault="00C04C45" w:rsidP="009E3D85">
            <w:pPr>
              <w:pStyle w:val="ConsPlusNormal"/>
              <w:rPr>
                <w:rFonts w:ascii="Times New Roman" w:hAnsi="Times New Roman" w:cs="Times New Roman"/>
                <w:sz w:val="16"/>
                <w:szCs w:val="16"/>
              </w:rPr>
            </w:pPr>
            <w:r w:rsidRPr="00F866F4">
              <w:rPr>
                <w:rFonts w:ascii="Times New Roman" w:hAnsi="Times New Roman" w:cs="Times New Roman"/>
                <w:sz w:val="16"/>
                <w:szCs w:val="16"/>
              </w:rPr>
              <w:t>71710</w:t>
            </w:r>
          </w:p>
        </w:tc>
        <w:tc>
          <w:tcPr>
            <w:tcW w:w="2268" w:type="dxa"/>
          </w:tcPr>
          <w:p w:rsidR="00C04C45" w:rsidRPr="00F866F4" w:rsidRDefault="00A44882" w:rsidP="00676D75">
            <w:pPr>
              <w:pStyle w:val="ConsPlusNormal"/>
              <w:rPr>
                <w:rFonts w:ascii="Times New Roman" w:hAnsi="Times New Roman" w:cs="Times New Roman"/>
                <w:sz w:val="16"/>
                <w:szCs w:val="16"/>
              </w:rPr>
            </w:pPr>
            <w:r w:rsidRPr="00A44882">
              <w:rPr>
                <w:rFonts w:ascii="Times New Roman" w:hAnsi="Times New Roman" w:cs="Times New Roman"/>
                <w:sz w:val="16"/>
                <w:szCs w:val="16"/>
              </w:rPr>
              <w:t>Количество приобретенной техники и оборудования для агропромышленного комплекса, произведенных на территории Воронежской области</w:t>
            </w:r>
          </w:p>
        </w:tc>
        <w:tc>
          <w:tcPr>
            <w:tcW w:w="850" w:type="dxa"/>
            <w:shd w:val="clear" w:color="auto" w:fill="auto"/>
          </w:tcPr>
          <w:p w:rsidR="00C04C45" w:rsidRPr="00A44882" w:rsidRDefault="00A44882" w:rsidP="009E3D85">
            <w:pPr>
              <w:pStyle w:val="ConsPlusNormal"/>
              <w:jc w:val="center"/>
              <w:rPr>
                <w:rFonts w:ascii="Times New Roman" w:hAnsi="Times New Roman" w:cs="Times New Roman"/>
                <w:sz w:val="16"/>
                <w:szCs w:val="16"/>
              </w:rPr>
            </w:pPr>
            <w:r>
              <w:rPr>
                <w:rFonts w:ascii="Times New Roman" w:hAnsi="Times New Roman" w:cs="Times New Roman"/>
                <w:sz w:val="16"/>
                <w:szCs w:val="16"/>
              </w:rPr>
              <w:t>шт</w:t>
            </w:r>
          </w:p>
        </w:tc>
        <w:tc>
          <w:tcPr>
            <w:tcW w:w="769" w:type="dxa"/>
            <w:shd w:val="clear" w:color="auto" w:fill="auto"/>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385</w:t>
            </w:r>
          </w:p>
        </w:tc>
        <w:tc>
          <w:tcPr>
            <w:tcW w:w="651" w:type="dxa"/>
          </w:tcPr>
          <w:p w:rsidR="00C04C45" w:rsidRPr="00F866F4" w:rsidRDefault="00C04C45" w:rsidP="009E3D85">
            <w:pPr>
              <w:pStyle w:val="ConsPlusNormal"/>
              <w:jc w:val="center"/>
              <w:rPr>
                <w:rFonts w:ascii="Times New Roman" w:hAnsi="Times New Roman" w:cs="Times New Roman"/>
                <w:sz w:val="16"/>
                <w:szCs w:val="16"/>
              </w:rPr>
            </w:pPr>
            <w:r w:rsidRPr="00F866F4">
              <w:rPr>
                <w:rFonts w:ascii="Times New Roman" w:hAnsi="Times New Roman" w:cs="Times New Roman"/>
                <w:sz w:val="16"/>
                <w:szCs w:val="16"/>
              </w:rPr>
              <w:t>0100</w:t>
            </w:r>
          </w:p>
        </w:tc>
        <w:tc>
          <w:tcPr>
            <w:tcW w:w="850" w:type="dxa"/>
          </w:tcPr>
          <w:p w:rsidR="00C04C45" w:rsidRPr="00E0784C" w:rsidRDefault="00C04C45" w:rsidP="009E3D85">
            <w:pPr>
              <w:pStyle w:val="ConsPlusNormal"/>
              <w:rPr>
                <w:rFonts w:ascii="Times New Roman" w:hAnsi="Times New Roman" w:cs="Times New Roman"/>
                <w:sz w:val="16"/>
                <w:szCs w:val="16"/>
              </w:rPr>
            </w:pPr>
          </w:p>
        </w:tc>
        <w:tc>
          <w:tcPr>
            <w:tcW w:w="1020" w:type="dxa"/>
          </w:tcPr>
          <w:p w:rsidR="00C04C45" w:rsidRPr="00E0784C" w:rsidRDefault="00C04C45" w:rsidP="009E3D85">
            <w:pPr>
              <w:pStyle w:val="ConsPlusNormal"/>
              <w:rPr>
                <w:rFonts w:ascii="Times New Roman" w:hAnsi="Times New Roman" w:cs="Times New Roman"/>
                <w:sz w:val="16"/>
                <w:szCs w:val="16"/>
              </w:rPr>
            </w:pPr>
          </w:p>
        </w:tc>
        <w:tc>
          <w:tcPr>
            <w:tcW w:w="850" w:type="dxa"/>
          </w:tcPr>
          <w:p w:rsidR="00C04C45" w:rsidRPr="00E0784C" w:rsidRDefault="00C04C45" w:rsidP="009E3D85">
            <w:pPr>
              <w:pStyle w:val="ConsPlusNormal"/>
              <w:rPr>
                <w:rFonts w:ascii="Times New Roman" w:hAnsi="Times New Roman" w:cs="Times New Roman"/>
                <w:sz w:val="16"/>
                <w:szCs w:val="16"/>
              </w:rPr>
            </w:pPr>
          </w:p>
        </w:tc>
        <w:tc>
          <w:tcPr>
            <w:tcW w:w="1020" w:type="dxa"/>
            <w:gridSpan w:val="2"/>
          </w:tcPr>
          <w:p w:rsidR="00C04C45" w:rsidRPr="00E0784C" w:rsidRDefault="00C04C45" w:rsidP="009E3D85">
            <w:pPr>
              <w:pStyle w:val="ConsPlusNormal"/>
              <w:rPr>
                <w:rFonts w:ascii="Times New Roman" w:hAnsi="Times New Roman" w:cs="Times New Roman"/>
                <w:sz w:val="16"/>
                <w:szCs w:val="16"/>
              </w:rPr>
            </w:pPr>
          </w:p>
        </w:tc>
        <w:tc>
          <w:tcPr>
            <w:tcW w:w="850" w:type="dxa"/>
          </w:tcPr>
          <w:p w:rsidR="00C04C45" w:rsidRPr="00E0784C" w:rsidRDefault="00C04C45" w:rsidP="009E3D85">
            <w:pPr>
              <w:pStyle w:val="ConsPlusNormal"/>
              <w:rPr>
                <w:rFonts w:ascii="Times New Roman" w:hAnsi="Times New Roman" w:cs="Times New Roman"/>
                <w:sz w:val="16"/>
                <w:szCs w:val="16"/>
              </w:rPr>
            </w:pPr>
          </w:p>
        </w:tc>
        <w:tc>
          <w:tcPr>
            <w:tcW w:w="1020" w:type="dxa"/>
            <w:gridSpan w:val="2"/>
          </w:tcPr>
          <w:p w:rsidR="00C04C45" w:rsidRPr="00E0784C" w:rsidRDefault="00C04C45" w:rsidP="009E3D85">
            <w:pPr>
              <w:pStyle w:val="ConsPlusNormal"/>
              <w:rPr>
                <w:rFonts w:ascii="Times New Roman" w:hAnsi="Times New Roman" w:cs="Times New Roman"/>
                <w:sz w:val="16"/>
                <w:szCs w:val="16"/>
              </w:rPr>
            </w:pPr>
          </w:p>
        </w:tc>
        <w:tc>
          <w:tcPr>
            <w:tcW w:w="794" w:type="dxa"/>
          </w:tcPr>
          <w:p w:rsidR="00C04C45" w:rsidRPr="00E0784C" w:rsidRDefault="00C04C45" w:rsidP="009E3D85">
            <w:pPr>
              <w:pStyle w:val="ConsPlusNormal"/>
              <w:rPr>
                <w:rFonts w:ascii="Times New Roman" w:hAnsi="Times New Roman" w:cs="Times New Roman"/>
                <w:sz w:val="16"/>
                <w:szCs w:val="16"/>
              </w:rPr>
            </w:pPr>
          </w:p>
        </w:tc>
        <w:tc>
          <w:tcPr>
            <w:tcW w:w="1020" w:type="dxa"/>
          </w:tcPr>
          <w:p w:rsidR="00C04C45" w:rsidRPr="00F866F4" w:rsidRDefault="00C04C45" w:rsidP="009E3D85">
            <w:pPr>
              <w:pStyle w:val="ConsPlusNormal"/>
              <w:rPr>
                <w:rFonts w:ascii="Times New Roman" w:hAnsi="Times New Roman" w:cs="Times New Roman"/>
                <w:sz w:val="16"/>
                <w:szCs w:val="16"/>
              </w:rPr>
            </w:pPr>
          </w:p>
        </w:tc>
      </w:tr>
    </w:tbl>
    <w:p w:rsidR="00C04C45" w:rsidRPr="00EF4265" w:rsidRDefault="00C04C45" w:rsidP="00C04C45">
      <w:pPr>
        <w:pStyle w:val="ConsPlusNormal"/>
        <w:jc w:val="both"/>
        <w:rPr>
          <w:sz w:val="16"/>
          <w:szCs w:val="16"/>
        </w:rPr>
      </w:pPr>
    </w:p>
    <w:p w:rsidR="00C04C45" w:rsidRPr="00EF4265" w:rsidRDefault="00C04C45" w:rsidP="00C04C45">
      <w:pPr>
        <w:pStyle w:val="ConsPlusNormal"/>
        <w:ind w:firstLine="540"/>
        <w:jc w:val="both"/>
        <w:rPr>
          <w:sz w:val="16"/>
          <w:szCs w:val="16"/>
        </w:rPr>
      </w:pPr>
      <w:r w:rsidRPr="00EF4265">
        <w:rPr>
          <w:sz w:val="16"/>
          <w:szCs w:val="16"/>
        </w:rPr>
        <w:t>--------------------------------</w:t>
      </w:r>
    </w:p>
    <w:p w:rsidR="00C04C45" w:rsidRPr="00EF4265" w:rsidRDefault="00C04C45" w:rsidP="00C04C45">
      <w:pPr>
        <w:pStyle w:val="ConsPlusNormal"/>
        <w:jc w:val="both"/>
        <w:rPr>
          <w:rFonts w:ascii="Times New Roman" w:hAnsi="Times New Roman" w:cs="Times New Roman"/>
          <w:sz w:val="18"/>
          <w:szCs w:val="18"/>
        </w:rPr>
      </w:pPr>
      <w:bookmarkStart w:id="23" w:name="P2492"/>
      <w:bookmarkStart w:id="24" w:name="P2494"/>
      <w:bookmarkEnd w:id="23"/>
      <w:bookmarkEnd w:id="24"/>
      <w:r w:rsidRPr="00EF4265">
        <w:rPr>
          <w:rFonts w:ascii="Times New Roman" w:hAnsi="Times New Roman" w:cs="Times New Roman"/>
          <w:sz w:val="18"/>
          <w:szCs w:val="18"/>
        </w:rPr>
        <w:t>&lt;1&gt; При представлении уточненных значений указывается номер очередного внесения изменения в приложение.</w:t>
      </w:r>
    </w:p>
    <w:p w:rsidR="001D4EE8" w:rsidRDefault="00C04C45" w:rsidP="00EF4265">
      <w:pPr>
        <w:pStyle w:val="ConsPlusNormal"/>
        <w:jc w:val="both"/>
        <w:rPr>
          <w:rFonts w:ascii="Times New Roman" w:hAnsi="Times New Roman"/>
          <w:sz w:val="28"/>
        </w:rPr>
      </w:pPr>
      <w:bookmarkStart w:id="25" w:name="P2495"/>
      <w:bookmarkStart w:id="26" w:name="P2496"/>
      <w:bookmarkStart w:id="27" w:name="P2497"/>
      <w:bookmarkEnd w:id="25"/>
      <w:bookmarkEnd w:id="26"/>
      <w:bookmarkEnd w:id="27"/>
      <w:r w:rsidRPr="00EF4265">
        <w:rPr>
          <w:rFonts w:ascii="Times New Roman" w:hAnsi="Times New Roman" w:cs="Times New Roman"/>
          <w:sz w:val="18"/>
          <w:szCs w:val="18"/>
        </w:rPr>
        <w:t xml:space="preserve">&lt;2&gt; Указываются плановые значения результатов предоставления Субсидии, отраженных в </w:t>
      </w:r>
      <w:hyperlink w:anchor="P2390" w:history="1">
        <w:r w:rsidRPr="00EF4265">
          <w:rPr>
            <w:rFonts w:ascii="Times New Roman" w:hAnsi="Times New Roman" w:cs="Times New Roman"/>
            <w:sz w:val="18"/>
            <w:szCs w:val="18"/>
          </w:rPr>
          <w:t>графе 3</w:t>
        </w:r>
      </w:hyperlink>
      <w:r w:rsidRPr="00EF4265">
        <w:rPr>
          <w:rFonts w:ascii="Times New Roman" w:hAnsi="Times New Roman" w:cs="Times New Roman"/>
          <w:sz w:val="18"/>
          <w:szCs w:val="18"/>
        </w:rPr>
        <w:t>, на различные даты их достижения нарастающим итогом с даты заключения Соглашения и с начала текущего финансового года соответственно.</w:t>
      </w:r>
      <w:r w:rsidR="001D4EE8" w:rsidRPr="00DB0461">
        <w:rPr>
          <w:rFonts w:ascii="Times New Roman" w:hAnsi="Times New Roman"/>
          <w:sz w:val="28"/>
        </w:rPr>
        <w:br w:type="page"/>
      </w:r>
    </w:p>
    <w:p w:rsidR="009D101C" w:rsidRPr="003F2274" w:rsidRDefault="009D101C" w:rsidP="009D101C">
      <w:pPr>
        <w:autoSpaceDE w:val="0"/>
        <w:autoSpaceDN w:val="0"/>
        <w:adjustRightInd w:val="0"/>
        <w:spacing w:after="0" w:line="240" w:lineRule="auto"/>
        <w:jc w:val="right"/>
        <w:rPr>
          <w:rFonts w:ascii="Times New Roman" w:hAnsi="Times New Roman"/>
          <w:lang w:eastAsia="ru-RU"/>
        </w:rPr>
      </w:pPr>
      <w:r w:rsidRPr="003F2274">
        <w:rPr>
          <w:rFonts w:ascii="Times New Roman" w:hAnsi="Times New Roman"/>
          <w:lang w:eastAsia="ru-RU"/>
        </w:rPr>
        <w:t xml:space="preserve">Приложение № </w:t>
      </w:r>
      <w:r>
        <w:rPr>
          <w:rFonts w:ascii="Times New Roman" w:hAnsi="Times New Roman"/>
          <w:lang w:eastAsia="ru-RU"/>
        </w:rPr>
        <w:t>3</w:t>
      </w:r>
    </w:p>
    <w:p w:rsidR="009D101C" w:rsidRPr="003F2274" w:rsidRDefault="009D101C" w:rsidP="009D101C">
      <w:pPr>
        <w:autoSpaceDE w:val="0"/>
        <w:autoSpaceDN w:val="0"/>
        <w:adjustRightInd w:val="0"/>
        <w:spacing w:after="0" w:line="240" w:lineRule="auto"/>
        <w:jc w:val="right"/>
        <w:rPr>
          <w:rFonts w:ascii="Times New Roman" w:hAnsi="Times New Roman"/>
          <w:lang w:eastAsia="ru-RU"/>
        </w:rPr>
      </w:pPr>
      <w:r w:rsidRPr="003F2274">
        <w:rPr>
          <w:rFonts w:ascii="Times New Roman" w:hAnsi="Times New Roman"/>
          <w:lang w:eastAsia="ru-RU"/>
        </w:rPr>
        <w:t>к соглашению № ________ от «___» ________ 202</w:t>
      </w:r>
      <w:r>
        <w:rPr>
          <w:rFonts w:ascii="Times New Roman" w:hAnsi="Times New Roman"/>
          <w:lang w:eastAsia="ru-RU"/>
        </w:rPr>
        <w:t>4</w:t>
      </w:r>
      <w:r w:rsidRPr="003F2274">
        <w:rPr>
          <w:rFonts w:ascii="Times New Roman" w:hAnsi="Times New Roman"/>
          <w:lang w:eastAsia="ru-RU"/>
        </w:rPr>
        <w:t xml:space="preserve"> г.</w:t>
      </w:r>
    </w:p>
    <w:p w:rsidR="009D101C" w:rsidRPr="00422EF9" w:rsidRDefault="009D101C" w:rsidP="00EF4265">
      <w:pPr>
        <w:pStyle w:val="ConsPlusNormal"/>
        <w:jc w:val="both"/>
        <w:rPr>
          <w:rFonts w:ascii="Times New Roman" w:hAnsi="Times New Roman"/>
          <w:sz w:val="16"/>
          <w:szCs w:val="16"/>
        </w:rPr>
      </w:pPr>
    </w:p>
    <w:p w:rsidR="009D101C" w:rsidRPr="001F7F56" w:rsidRDefault="009D101C" w:rsidP="009D101C">
      <w:pPr>
        <w:widowControl w:val="0"/>
        <w:autoSpaceDE w:val="0"/>
        <w:autoSpaceDN w:val="0"/>
        <w:adjustRightInd w:val="0"/>
        <w:spacing w:after="0" w:line="240" w:lineRule="auto"/>
        <w:jc w:val="center"/>
        <w:rPr>
          <w:rFonts w:ascii="Times New Roman" w:eastAsia="Times New Roman" w:hAnsi="Times New Roman"/>
          <w:lang w:eastAsia="ru-RU"/>
        </w:rPr>
      </w:pPr>
      <w:r w:rsidRPr="009D101C">
        <w:rPr>
          <w:rFonts w:ascii="Times New Roman" w:eastAsia="Times New Roman" w:hAnsi="Times New Roman"/>
          <w:lang w:eastAsia="ru-RU"/>
        </w:rPr>
        <w:t>План</w:t>
      </w:r>
      <w:r w:rsidR="00614F55" w:rsidRPr="001F7F56">
        <w:rPr>
          <w:rFonts w:ascii="Times New Roman" w:eastAsia="Times New Roman" w:hAnsi="Times New Roman"/>
          <w:lang w:eastAsia="ru-RU"/>
        </w:rPr>
        <w:t xml:space="preserve"> </w:t>
      </w:r>
      <w:r w:rsidRPr="009D101C">
        <w:rPr>
          <w:rFonts w:ascii="Times New Roman" w:eastAsia="Times New Roman" w:hAnsi="Times New Roman"/>
          <w:lang w:eastAsia="ru-RU"/>
        </w:rPr>
        <w:t>мероприятий по достижению результатов предоставления Субсидии</w:t>
      </w:r>
      <w:r w:rsidR="00A44882">
        <w:rPr>
          <w:rFonts w:ascii="Times New Roman" w:eastAsia="Times New Roman" w:hAnsi="Times New Roman"/>
          <w:lang w:eastAsia="ru-RU"/>
        </w:rPr>
        <w:t xml:space="preserve"> </w:t>
      </w:r>
      <w:r w:rsidRPr="009D101C">
        <w:rPr>
          <w:rFonts w:ascii="Times New Roman" w:eastAsia="Times New Roman" w:hAnsi="Times New Roman"/>
          <w:lang w:eastAsia="ru-RU"/>
        </w:rPr>
        <w:t>(контрольные точки)</w:t>
      </w:r>
    </w:p>
    <w:p w:rsidR="00614F55" w:rsidRPr="009D101C" w:rsidRDefault="00614F55" w:rsidP="009D101C">
      <w:pPr>
        <w:widowControl w:val="0"/>
        <w:autoSpaceDE w:val="0"/>
        <w:autoSpaceDN w:val="0"/>
        <w:adjustRightInd w:val="0"/>
        <w:spacing w:after="0" w:line="240" w:lineRule="auto"/>
        <w:jc w:val="center"/>
        <w:rPr>
          <w:rFonts w:ascii="Times New Roman" w:eastAsia="Times New Roman" w:hAnsi="Times New Roman"/>
          <w:lang w:eastAsia="ru-RU"/>
        </w:rPr>
      </w:pPr>
      <w:r w:rsidRPr="001F7F56">
        <w:rPr>
          <w:rFonts w:ascii="Times New Roman" w:eastAsia="Times New Roman" w:hAnsi="Times New Roman"/>
          <w:lang w:eastAsia="ru-RU"/>
        </w:rPr>
        <w:t xml:space="preserve">на 2024 год </w:t>
      </w:r>
    </w:p>
    <w:p w:rsidR="00422EF9" w:rsidRPr="001F7F56" w:rsidRDefault="00422EF9" w:rsidP="00EF4265">
      <w:pPr>
        <w:pStyle w:val="ConsPlusNormal"/>
        <w:jc w:val="both"/>
        <w:rPr>
          <w:rFonts w:ascii="Times New Roman" w:hAnsi="Times New Roman"/>
          <w:szCs w:val="22"/>
        </w:rPr>
      </w:pPr>
    </w:p>
    <w:tbl>
      <w:tblPr>
        <w:tblW w:w="150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4A0" w:firstRow="1" w:lastRow="0" w:firstColumn="1" w:lastColumn="0" w:noHBand="0" w:noVBand="1"/>
      </w:tblPr>
      <w:tblGrid>
        <w:gridCol w:w="3119"/>
        <w:gridCol w:w="8250"/>
        <w:gridCol w:w="1856"/>
        <w:gridCol w:w="1856"/>
      </w:tblGrid>
      <w:tr w:rsidR="00422EF9" w:rsidRPr="003F2274" w:rsidTr="00422EF9">
        <w:tc>
          <w:tcPr>
            <w:tcW w:w="11369" w:type="dxa"/>
            <w:gridSpan w:val="2"/>
            <w:tcBorders>
              <w:top w:val="nil"/>
              <w:left w:val="nil"/>
              <w:bottom w:val="nil"/>
              <w:right w:val="nil"/>
            </w:tcBorders>
            <w:vAlign w:val="center"/>
          </w:tcPr>
          <w:p w:rsidR="00422EF9" w:rsidRPr="003F2274" w:rsidRDefault="00422EF9" w:rsidP="00140F61">
            <w:pPr>
              <w:pStyle w:val="ConsPlusNormal"/>
              <w:jc w:val="center"/>
              <w:rPr>
                <w:rFonts w:ascii="Times New Roman" w:hAnsi="Times New Roman" w:cs="Times New Roman"/>
                <w:sz w:val="16"/>
                <w:szCs w:val="16"/>
              </w:rPr>
            </w:pPr>
          </w:p>
        </w:tc>
        <w:tc>
          <w:tcPr>
            <w:tcW w:w="1856" w:type="dxa"/>
            <w:tcBorders>
              <w:top w:val="nil"/>
              <w:left w:val="nil"/>
              <w:bottom w:val="nil"/>
              <w:right w:val="single" w:sz="4" w:space="0" w:color="auto"/>
            </w:tcBorders>
            <w:vAlign w:val="center"/>
          </w:tcPr>
          <w:p w:rsidR="00422EF9" w:rsidRPr="003F2274" w:rsidRDefault="00422EF9" w:rsidP="00140F61">
            <w:pPr>
              <w:pStyle w:val="ConsPlusNormal"/>
              <w:jc w:val="center"/>
              <w:rPr>
                <w:rFonts w:ascii="Times New Roman" w:hAnsi="Times New Roman" w:cs="Times New Roman"/>
                <w:sz w:val="16"/>
                <w:szCs w:val="16"/>
              </w:rPr>
            </w:pPr>
          </w:p>
        </w:tc>
        <w:tc>
          <w:tcPr>
            <w:tcW w:w="1856" w:type="dxa"/>
            <w:tcBorders>
              <w:top w:val="single" w:sz="4" w:space="0" w:color="auto"/>
              <w:left w:val="single" w:sz="4" w:space="0" w:color="auto"/>
              <w:bottom w:val="single" w:sz="4" w:space="0" w:color="auto"/>
              <w:right w:val="single" w:sz="4" w:space="0" w:color="auto"/>
            </w:tcBorders>
          </w:tcPr>
          <w:p w:rsidR="00422EF9" w:rsidRPr="003F2274" w:rsidRDefault="00422EF9" w:rsidP="00140F61">
            <w:pPr>
              <w:pStyle w:val="ConsPlusNormal"/>
              <w:jc w:val="center"/>
              <w:rPr>
                <w:rFonts w:ascii="Times New Roman" w:hAnsi="Times New Roman" w:cs="Times New Roman"/>
                <w:sz w:val="16"/>
                <w:szCs w:val="16"/>
              </w:rPr>
            </w:pPr>
            <w:r w:rsidRPr="003F2274">
              <w:rPr>
                <w:rFonts w:ascii="Times New Roman" w:hAnsi="Times New Roman" w:cs="Times New Roman"/>
                <w:sz w:val="16"/>
                <w:szCs w:val="16"/>
              </w:rPr>
              <w:t>КОДЫ</w:t>
            </w:r>
          </w:p>
        </w:tc>
      </w:tr>
      <w:tr w:rsidR="00422EF9" w:rsidRPr="003F2274" w:rsidTr="00422EF9">
        <w:trPr>
          <w:trHeight w:val="31"/>
        </w:trPr>
        <w:tc>
          <w:tcPr>
            <w:tcW w:w="11369" w:type="dxa"/>
            <w:gridSpan w:val="2"/>
            <w:tcBorders>
              <w:top w:val="nil"/>
              <w:left w:val="nil"/>
              <w:bottom w:val="nil"/>
              <w:right w:val="nil"/>
            </w:tcBorders>
            <w:vAlign w:val="center"/>
          </w:tcPr>
          <w:p w:rsidR="00422EF9" w:rsidRPr="003F2274" w:rsidRDefault="00422EF9" w:rsidP="00140F61">
            <w:pPr>
              <w:pStyle w:val="ConsPlusNormal"/>
              <w:jc w:val="center"/>
              <w:rPr>
                <w:rFonts w:ascii="Times New Roman" w:hAnsi="Times New Roman" w:cs="Times New Roman"/>
                <w:sz w:val="16"/>
                <w:szCs w:val="16"/>
              </w:rPr>
            </w:pPr>
          </w:p>
        </w:tc>
        <w:tc>
          <w:tcPr>
            <w:tcW w:w="1856" w:type="dxa"/>
            <w:tcBorders>
              <w:top w:val="nil"/>
              <w:left w:val="nil"/>
              <w:bottom w:val="nil"/>
              <w:right w:val="single" w:sz="4" w:space="0" w:color="auto"/>
            </w:tcBorders>
            <w:vAlign w:val="bottom"/>
          </w:tcPr>
          <w:p w:rsidR="00422EF9" w:rsidRPr="003F2274" w:rsidRDefault="00422EF9" w:rsidP="00140F61">
            <w:pPr>
              <w:pStyle w:val="ConsPlusNormal"/>
              <w:jc w:val="right"/>
              <w:rPr>
                <w:rFonts w:ascii="Times New Roman" w:hAnsi="Times New Roman" w:cs="Times New Roman"/>
                <w:sz w:val="16"/>
                <w:szCs w:val="16"/>
              </w:rPr>
            </w:pPr>
            <w:r w:rsidRPr="003F2274">
              <w:rPr>
                <w:rFonts w:ascii="Times New Roman" w:hAnsi="Times New Roman" w:cs="Times New Roman"/>
                <w:sz w:val="16"/>
                <w:szCs w:val="16"/>
              </w:rPr>
              <w:t>по Сводному реестру</w:t>
            </w:r>
          </w:p>
        </w:tc>
        <w:tc>
          <w:tcPr>
            <w:tcW w:w="1856" w:type="dxa"/>
            <w:tcBorders>
              <w:top w:val="single" w:sz="4" w:space="0" w:color="auto"/>
              <w:left w:val="single" w:sz="4" w:space="0" w:color="auto"/>
              <w:bottom w:val="single" w:sz="4" w:space="0" w:color="auto"/>
              <w:right w:val="single" w:sz="4" w:space="0" w:color="auto"/>
            </w:tcBorders>
            <w:vAlign w:val="bottom"/>
          </w:tcPr>
          <w:p w:rsidR="00422EF9" w:rsidRPr="003F2274" w:rsidRDefault="00422EF9" w:rsidP="00140F61">
            <w:pPr>
              <w:pStyle w:val="ConsPlusNormal"/>
              <w:jc w:val="center"/>
              <w:rPr>
                <w:rFonts w:ascii="Times New Roman" w:hAnsi="Times New Roman" w:cs="Times New Roman"/>
                <w:sz w:val="16"/>
                <w:szCs w:val="16"/>
              </w:rPr>
            </w:pPr>
          </w:p>
        </w:tc>
      </w:tr>
      <w:tr w:rsidR="00422EF9" w:rsidRPr="003F2274" w:rsidTr="00422EF9">
        <w:tc>
          <w:tcPr>
            <w:tcW w:w="3119" w:type="dxa"/>
            <w:tcBorders>
              <w:top w:val="nil"/>
              <w:left w:val="nil"/>
              <w:bottom w:val="nil"/>
              <w:right w:val="nil"/>
            </w:tcBorders>
            <w:shd w:val="clear" w:color="auto" w:fill="auto"/>
            <w:vAlign w:val="bottom"/>
          </w:tcPr>
          <w:p w:rsidR="00422EF9" w:rsidRPr="00CE7360" w:rsidRDefault="00422EF9" w:rsidP="00140F61">
            <w:pPr>
              <w:pStyle w:val="ConsPlusNormal"/>
              <w:rPr>
                <w:rFonts w:ascii="Times New Roman" w:hAnsi="Times New Roman" w:cs="Times New Roman"/>
                <w:sz w:val="16"/>
                <w:szCs w:val="16"/>
              </w:rPr>
            </w:pPr>
            <w:r w:rsidRPr="00CE7360">
              <w:rPr>
                <w:rFonts w:ascii="Times New Roman" w:hAnsi="Times New Roman" w:cs="Times New Roman"/>
                <w:sz w:val="16"/>
                <w:szCs w:val="16"/>
              </w:rPr>
              <w:t>Наименование Получателя</w:t>
            </w:r>
          </w:p>
        </w:tc>
        <w:tc>
          <w:tcPr>
            <w:tcW w:w="8250" w:type="dxa"/>
            <w:tcBorders>
              <w:top w:val="nil"/>
              <w:left w:val="nil"/>
              <w:bottom w:val="single" w:sz="4" w:space="0" w:color="auto"/>
              <w:right w:val="nil"/>
            </w:tcBorders>
            <w:shd w:val="clear" w:color="auto" w:fill="auto"/>
            <w:vAlign w:val="bottom"/>
          </w:tcPr>
          <w:p w:rsidR="00422EF9" w:rsidRPr="00960226" w:rsidRDefault="00422EF9" w:rsidP="00140F61">
            <w:pPr>
              <w:pStyle w:val="ConsPlusNormal"/>
              <w:jc w:val="center"/>
              <w:rPr>
                <w:rFonts w:ascii="Times New Roman" w:hAnsi="Times New Roman" w:cs="Times New Roman"/>
                <w:sz w:val="16"/>
                <w:szCs w:val="16"/>
                <w:highlight w:val="green"/>
              </w:rPr>
            </w:pPr>
          </w:p>
        </w:tc>
        <w:tc>
          <w:tcPr>
            <w:tcW w:w="1856" w:type="dxa"/>
            <w:tcBorders>
              <w:top w:val="nil"/>
              <w:left w:val="nil"/>
              <w:bottom w:val="nil"/>
              <w:right w:val="single" w:sz="4" w:space="0" w:color="auto"/>
            </w:tcBorders>
            <w:shd w:val="clear" w:color="auto" w:fill="auto"/>
            <w:vAlign w:val="bottom"/>
          </w:tcPr>
          <w:p w:rsidR="00422EF9" w:rsidRPr="00CE7360" w:rsidRDefault="00422EF9" w:rsidP="00140F61">
            <w:pPr>
              <w:pStyle w:val="ConsPlusNormal"/>
              <w:jc w:val="right"/>
              <w:rPr>
                <w:rFonts w:ascii="Times New Roman" w:hAnsi="Times New Roman" w:cs="Times New Roman"/>
                <w:sz w:val="16"/>
                <w:szCs w:val="16"/>
              </w:rPr>
            </w:pPr>
            <w:r w:rsidRPr="00CE7360">
              <w:rPr>
                <w:rFonts w:ascii="Times New Roman" w:hAnsi="Times New Roman" w:cs="Times New Roman"/>
                <w:sz w:val="16"/>
                <w:szCs w:val="16"/>
              </w:rPr>
              <w:t>ИНН</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rsidR="00422EF9" w:rsidRPr="00CE7360" w:rsidRDefault="00422EF9" w:rsidP="00140F61">
            <w:pPr>
              <w:pStyle w:val="ConsPlusNormal"/>
              <w:jc w:val="center"/>
              <w:rPr>
                <w:rFonts w:ascii="Times New Roman" w:hAnsi="Times New Roman" w:cs="Times New Roman"/>
                <w:sz w:val="16"/>
                <w:szCs w:val="16"/>
              </w:rPr>
            </w:pPr>
          </w:p>
        </w:tc>
      </w:tr>
      <w:tr w:rsidR="00422EF9" w:rsidRPr="003F2274" w:rsidTr="00422EF9">
        <w:tc>
          <w:tcPr>
            <w:tcW w:w="3119" w:type="dxa"/>
            <w:tcBorders>
              <w:top w:val="nil"/>
              <w:left w:val="nil"/>
              <w:bottom w:val="nil"/>
              <w:right w:val="nil"/>
            </w:tcBorders>
          </w:tcPr>
          <w:p w:rsidR="00422EF9" w:rsidRPr="003F2274" w:rsidRDefault="00422EF9" w:rsidP="00140F61">
            <w:pPr>
              <w:pStyle w:val="ConsPlusNormal"/>
              <w:rPr>
                <w:rFonts w:ascii="Times New Roman" w:hAnsi="Times New Roman" w:cs="Times New Roman"/>
                <w:sz w:val="16"/>
                <w:szCs w:val="16"/>
              </w:rPr>
            </w:pPr>
            <w:r w:rsidRPr="003F2274">
              <w:rPr>
                <w:rFonts w:ascii="Times New Roman" w:hAnsi="Times New Roman" w:cs="Times New Roman"/>
                <w:sz w:val="16"/>
                <w:szCs w:val="16"/>
              </w:rPr>
              <w:t>Наименование главного распорядителя бюджетных средств</w:t>
            </w:r>
          </w:p>
        </w:tc>
        <w:tc>
          <w:tcPr>
            <w:tcW w:w="8250" w:type="dxa"/>
            <w:tcBorders>
              <w:top w:val="single" w:sz="4" w:space="0" w:color="auto"/>
              <w:left w:val="nil"/>
              <w:bottom w:val="single" w:sz="4" w:space="0" w:color="auto"/>
              <w:right w:val="nil"/>
            </w:tcBorders>
            <w:vAlign w:val="center"/>
          </w:tcPr>
          <w:p w:rsidR="00422EF9" w:rsidRPr="000D7EDE" w:rsidRDefault="00422EF9" w:rsidP="00140F61">
            <w:pPr>
              <w:pStyle w:val="ConsPlusNormal"/>
              <w:rPr>
                <w:rFonts w:ascii="Times New Roman" w:hAnsi="Times New Roman" w:cs="Times New Roman"/>
                <w:sz w:val="16"/>
              </w:rPr>
            </w:pPr>
            <w:r w:rsidRPr="000D7EDE">
              <w:rPr>
                <w:rFonts w:ascii="Times New Roman" w:hAnsi="Times New Roman" w:cs="Times New Roman"/>
                <w:sz w:val="16"/>
              </w:rPr>
              <w:t>Министерство сельского хозяйства</w:t>
            </w:r>
          </w:p>
          <w:p w:rsidR="00422EF9" w:rsidRPr="000D7EDE" w:rsidRDefault="00422EF9" w:rsidP="00140F61">
            <w:pPr>
              <w:pStyle w:val="ConsPlusNormal"/>
              <w:rPr>
                <w:rFonts w:ascii="Times New Roman" w:hAnsi="Times New Roman" w:cs="Times New Roman"/>
                <w:sz w:val="16"/>
              </w:rPr>
            </w:pPr>
            <w:r w:rsidRPr="001E3343">
              <w:rPr>
                <w:rFonts w:ascii="Times New Roman" w:hAnsi="Times New Roman" w:cs="Times New Roman"/>
                <w:sz w:val="16"/>
              </w:rPr>
              <w:t>Воронежской области</w:t>
            </w:r>
          </w:p>
        </w:tc>
        <w:tc>
          <w:tcPr>
            <w:tcW w:w="1856" w:type="dxa"/>
            <w:tcBorders>
              <w:top w:val="nil"/>
              <w:left w:val="nil"/>
              <w:bottom w:val="nil"/>
              <w:right w:val="single" w:sz="4" w:space="0" w:color="auto"/>
            </w:tcBorders>
            <w:vAlign w:val="bottom"/>
          </w:tcPr>
          <w:p w:rsidR="00422EF9" w:rsidRPr="003F2274" w:rsidRDefault="00422EF9" w:rsidP="00140F61">
            <w:pPr>
              <w:pStyle w:val="ConsPlusNormal"/>
              <w:jc w:val="right"/>
              <w:rPr>
                <w:rFonts w:ascii="Times New Roman" w:hAnsi="Times New Roman" w:cs="Times New Roman"/>
                <w:sz w:val="16"/>
                <w:szCs w:val="16"/>
              </w:rPr>
            </w:pPr>
            <w:r w:rsidRPr="003F2274">
              <w:rPr>
                <w:rFonts w:ascii="Times New Roman" w:hAnsi="Times New Roman" w:cs="Times New Roman"/>
                <w:sz w:val="16"/>
                <w:szCs w:val="16"/>
              </w:rPr>
              <w:t>по Сводному реестру</w:t>
            </w:r>
          </w:p>
        </w:tc>
        <w:tc>
          <w:tcPr>
            <w:tcW w:w="1856" w:type="dxa"/>
            <w:tcBorders>
              <w:top w:val="single" w:sz="4" w:space="0" w:color="auto"/>
              <w:left w:val="single" w:sz="4" w:space="0" w:color="auto"/>
              <w:bottom w:val="single" w:sz="4" w:space="0" w:color="auto"/>
              <w:right w:val="single" w:sz="4" w:space="0" w:color="auto"/>
            </w:tcBorders>
            <w:vAlign w:val="bottom"/>
          </w:tcPr>
          <w:p w:rsidR="00422EF9" w:rsidRPr="003F2274" w:rsidRDefault="00422EF9" w:rsidP="00140F61">
            <w:pPr>
              <w:pStyle w:val="ConsPlusNormal"/>
              <w:jc w:val="center"/>
              <w:rPr>
                <w:rFonts w:ascii="Times New Roman" w:hAnsi="Times New Roman" w:cs="Times New Roman"/>
                <w:sz w:val="16"/>
                <w:szCs w:val="16"/>
              </w:rPr>
            </w:pPr>
            <w:r>
              <w:rPr>
                <w:rFonts w:ascii="Times New Roman" w:hAnsi="Times New Roman" w:cs="Times New Roman"/>
                <w:sz w:val="16"/>
                <w:szCs w:val="16"/>
              </w:rPr>
              <w:t>20201347</w:t>
            </w:r>
          </w:p>
        </w:tc>
      </w:tr>
      <w:tr w:rsidR="00422EF9" w:rsidRPr="003F2274" w:rsidTr="00422EF9">
        <w:trPr>
          <w:trHeight w:val="49"/>
        </w:trPr>
        <w:tc>
          <w:tcPr>
            <w:tcW w:w="3119" w:type="dxa"/>
            <w:tcBorders>
              <w:top w:val="nil"/>
              <w:left w:val="nil"/>
              <w:bottom w:val="nil"/>
              <w:right w:val="nil"/>
            </w:tcBorders>
          </w:tcPr>
          <w:p w:rsidR="00422EF9" w:rsidRPr="003F2274" w:rsidRDefault="00422EF9" w:rsidP="00140F61">
            <w:pPr>
              <w:pStyle w:val="ConsPlusNormal"/>
              <w:rPr>
                <w:rFonts w:ascii="Times New Roman" w:hAnsi="Times New Roman" w:cs="Times New Roman"/>
                <w:sz w:val="16"/>
                <w:szCs w:val="16"/>
              </w:rPr>
            </w:pPr>
            <w:r w:rsidRPr="003F2274">
              <w:rPr>
                <w:rFonts w:ascii="Times New Roman" w:hAnsi="Times New Roman" w:cs="Times New Roman"/>
                <w:sz w:val="16"/>
                <w:szCs w:val="16"/>
              </w:rPr>
              <w:t>Наименование федерального (регионального) проекта, государственно</w:t>
            </w:r>
            <w:r>
              <w:rPr>
                <w:rFonts w:ascii="Times New Roman" w:hAnsi="Times New Roman" w:cs="Times New Roman"/>
                <w:sz w:val="16"/>
                <w:szCs w:val="16"/>
              </w:rPr>
              <w:t>й программы Воронежской области</w:t>
            </w:r>
          </w:p>
        </w:tc>
        <w:tc>
          <w:tcPr>
            <w:tcW w:w="8250" w:type="dxa"/>
            <w:tcBorders>
              <w:top w:val="single" w:sz="4" w:space="0" w:color="auto"/>
              <w:left w:val="nil"/>
              <w:bottom w:val="single" w:sz="4" w:space="0" w:color="auto"/>
              <w:right w:val="nil"/>
            </w:tcBorders>
            <w:vAlign w:val="center"/>
          </w:tcPr>
          <w:p w:rsidR="00422EF9" w:rsidRPr="003F2274" w:rsidRDefault="00422EF9" w:rsidP="00140F61">
            <w:pPr>
              <w:pStyle w:val="ConsPlusNormal"/>
              <w:jc w:val="center"/>
              <w:rPr>
                <w:rFonts w:ascii="Times New Roman" w:hAnsi="Times New Roman" w:cs="Times New Roman"/>
                <w:sz w:val="16"/>
                <w:szCs w:val="16"/>
              </w:rPr>
            </w:pPr>
          </w:p>
        </w:tc>
        <w:tc>
          <w:tcPr>
            <w:tcW w:w="1856" w:type="dxa"/>
            <w:tcBorders>
              <w:top w:val="nil"/>
              <w:left w:val="nil"/>
              <w:bottom w:val="nil"/>
              <w:right w:val="single" w:sz="4" w:space="0" w:color="auto"/>
            </w:tcBorders>
            <w:vAlign w:val="bottom"/>
          </w:tcPr>
          <w:p w:rsidR="00422EF9" w:rsidRPr="003F2274" w:rsidRDefault="00422EF9" w:rsidP="00140F61">
            <w:pPr>
              <w:pStyle w:val="ConsPlusNormal"/>
              <w:jc w:val="right"/>
              <w:rPr>
                <w:rFonts w:ascii="Times New Roman" w:hAnsi="Times New Roman" w:cs="Times New Roman"/>
                <w:sz w:val="16"/>
                <w:szCs w:val="16"/>
              </w:rPr>
            </w:pPr>
            <w:r w:rsidRPr="003F2274">
              <w:rPr>
                <w:rFonts w:ascii="Times New Roman" w:hAnsi="Times New Roman" w:cs="Times New Roman"/>
                <w:sz w:val="16"/>
                <w:szCs w:val="16"/>
              </w:rPr>
              <w:t>по БК</w:t>
            </w:r>
          </w:p>
        </w:tc>
        <w:tc>
          <w:tcPr>
            <w:tcW w:w="1856" w:type="dxa"/>
            <w:tcBorders>
              <w:top w:val="single" w:sz="4" w:space="0" w:color="auto"/>
              <w:left w:val="single" w:sz="4" w:space="0" w:color="auto"/>
              <w:bottom w:val="single" w:sz="4" w:space="0" w:color="auto"/>
              <w:right w:val="single" w:sz="4" w:space="0" w:color="auto"/>
            </w:tcBorders>
            <w:vAlign w:val="bottom"/>
          </w:tcPr>
          <w:p w:rsidR="00422EF9" w:rsidRPr="003F2274" w:rsidRDefault="00422EF9" w:rsidP="00140F61">
            <w:pPr>
              <w:pStyle w:val="ConsPlusNormal"/>
              <w:jc w:val="center"/>
              <w:rPr>
                <w:rFonts w:ascii="Times New Roman" w:hAnsi="Times New Roman" w:cs="Times New Roman"/>
                <w:sz w:val="16"/>
                <w:szCs w:val="16"/>
              </w:rPr>
            </w:pPr>
          </w:p>
        </w:tc>
      </w:tr>
      <w:tr w:rsidR="00422EF9" w:rsidRPr="003F2274" w:rsidTr="00422EF9">
        <w:trPr>
          <w:trHeight w:val="49"/>
        </w:trPr>
        <w:tc>
          <w:tcPr>
            <w:tcW w:w="3119" w:type="dxa"/>
            <w:vMerge w:val="restart"/>
            <w:tcBorders>
              <w:top w:val="nil"/>
              <w:left w:val="nil"/>
              <w:bottom w:val="nil"/>
              <w:right w:val="nil"/>
            </w:tcBorders>
          </w:tcPr>
          <w:p w:rsidR="00422EF9" w:rsidRPr="003F2274" w:rsidRDefault="00422EF9" w:rsidP="00140F61">
            <w:pPr>
              <w:pStyle w:val="ConsPlusNormal"/>
              <w:rPr>
                <w:rFonts w:ascii="Times New Roman" w:hAnsi="Times New Roman" w:cs="Times New Roman"/>
                <w:sz w:val="16"/>
                <w:szCs w:val="16"/>
              </w:rPr>
            </w:pPr>
            <w:r w:rsidRPr="003F2274">
              <w:rPr>
                <w:rFonts w:ascii="Times New Roman" w:hAnsi="Times New Roman" w:cs="Times New Roman"/>
                <w:sz w:val="16"/>
                <w:szCs w:val="16"/>
              </w:rPr>
              <w:t>Вид документа</w:t>
            </w:r>
          </w:p>
        </w:tc>
        <w:tc>
          <w:tcPr>
            <w:tcW w:w="8250" w:type="dxa"/>
            <w:tcBorders>
              <w:top w:val="single" w:sz="4" w:space="0" w:color="auto"/>
              <w:left w:val="nil"/>
              <w:bottom w:val="single" w:sz="4" w:space="0" w:color="auto"/>
              <w:right w:val="nil"/>
            </w:tcBorders>
          </w:tcPr>
          <w:p w:rsidR="00422EF9" w:rsidRPr="005B0716" w:rsidRDefault="00422EF9" w:rsidP="00140F61">
            <w:pPr>
              <w:pStyle w:val="ConsPlusNormal"/>
              <w:jc w:val="center"/>
              <w:rPr>
                <w:rFonts w:ascii="Times New Roman" w:hAnsi="Times New Roman" w:cs="Times New Roman"/>
                <w:sz w:val="16"/>
                <w:szCs w:val="16"/>
              </w:rPr>
            </w:pPr>
          </w:p>
        </w:tc>
        <w:tc>
          <w:tcPr>
            <w:tcW w:w="1856" w:type="dxa"/>
            <w:vMerge w:val="restart"/>
            <w:tcBorders>
              <w:top w:val="nil"/>
              <w:left w:val="nil"/>
              <w:bottom w:val="nil"/>
              <w:right w:val="single" w:sz="4" w:space="0" w:color="auto"/>
            </w:tcBorders>
          </w:tcPr>
          <w:p w:rsidR="00422EF9" w:rsidRPr="005B0716" w:rsidRDefault="00422EF9" w:rsidP="00140F61">
            <w:pPr>
              <w:pStyle w:val="ConsPlusNormal"/>
              <w:jc w:val="center"/>
              <w:rPr>
                <w:rFonts w:ascii="Times New Roman" w:hAnsi="Times New Roman" w:cs="Times New Roman"/>
                <w:sz w:val="16"/>
                <w:szCs w:val="16"/>
              </w:rPr>
            </w:pPr>
          </w:p>
        </w:tc>
        <w:tc>
          <w:tcPr>
            <w:tcW w:w="1856" w:type="dxa"/>
            <w:vMerge w:val="restart"/>
            <w:tcBorders>
              <w:top w:val="single" w:sz="4" w:space="0" w:color="auto"/>
              <w:left w:val="single" w:sz="4" w:space="0" w:color="auto"/>
              <w:bottom w:val="single" w:sz="4" w:space="0" w:color="auto"/>
              <w:right w:val="single" w:sz="4" w:space="0" w:color="auto"/>
            </w:tcBorders>
          </w:tcPr>
          <w:p w:rsidR="00422EF9" w:rsidRPr="005B0716" w:rsidRDefault="00422EF9" w:rsidP="00140F61">
            <w:pPr>
              <w:pStyle w:val="ConsPlusNormal"/>
              <w:jc w:val="center"/>
              <w:rPr>
                <w:rFonts w:ascii="Times New Roman" w:hAnsi="Times New Roman" w:cs="Times New Roman"/>
                <w:sz w:val="16"/>
                <w:szCs w:val="16"/>
              </w:rPr>
            </w:pPr>
          </w:p>
        </w:tc>
      </w:tr>
      <w:tr w:rsidR="00422EF9" w:rsidRPr="003F2274" w:rsidTr="00422EF9">
        <w:trPr>
          <w:trHeight w:val="22"/>
        </w:trPr>
        <w:tc>
          <w:tcPr>
            <w:tcW w:w="3119" w:type="dxa"/>
            <w:vMerge/>
            <w:tcBorders>
              <w:top w:val="nil"/>
              <w:left w:val="nil"/>
              <w:bottom w:val="nil"/>
              <w:right w:val="nil"/>
            </w:tcBorders>
          </w:tcPr>
          <w:p w:rsidR="00422EF9" w:rsidRPr="003F2274" w:rsidRDefault="00422EF9" w:rsidP="00140F61">
            <w:pPr>
              <w:pStyle w:val="ConsPlusNormal"/>
              <w:jc w:val="center"/>
              <w:rPr>
                <w:rFonts w:ascii="Times New Roman" w:hAnsi="Times New Roman" w:cs="Times New Roman"/>
                <w:sz w:val="16"/>
                <w:szCs w:val="16"/>
              </w:rPr>
            </w:pPr>
          </w:p>
        </w:tc>
        <w:tc>
          <w:tcPr>
            <w:tcW w:w="8250" w:type="dxa"/>
            <w:tcBorders>
              <w:top w:val="single" w:sz="4" w:space="0" w:color="auto"/>
              <w:left w:val="nil"/>
              <w:bottom w:val="nil"/>
              <w:right w:val="nil"/>
            </w:tcBorders>
          </w:tcPr>
          <w:p w:rsidR="00422EF9" w:rsidRPr="005B0716" w:rsidRDefault="00422EF9" w:rsidP="00140F61">
            <w:pPr>
              <w:pStyle w:val="ConsPlusNormal"/>
              <w:jc w:val="center"/>
              <w:rPr>
                <w:rFonts w:ascii="Times New Roman" w:hAnsi="Times New Roman" w:cs="Times New Roman"/>
                <w:sz w:val="16"/>
                <w:szCs w:val="16"/>
              </w:rPr>
            </w:pPr>
            <w:r w:rsidRPr="005B0716">
              <w:rPr>
                <w:rFonts w:ascii="Times New Roman" w:hAnsi="Times New Roman" w:cs="Times New Roman"/>
                <w:sz w:val="16"/>
                <w:szCs w:val="16"/>
              </w:rPr>
              <w:t xml:space="preserve">(первичный - "0", уточненный - "1", "2", "3", "...") </w:t>
            </w:r>
            <w:hyperlink w:anchor="P2494" w:history="1">
              <w:r w:rsidRPr="005B0716">
                <w:rPr>
                  <w:rFonts w:ascii="Times New Roman" w:hAnsi="Times New Roman" w:cs="Times New Roman"/>
                  <w:sz w:val="16"/>
                  <w:szCs w:val="16"/>
                </w:rPr>
                <w:t>&lt;1&gt;</w:t>
              </w:r>
            </w:hyperlink>
          </w:p>
        </w:tc>
        <w:tc>
          <w:tcPr>
            <w:tcW w:w="1856" w:type="dxa"/>
            <w:vMerge/>
            <w:tcBorders>
              <w:top w:val="nil"/>
              <w:left w:val="nil"/>
              <w:bottom w:val="nil"/>
              <w:right w:val="single" w:sz="4" w:space="0" w:color="auto"/>
            </w:tcBorders>
          </w:tcPr>
          <w:p w:rsidR="00422EF9" w:rsidRPr="005B0716" w:rsidRDefault="00422EF9" w:rsidP="00140F61">
            <w:pPr>
              <w:pStyle w:val="ConsPlusNormal"/>
              <w:jc w:val="center"/>
              <w:rPr>
                <w:rFonts w:ascii="Times New Roman" w:hAnsi="Times New Roman" w:cs="Times New Roman"/>
                <w:sz w:val="16"/>
                <w:szCs w:val="16"/>
              </w:rPr>
            </w:pPr>
          </w:p>
        </w:tc>
        <w:tc>
          <w:tcPr>
            <w:tcW w:w="1856" w:type="dxa"/>
            <w:vMerge/>
            <w:tcBorders>
              <w:top w:val="single" w:sz="4" w:space="0" w:color="auto"/>
              <w:left w:val="single" w:sz="4" w:space="0" w:color="auto"/>
              <w:bottom w:val="single" w:sz="4" w:space="0" w:color="auto"/>
              <w:right w:val="single" w:sz="4" w:space="0" w:color="auto"/>
            </w:tcBorders>
          </w:tcPr>
          <w:p w:rsidR="00422EF9" w:rsidRPr="005B0716" w:rsidRDefault="00422EF9" w:rsidP="00140F61">
            <w:pPr>
              <w:pStyle w:val="ConsPlusNormal"/>
              <w:jc w:val="center"/>
              <w:rPr>
                <w:rFonts w:ascii="Times New Roman" w:hAnsi="Times New Roman" w:cs="Times New Roman"/>
                <w:sz w:val="16"/>
                <w:szCs w:val="16"/>
              </w:rPr>
            </w:pPr>
          </w:p>
        </w:tc>
      </w:tr>
    </w:tbl>
    <w:p w:rsidR="00422EF9" w:rsidRDefault="00422EF9" w:rsidP="00EF4265">
      <w:pPr>
        <w:pStyle w:val="ConsPlusNormal"/>
        <w:jc w:val="both"/>
        <w:rPr>
          <w:rFonts w:ascii="Times New Roman" w:hAnsi="Times New Roman"/>
          <w:sz w:val="28"/>
        </w:rPr>
      </w:pPr>
    </w:p>
    <w:tbl>
      <w:tblPr>
        <w:tblW w:w="14993" w:type="dxa"/>
        <w:tblLayout w:type="fixed"/>
        <w:tblCellMar>
          <w:top w:w="102" w:type="dxa"/>
          <w:left w:w="62" w:type="dxa"/>
          <w:bottom w:w="102" w:type="dxa"/>
          <w:right w:w="62" w:type="dxa"/>
        </w:tblCellMar>
        <w:tblLook w:val="0000" w:firstRow="0" w:lastRow="0" w:firstColumn="0" w:lastColumn="0" w:noHBand="0" w:noVBand="0"/>
      </w:tblPr>
      <w:tblGrid>
        <w:gridCol w:w="5524"/>
        <w:gridCol w:w="850"/>
        <w:gridCol w:w="2126"/>
        <w:gridCol w:w="1134"/>
        <w:gridCol w:w="964"/>
        <w:gridCol w:w="1985"/>
        <w:gridCol w:w="2410"/>
      </w:tblGrid>
      <w:tr w:rsidR="00422EF9" w:rsidRPr="00422EF9" w:rsidTr="00012B2B">
        <w:tc>
          <w:tcPr>
            <w:tcW w:w="8500" w:type="dxa"/>
            <w:gridSpan w:val="3"/>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Результат предоставления Субсидии, контрольные точки</w:t>
            </w:r>
          </w:p>
        </w:tc>
        <w:tc>
          <w:tcPr>
            <w:tcW w:w="2098" w:type="dxa"/>
            <w:gridSpan w:val="2"/>
            <w:tcBorders>
              <w:top w:val="single" w:sz="4" w:space="0" w:color="auto"/>
              <w:left w:val="single" w:sz="4" w:space="0" w:color="auto"/>
              <w:bottom w:val="single" w:sz="4" w:space="0" w:color="auto"/>
              <w:right w:val="single" w:sz="4" w:space="0" w:color="auto"/>
            </w:tcBorders>
          </w:tcPr>
          <w:p w:rsidR="00422EF9" w:rsidRPr="00422EF9" w:rsidRDefault="00422EF9" w:rsidP="00140F61">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 xml:space="preserve">Единица измерения </w:t>
            </w:r>
            <w:hyperlink w:anchor="Par1955" w:tooltip="&lt;5&gt; Указывается плановое значение результата предоставления Субсидии, установленное в приложении к соглашению, оформленному в соответствии с приложением N 4 к настоящей Типовой форме, а также плановые значения контрольных точек в случае, если контрольные точки" w:history="1">
              <w:r w:rsidRPr="00422EF9">
                <w:rPr>
                  <w:rFonts w:ascii="Times New Roman" w:eastAsia="Times New Roman" w:hAnsi="Times New Roman"/>
                  <w:color w:val="0000FF"/>
                  <w:sz w:val="16"/>
                  <w:szCs w:val="16"/>
                  <w:lang w:eastAsia="ru-RU"/>
                </w:rPr>
                <w:t>&lt;</w:t>
              </w:r>
              <w:r w:rsidR="00140F61">
                <w:rPr>
                  <w:rFonts w:ascii="Times New Roman" w:eastAsia="Times New Roman" w:hAnsi="Times New Roman"/>
                  <w:color w:val="0000FF"/>
                  <w:sz w:val="16"/>
                  <w:szCs w:val="16"/>
                  <w:lang w:eastAsia="ru-RU"/>
                </w:rPr>
                <w:t>2</w:t>
              </w:r>
              <w:r w:rsidRPr="00422EF9">
                <w:rPr>
                  <w:rFonts w:ascii="Times New Roman" w:eastAsia="Times New Roman" w:hAnsi="Times New Roman"/>
                  <w:color w:val="0000FF"/>
                  <w:sz w:val="16"/>
                  <w:szCs w:val="16"/>
                  <w:lang w:eastAsia="ru-RU"/>
                </w:rPr>
                <w:t>&gt;</w:t>
              </w:r>
            </w:hyperlink>
          </w:p>
        </w:tc>
        <w:tc>
          <w:tcPr>
            <w:tcW w:w="1985" w:type="dxa"/>
            <w:vMerge w:val="restart"/>
            <w:tcBorders>
              <w:top w:val="single" w:sz="4" w:space="0" w:color="auto"/>
              <w:left w:val="single" w:sz="4" w:space="0" w:color="auto"/>
              <w:bottom w:val="single" w:sz="4" w:space="0" w:color="auto"/>
              <w:right w:val="single" w:sz="4" w:space="0" w:color="auto"/>
            </w:tcBorders>
          </w:tcPr>
          <w:p w:rsidR="00422EF9" w:rsidRPr="00422EF9" w:rsidRDefault="00422EF9" w:rsidP="00140F61">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 xml:space="preserve">Плановое значение </w:t>
            </w:r>
            <w:hyperlink w:anchor="Par1955" w:tooltip="&lt;5&gt; Указывается плановое значение результата предоставления Субсидии, установленное в приложении к соглашению, оформленному в соответствии с приложением N 4 к настоящей Типовой форме, а также плановые значения контрольных точек в случае, если контрольные точки" w:history="1">
              <w:r w:rsidRPr="00422EF9">
                <w:rPr>
                  <w:rFonts w:ascii="Times New Roman" w:eastAsia="Times New Roman" w:hAnsi="Times New Roman"/>
                  <w:color w:val="0000FF"/>
                  <w:sz w:val="16"/>
                  <w:szCs w:val="16"/>
                  <w:lang w:eastAsia="ru-RU"/>
                </w:rPr>
                <w:t>&lt;</w:t>
              </w:r>
              <w:r w:rsidR="00140F61">
                <w:rPr>
                  <w:rFonts w:ascii="Times New Roman" w:eastAsia="Times New Roman" w:hAnsi="Times New Roman"/>
                  <w:color w:val="0000FF"/>
                  <w:sz w:val="16"/>
                  <w:szCs w:val="16"/>
                  <w:lang w:eastAsia="ru-RU"/>
                </w:rPr>
                <w:t>2</w:t>
              </w:r>
              <w:r w:rsidRPr="00422EF9">
                <w:rPr>
                  <w:rFonts w:ascii="Times New Roman" w:eastAsia="Times New Roman" w:hAnsi="Times New Roman"/>
                  <w:color w:val="0000FF"/>
                  <w:sz w:val="16"/>
                  <w:szCs w:val="16"/>
                  <w:lang w:eastAsia="ru-RU"/>
                </w:rPr>
                <w:t>&gt;</w:t>
              </w:r>
            </w:hyperlink>
          </w:p>
        </w:tc>
        <w:tc>
          <w:tcPr>
            <w:tcW w:w="2410" w:type="dxa"/>
            <w:vMerge w:val="restart"/>
            <w:tcBorders>
              <w:top w:val="single" w:sz="4" w:space="0" w:color="auto"/>
              <w:left w:val="single" w:sz="4" w:space="0" w:color="auto"/>
              <w:bottom w:val="single" w:sz="4" w:space="0" w:color="auto"/>
              <w:right w:val="single" w:sz="4" w:space="0" w:color="auto"/>
            </w:tcBorders>
          </w:tcPr>
          <w:p w:rsidR="00422EF9" w:rsidRPr="00422EF9" w:rsidRDefault="00422EF9" w:rsidP="00312BC0">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 xml:space="preserve">Плановый срок достижения (дд.мм.гггг.) </w:t>
            </w:r>
            <w:hyperlink w:anchor="Par1956" w:tooltip="&lt;6&gt; Указывается срок достижения результата предоставления Субсидии, установленный в приложении к соглашению, оформленному в соответствии с приложением N 4 к настоящей Типовой форме, а также плановый срок достижения контрольных точек." w:history="1">
              <w:r w:rsidRPr="00422EF9">
                <w:rPr>
                  <w:rFonts w:ascii="Times New Roman" w:eastAsia="Times New Roman" w:hAnsi="Times New Roman"/>
                  <w:color w:val="0000FF"/>
                  <w:sz w:val="16"/>
                  <w:szCs w:val="16"/>
                  <w:lang w:eastAsia="ru-RU"/>
                </w:rPr>
                <w:t>&lt;</w:t>
              </w:r>
              <w:r w:rsidR="00312BC0">
                <w:rPr>
                  <w:rFonts w:ascii="Times New Roman" w:eastAsia="Times New Roman" w:hAnsi="Times New Roman"/>
                  <w:color w:val="0000FF"/>
                  <w:sz w:val="16"/>
                  <w:szCs w:val="16"/>
                  <w:lang w:eastAsia="ru-RU"/>
                </w:rPr>
                <w:t>3</w:t>
              </w:r>
              <w:r w:rsidRPr="00422EF9">
                <w:rPr>
                  <w:rFonts w:ascii="Times New Roman" w:eastAsia="Times New Roman" w:hAnsi="Times New Roman"/>
                  <w:color w:val="0000FF"/>
                  <w:sz w:val="16"/>
                  <w:szCs w:val="16"/>
                  <w:lang w:eastAsia="ru-RU"/>
                </w:rPr>
                <w:t>&gt;</w:t>
              </w:r>
            </w:hyperlink>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312BC0">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 xml:space="preserve">наименование </w:t>
            </w:r>
            <w:hyperlink w:anchor="Par1957" w:tooltip="&lt;7&gt; Указываются наименования результатов предоставления Субсидии, установленные в графе 4 приложения к соглашению, оформленному в соответствии с приложением N 4 к настоящей Типовой форме, и соответствующие им наименования контрольных точек." w:history="1">
              <w:r w:rsidRPr="00422EF9">
                <w:rPr>
                  <w:rFonts w:ascii="Times New Roman" w:eastAsia="Times New Roman" w:hAnsi="Times New Roman"/>
                  <w:color w:val="0000FF"/>
                  <w:sz w:val="16"/>
                  <w:szCs w:val="16"/>
                  <w:lang w:eastAsia="ru-RU"/>
                </w:rPr>
                <w:t>&lt;</w:t>
              </w:r>
              <w:r w:rsidR="00312BC0">
                <w:rPr>
                  <w:rFonts w:ascii="Times New Roman" w:eastAsia="Times New Roman" w:hAnsi="Times New Roman"/>
                  <w:color w:val="0000FF"/>
                  <w:sz w:val="16"/>
                  <w:szCs w:val="16"/>
                  <w:lang w:eastAsia="ru-RU"/>
                </w:rPr>
                <w:t>4</w:t>
              </w:r>
              <w:r w:rsidRPr="00422EF9">
                <w:rPr>
                  <w:rFonts w:ascii="Times New Roman" w:eastAsia="Times New Roman" w:hAnsi="Times New Roman"/>
                  <w:color w:val="0000FF"/>
                  <w:sz w:val="16"/>
                  <w:szCs w:val="16"/>
                  <w:lang w:eastAsia="ru-RU"/>
                </w:rPr>
                <w:t>&gt;</w:t>
              </w:r>
            </w:hyperlink>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код</w:t>
            </w: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012B2B">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 xml:space="preserve">тип </w:t>
            </w:r>
            <w:hyperlink w:anchor="Par1958" w:tooltip="&lt;8&gt; Указывается тип результата предоставления Субсидии, установленный в графе 3 приложения к соглашению, оформленному в соответствии с приложением N 4 к настоящей Типовой форме, и соответствующие указанному типу результата предоставления Субсидии типы контроль" w:history="1">
              <w:r w:rsidRPr="00422EF9">
                <w:rPr>
                  <w:rFonts w:ascii="Times New Roman" w:eastAsia="Times New Roman" w:hAnsi="Times New Roman"/>
                  <w:color w:val="0000FF"/>
                  <w:sz w:val="16"/>
                  <w:szCs w:val="16"/>
                  <w:lang w:eastAsia="ru-RU"/>
                </w:rPr>
                <w:t>&lt;</w:t>
              </w:r>
              <w:r w:rsidR="00012B2B">
                <w:rPr>
                  <w:rFonts w:ascii="Times New Roman" w:eastAsia="Times New Roman" w:hAnsi="Times New Roman"/>
                  <w:color w:val="0000FF"/>
                  <w:sz w:val="16"/>
                  <w:szCs w:val="16"/>
                  <w:lang w:eastAsia="ru-RU"/>
                </w:rPr>
                <w:t>5</w:t>
              </w:r>
              <w:r w:rsidRPr="00422EF9">
                <w:rPr>
                  <w:rFonts w:ascii="Times New Roman" w:eastAsia="Times New Roman" w:hAnsi="Times New Roman"/>
                  <w:color w:val="0000FF"/>
                  <w:sz w:val="16"/>
                  <w:szCs w:val="16"/>
                  <w:lang w:eastAsia="ru-RU"/>
                </w:rPr>
                <w:t>&gt;</w:t>
              </w:r>
            </w:hyperlink>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наименование</w:t>
            </w: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 xml:space="preserve">код по </w:t>
            </w:r>
            <w:hyperlink r:id="rId20" w:history="1">
              <w:r w:rsidRPr="00422EF9">
                <w:rPr>
                  <w:rFonts w:ascii="Times New Roman" w:eastAsia="Times New Roman" w:hAnsi="Times New Roman"/>
                  <w:color w:val="0000FF"/>
                  <w:sz w:val="16"/>
                  <w:szCs w:val="16"/>
                  <w:lang w:eastAsia="ru-RU"/>
                </w:rPr>
                <w:t>ОКЕИ</w:t>
              </w:r>
            </w:hyperlink>
          </w:p>
        </w:tc>
        <w:tc>
          <w:tcPr>
            <w:tcW w:w="1985" w:type="dxa"/>
            <w:vMerge/>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p>
        </w:tc>
        <w:tc>
          <w:tcPr>
            <w:tcW w:w="2410" w:type="dxa"/>
            <w:vMerge/>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bookmarkStart w:id="28" w:name="Par1872"/>
            <w:bookmarkEnd w:id="28"/>
            <w:r w:rsidRPr="00422EF9">
              <w:rPr>
                <w:rFonts w:ascii="Times New Roman" w:eastAsia="Times New Roman" w:hAnsi="Times New Roman"/>
                <w:sz w:val="16"/>
                <w:szCs w:val="16"/>
                <w:lang w:eastAsia="ru-RU"/>
              </w:rPr>
              <w:t>1</w:t>
            </w: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2</w:t>
            </w: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3</w:t>
            </w: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4</w:t>
            </w: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bookmarkStart w:id="29" w:name="Par1876"/>
            <w:bookmarkEnd w:id="29"/>
            <w:r w:rsidRPr="00422EF9">
              <w:rPr>
                <w:rFonts w:ascii="Times New Roman" w:eastAsia="Times New Roman" w:hAnsi="Times New Roman"/>
                <w:sz w:val="16"/>
                <w:szCs w:val="16"/>
                <w:lang w:eastAsia="ru-RU"/>
              </w:rPr>
              <w:t>5</w:t>
            </w: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bookmarkStart w:id="30" w:name="Par1877"/>
            <w:bookmarkEnd w:id="30"/>
            <w:r w:rsidRPr="00422EF9">
              <w:rPr>
                <w:rFonts w:ascii="Times New Roman" w:eastAsia="Times New Roman" w:hAnsi="Times New Roman"/>
                <w:sz w:val="16"/>
                <w:szCs w:val="16"/>
                <w:lang w:eastAsia="ru-RU"/>
              </w:rPr>
              <w:t>6</w:t>
            </w: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bookmarkStart w:id="31" w:name="Par1878"/>
            <w:bookmarkEnd w:id="31"/>
            <w:r w:rsidRPr="00422EF9">
              <w:rPr>
                <w:rFonts w:ascii="Times New Roman" w:eastAsia="Times New Roman" w:hAnsi="Times New Roman"/>
                <w:sz w:val="16"/>
                <w:szCs w:val="16"/>
                <w:lang w:eastAsia="ru-RU"/>
              </w:rPr>
              <w:t>7</w:t>
            </w: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A44882" w:rsidP="00422EF9">
            <w:pPr>
              <w:widowControl w:val="0"/>
              <w:autoSpaceDE w:val="0"/>
              <w:autoSpaceDN w:val="0"/>
              <w:adjustRightInd w:val="0"/>
              <w:spacing w:after="0" w:line="240" w:lineRule="auto"/>
              <w:rPr>
                <w:rFonts w:ascii="Times New Roman" w:eastAsia="Times New Roman" w:hAnsi="Times New Roman"/>
                <w:sz w:val="16"/>
                <w:szCs w:val="16"/>
                <w:lang w:eastAsia="ru-RU"/>
              </w:rPr>
            </w:pPr>
            <w:r w:rsidRPr="00A44882">
              <w:rPr>
                <w:rFonts w:ascii="Times New Roman" w:eastAsia="Times New Roman" w:hAnsi="Times New Roman"/>
                <w:sz w:val="16"/>
                <w:szCs w:val="16"/>
                <w:lang w:eastAsia="ru-RU"/>
              </w:rPr>
              <w:t>Количество приобретенной техники и оборудования для агропромышленного комплекса, произведенных на территории Воронежской области</w:t>
            </w: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Оказание услуг (выполнение работ)</w:t>
            </w:r>
          </w:p>
        </w:tc>
        <w:tc>
          <w:tcPr>
            <w:tcW w:w="1134" w:type="dxa"/>
            <w:tcBorders>
              <w:top w:val="single" w:sz="4" w:space="0" w:color="auto"/>
              <w:bottom w:val="single" w:sz="4" w:space="0" w:color="auto"/>
              <w:right w:val="single" w:sz="4" w:space="0" w:color="auto"/>
            </w:tcBorders>
            <w:shd w:val="clear" w:color="auto" w:fill="auto"/>
          </w:tcPr>
          <w:p w:rsidR="00422EF9" w:rsidRPr="00422EF9" w:rsidRDefault="00A44882" w:rsidP="00422EF9">
            <w:pPr>
              <w:pStyle w:val="ConsPlusNormal"/>
              <w:jc w:val="center"/>
              <w:rPr>
                <w:rFonts w:ascii="Times New Roman" w:hAnsi="Times New Roman" w:cs="Times New Roman"/>
                <w:sz w:val="16"/>
                <w:szCs w:val="16"/>
              </w:rPr>
            </w:pPr>
            <w:r>
              <w:rPr>
                <w:rFonts w:ascii="Times New Roman" w:hAnsi="Times New Roman" w:cs="Times New Roman"/>
                <w:sz w:val="16"/>
                <w:szCs w:val="16"/>
              </w:rPr>
              <w:t>шт</w:t>
            </w:r>
          </w:p>
        </w:tc>
        <w:tc>
          <w:tcPr>
            <w:tcW w:w="964" w:type="dxa"/>
            <w:tcBorders>
              <w:top w:val="single" w:sz="4" w:space="0" w:color="auto"/>
              <w:left w:val="single" w:sz="4" w:space="0" w:color="auto"/>
              <w:bottom w:val="single" w:sz="4" w:space="0" w:color="auto"/>
            </w:tcBorders>
            <w:shd w:val="clear" w:color="auto" w:fill="auto"/>
          </w:tcPr>
          <w:p w:rsidR="00422EF9" w:rsidRPr="00422EF9" w:rsidRDefault="00422EF9" w:rsidP="00422EF9">
            <w:pPr>
              <w:pStyle w:val="ConsPlusNormal"/>
              <w:jc w:val="center"/>
              <w:rPr>
                <w:rFonts w:ascii="Times New Roman" w:hAnsi="Times New Roman" w:cs="Times New Roman"/>
                <w:sz w:val="16"/>
                <w:szCs w:val="16"/>
              </w:rPr>
            </w:pPr>
            <w:r w:rsidRPr="00422EF9">
              <w:rPr>
                <w:rFonts w:ascii="Times New Roman" w:hAnsi="Times New Roman" w:cs="Times New Roman"/>
                <w:sz w:val="16"/>
                <w:szCs w:val="16"/>
              </w:rPr>
              <w:t>385</w:t>
            </w: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контрольная точка 1.1:</w:t>
            </w: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Результат предоставления Субсидии 1:</w:t>
            </w: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Результат предоставления Субсидии 2:</w:t>
            </w: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контрольная точка 2.1:</w:t>
            </w: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x</w:t>
            </w: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r w:rsidRPr="00422EF9">
              <w:rPr>
                <w:rFonts w:ascii="Times New Roman" w:eastAsia="Times New Roman" w:hAnsi="Times New Roman"/>
                <w:sz w:val="16"/>
                <w:szCs w:val="16"/>
                <w:lang w:eastAsia="ru-RU"/>
              </w:rPr>
              <w:t>Результат предоставления Субсидии 2:</w:t>
            </w: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422EF9" w:rsidRPr="00422EF9" w:rsidTr="00012B2B">
        <w:tc>
          <w:tcPr>
            <w:tcW w:w="552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64"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985"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2410" w:type="dxa"/>
            <w:tcBorders>
              <w:top w:val="single" w:sz="4" w:space="0" w:color="auto"/>
              <w:left w:val="single" w:sz="4" w:space="0" w:color="auto"/>
              <w:bottom w:val="single" w:sz="4" w:space="0" w:color="auto"/>
              <w:right w:val="single" w:sz="4" w:space="0" w:color="auto"/>
            </w:tcBorders>
          </w:tcPr>
          <w:p w:rsidR="00422EF9" w:rsidRPr="00422EF9" w:rsidRDefault="00422EF9" w:rsidP="00422EF9">
            <w:pPr>
              <w:widowControl w:val="0"/>
              <w:autoSpaceDE w:val="0"/>
              <w:autoSpaceDN w:val="0"/>
              <w:adjustRightInd w:val="0"/>
              <w:spacing w:after="0" w:line="240" w:lineRule="auto"/>
              <w:rPr>
                <w:rFonts w:ascii="Times New Roman" w:eastAsia="Times New Roman" w:hAnsi="Times New Roman"/>
                <w:sz w:val="16"/>
                <w:szCs w:val="16"/>
                <w:lang w:eastAsia="ru-RU"/>
              </w:rPr>
            </w:pPr>
          </w:p>
        </w:tc>
      </w:tr>
    </w:tbl>
    <w:p w:rsidR="00323E98" w:rsidRPr="00323E98" w:rsidRDefault="00323E98" w:rsidP="00323E98">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32" w:name="Par1954"/>
      <w:bookmarkEnd w:id="32"/>
      <w:r w:rsidRPr="00323E98">
        <w:rPr>
          <w:rFonts w:ascii="Times New Roman" w:eastAsia="Times New Roman" w:hAnsi="Times New Roman"/>
          <w:sz w:val="16"/>
          <w:szCs w:val="16"/>
          <w:lang w:eastAsia="ru-RU"/>
        </w:rPr>
        <w:t>&lt;</w:t>
      </w:r>
      <w:r w:rsidR="00140F61">
        <w:rPr>
          <w:rFonts w:ascii="Times New Roman" w:eastAsia="Times New Roman" w:hAnsi="Times New Roman"/>
          <w:sz w:val="16"/>
          <w:szCs w:val="16"/>
          <w:lang w:eastAsia="ru-RU"/>
        </w:rPr>
        <w:t>1</w:t>
      </w:r>
      <w:r w:rsidRPr="00323E98">
        <w:rPr>
          <w:rFonts w:ascii="Times New Roman" w:eastAsia="Times New Roman" w:hAnsi="Times New Roman"/>
          <w:sz w:val="16"/>
          <w:szCs w:val="16"/>
          <w:lang w:eastAsia="ru-RU"/>
        </w:rPr>
        <w:t>&gt; При представлении уточненного плана указывается номер очередного внесения изменения в приложение (например, "1", "2", "3", "...").</w:t>
      </w:r>
    </w:p>
    <w:p w:rsidR="00323E98" w:rsidRPr="00323E98" w:rsidRDefault="00323E98" w:rsidP="00323E98">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33" w:name="Par1955"/>
      <w:bookmarkEnd w:id="33"/>
      <w:r w:rsidRPr="00323E98">
        <w:rPr>
          <w:rFonts w:ascii="Times New Roman" w:eastAsia="Times New Roman" w:hAnsi="Times New Roman"/>
          <w:sz w:val="16"/>
          <w:szCs w:val="16"/>
          <w:lang w:eastAsia="ru-RU"/>
        </w:rPr>
        <w:t>&lt;</w:t>
      </w:r>
      <w:r w:rsidR="00140F61">
        <w:rPr>
          <w:rFonts w:ascii="Times New Roman" w:eastAsia="Times New Roman" w:hAnsi="Times New Roman"/>
          <w:sz w:val="16"/>
          <w:szCs w:val="16"/>
          <w:lang w:eastAsia="ru-RU"/>
        </w:rPr>
        <w:t>2</w:t>
      </w:r>
      <w:r w:rsidRPr="00323E98">
        <w:rPr>
          <w:rFonts w:ascii="Times New Roman" w:eastAsia="Times New Roman" w:hAnsi="Times New Roman"/>
          <w:sz w:val="16"/>
          <w:szCs w:val="16"/>
          <w:lang w:eastAsia="ru-RU"/>
        </w:rPr>
        <w:t>&gt; Указывается плановое значение резу</w:t>
      </w:r>
      <w:r w:rsidR="00012B2B">
        <w:rPr>
          <w:rFonts w:ascii="Times New Roman" w:eastAsia="Times New Roman" w:hAnsi="Times New Roman"/>
          <w:sz w:val="16"/>
          <w:szCs w:val="16"/>
          <w:lang w:eastAsia="ru-RU"/>
        </w:rPr>
        <w:t>льтата предоставления Субсидии,</w:t>
      </w:r>
      <w:r w:rsidRPr="00323E98">
        <w:rPr>
          <w:rFonts w:ascii="Times New Roman" w:eastAsia="Times New Roman" w:hAnsi="Times New Roman"/>
          <w:sz w:val="16"/>
          <w:szCs w:val="16"/>
          <w:lang w:eastAsia="ru-RU"/>
        </w:rPr>
        <w:t xml:space="preserve"> а также плановые значения контрольных точек в случае, если контрольные точки имеют измеримые в единицах измерения значения.</w:t>
      </w:r>
    </w:p>
    <w:p w:rsidR="00323E98" w:rsidRPr="00323E98" w:rsidRDefault="00323E98" w:rsidP="00323E98">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34" w:name="Par1956"/>
      <w:bookmarkEnd w:id="34"/>
      <w:r w:rsidRPr="00323E98">
        <w:rPr>
          <w:rFonts w:ascii="Times New Roman" w:eastAsia="Times New Roman" w:hAnsi="Times New Roman"/>
          <w:sz w:val="16"/>
          <w:szCs w:val="16"/>
          <w:lang w:eastAsia="ru-RU"/>
        </w:rPr>
        <w:t>&lt;</w:t>
      </w:r>
      <w:r w:rsidR="00312BC0">
        <w:rPr>
          <w:rFonts w:ascii="Times New Roman" w:eastAsia="Times New Roman" w:hAnsi="Times New Roman"/>
          <w:sz w:val="16"/>
          <w:szCs w:val="16"/>
          <w:lang w:eastAsia="ru-RU"/>
        </w:rPr>
        <w:t>3</w:t>
      </w:r>
      <w:r w:rsidRPr="00323E98">
        <w:rPr>
          <w:rFonts w:ascii="Times New Roman" w:eastAsia="Times New Roman" w:hAnsi="Times New Roman"/>
          <w:sz w:val="16"/>
          <w:szCs w:val="16"/>
          <w:lang w:eastAsia="ru-RU"/>
        </w:rPr>
        <w:t>&gt; Указывается срок достижения резу</w:t>
      </w:r>
      <w:r w:rsidR="00012B2B">
        <w:rPr>
          <w:rFonts w:ascii="Times New Roman" w:eastAsia="Times New Roman" w:hAnsi="Times New Roman"/>
          <w:sz w:val="16"/>
          <w:szCs w:val="16"/>
          <w:lang w:eastAsia="ru-RU"/>
        </w:rPr>
        <w:t>льтата предоставления Субсидии,</w:t>
      </w:r>
      <w:r w:rsidRPr="00323E98">
        <w:rPr>
          <w:rFonts w:ascii="Times New Roman" w:eastAsia="Times New Roman" w:hAnsi="Times New Roman"/>
          <w:sz w:val="16"/>
          <w:szCs w:val="16"/>
          <w:lang w:eastAsia="ru-RU"/>
        </w:rPr>
        <w:t xml:space="preserve"> а также плановый срок достижения контрольных точек.</w:t>
      </w:r>
    </w:p>
    <w:p w:rsidR="00323E98" w:rsidRPr="00323E98" w:rsidRDefault="00323E98" w:rsidP="00323E98">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35" w:name="Par1957"/>
      <w:bookmarkEnd w:id="35"/>
      <w:r w:rsidRPr="00323E98">
        <w:rPr>
          <w:rFonts w:ascii="Times New Roman" w:eastAsia="Times New Roman" w:hAnsi="Times New Roman"/>
          <w:sz w:val="16"/>
          <w:szCs w:val="16"/>
          <w:lang w:eastAsia="ru-RU"/>
        </w:rPr>
        <w:t>&lt;</w:t>
      </w:r>
      <w:r w:rsidR="00012B2B">
        <w:rPr>
          <w:rFonts w:ascii="Times New Roman" w:eastAsia="Times New Roman" w:hAnsi="Times New Roman"/>
          <w:sz w:val="16"/>
          <w:szCs w:val="16"/>
          <w:lang w:eastAsia="ru-RU"/>
        </w:rPr>
        <w:t>4</w:t>
      </w:r>
      <w:r w:rsidRPr="00323E98">
        <w:rPr>
          <w:rFonts w:ascii="Times New Roman" w:eastAsia="Times New Roman" w:hAnsi="Times New Roman"/>
          <w:sz w:val="16"/>
          <w:szCs w:val="16"/>
          <w:lang w:eastAsia="ru-RU"/>
        </w:rPr>
        <w:t>&gt; Указываются наименования результатов предоставления Субсидии,  и соответствующие им наименования контрольных точек.</w:t>
      </w:r>
    </w:p>
    <w:p w:rsidR="00323E98" w:rsidRPr="00323E98" w:rsidRDefault="00323E98" w:rsidP="00323E98">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36" w:name="Par1958"/>
      <w:bookmarkEnd w:id="36"/>
      <w:r w:rsidRPr="00323E98">
        <w:rPr>
          <w:rFonts w:ascii="Times New Roman" w:eastAsia="Times New Roman" w:hAnsi="Times New Roman"/>
          <w:sz w:val="16"/>
          <w:szCs w:val="16"/>
          <w:lang w:eastAsia="ru-RU"/>
        </w:rPr>
        <w:t>&lt;</w:t>
      </w:r>
      <w:r w:rsidR="00012B2B">
        <w:rPr>
          <w:rFonts w:ascii="Times New Roman" w:eastAsia="Times New Roman" w:hAnsi="Times New Roman"/>
          <w:sz w:val="16"/>
          <w:szCs w:val="16"/>
          <w:lang w:eastAsia="ru-RU"/>
        </w:rPr>
        <w:t>5</w:t>
      </w:r>
      <w:r w:rsidRPr="00323E98">
        <w:rPr>
          <w:rFonts w:ascii="Times New Roman" w:eastAsia="Times New Roman" w:hAnsi="Times New Roman"/>
          <w:sz w:val="16"/>
          <w:szCs w:val="16"/>
          <w:lang w:eastAsia="ru-RU"/>
        </w:rPr>
        <w:t>&gt; Указывается тип результата предоставления Субсидии,  и соответствующие указанному типу результата предоставления Субсидии типы контрольных точек в соответствии с Перечнем типов.</w:t>
      </w:r>
    </w:p>
    <w:p w:rsidR="009D101C" w:rsidRDefault="009D101C" w:rsidP="00EF4265">
      <w:pPr>
        <w:pStyle w:val="ConsPlusNormal"/>
        <w:jc w:val="both"/>
        <w:rPr>
          <w:rFonts w:ascii="Times New Roman" w:hAnsi="Times New Roman"/>
          <w:sz w:val="28"/>
        </w:rPr>
      </w:pPr>
      <w:r>
        <w:rPr>
          <w:rFonts w:ascii="Times New Roman" w:hAnsi="Times New Roman"/>
          <w:sz w:val="28"/>
        </w:rPr>
        <w:br w:type="page"/>
      </w:r>
    </w:p>
    <w:p w:rsidR="009D101C" w:rsidRDefault="009D101C" w:rsidP="00EF4265">
      <w:pPr>
        <w:pStyle w:val="ConsPlusNormal"/>
        <w:jc w:val="both"/>
        <w:rPr>
          <w:rFonts w:ascii="Times New Roman" w:hAnsi="Times New Roman"/>
          <w:sz w:val="28"/>
        </w:rPr>
      </w:pPr>
    </w:p>
    <w:p w:rsidR="00834A75" w:rsidRPr="003F2274" w:rsidRDefault="008B775E" w:rsidP="00834A75">
      <w:pPr>
        <w:autoSpaceDE w:val="0"/>
        <w:autoSpaceDN w:val="0"/>
        <w:adjustRightInd w:val="0"/>
        <w:spacing w:after="0" w:line="240" w:lineRule="auto"/>
        <w:jc w:val="right"/>
        <w:rPr>
          <w:rFonts w:ascii="Times New Roman" w:hAnsi="Times New Roman"/>
          <w:lang w:eastAsia="ru-RU"/>
        </w:rPr>
      </w:pPr>
      <w:r>
        <w:rPr>
          <w:rFonts w:ascii="Times New Roman" w:hAnsi="Times New Roman"/>
          <w:lang w:eastAsia="ru-RU"/>
        </w:rPr>
        <w:t>Приложение № 5</w:t>
      </w:r>
    </w:p>
    <w:p w:rsidR="00834A75" w:rsidRPr="003F2274" w:rsidRDefault="00834A75" w:rsidP="00834A75">
      <w:pPr>
        <w:autoSpaceDE w:val="0"/>
        <w:autoSpaceDN w:val="0"/>
        <w:adjustRightInd w:val="0"/>
        <w:spacing w:after="0" w:line="240" w:lineRule="auto"/>
        <w:jc w:val="right"/>
        <w:rPr>
          <w:rFonts w:ascii="Times New Roman" w:hAnsi="Times New Roman"/>
          <w:lang w:eastAsia="ru-RU"/>
        </w:rPr>
      </w:pPr>
      <w:r w:rsidRPr="003F2274">
        <w:rPr>
          <w:rFonts w:ascii="Times New Roman" w:hAnsi="Times New Roman"/>
          <w:lang w:eastAsia="ru-RU"/>
        </w:rPr>
        <w:t>к соглашению № ________ от «___» ________ 202</w:t>
      </w:r>
      <w:r>
        <w:rPr>
          <w:rFonts w:ascii="Times New Roman" w:hAnsi="Times New Roman"/>
          <w:lang w:eastAsia="ru-RU"/>
        </w:rPr>
        <w:t>4</w:t>
      </w:r>
      <w:r w:rsidRPr="003F2274">
        <w:rPr>
          <w:rFonts w:ascii="Times New Roman" w:hAnsi="Times New Roman"/>
          <w:lang w:eastAsia="ru-RU"/>
        </w:rPr>
        <w:t xml:space="preserve"> г.</w:t>
      </w:r>
    </w:p>
    <w:p w:rsidR="00834A75" w:rsidRPr="003F2274" w:rsidRDefault="00834A75" w:rsidP="00834A75">
      <w:pPr>
        <w:autoSpaceDE w:val="0"/>
        <w:autoSpaceDN w:val="0"/>
        <w:adjustRightInd w:val="0"/>
        <w:spacing w:after="0" w:line="240" w:lineRule="auto"/>
        <w:jc w:val="center"/>
        <w:rPr>
          <w:rFonts w:ascii="Times New Roman" w:hAnsi="Times New Roman"/>
          <w:lang w:eastAsia="ru-RU"/>
        </w:rPr>
      </w:pPr>
    </w:p>
    <w:p w:rsidR="00834A75" w:rsidRPr="00834A75" w:rsidRDefault="00834A75" w:rsidP="00834A75">
      <w:pPr>
        <w:pStyle w:val="ConsPlusNormal"/>
        <w:jc w:val="center"/>
        <w:rPr>
          <w:rFonts w:ascii="Times New Roman" w:hAnsi="Times New Roman"/>
        </w:rPr>
      </w:pPr>
      <w:r w:rsidRPr="00834A75">
        <w:rPr>
          <w:rFonts w:ascii="Times New Roman" w:hAnsi="Times New Roman"/>
        </w:rPr>
        <w:t>Отчет</w:t>
      </w:r>
    </w:p>
    <w:p w:rsidR="00834A75" w:rsidRPr="00834A75" w:rsidRDefault="00834A75" w:rsidP="00834A75">
      <w:pPr>
        <w:pStyle w:val="ConsPlusNormal"/>
        <w:jc w:val="center"/>
        <w:rPr>
          <w:rFonts w:ascii="Times New Roman" w:hAnsi="Times New Roman"/>
        </w:rPr>
      </w:pPr>
      <w:r w:rsidRPr="00834A75">
        <w:rPr>
          <w:rFonts w:ascii="Times New Roman" w:hAnsi="Times New Roman"/>
        </w:rPr>
        <w:t xml:space="preserve">о реализации плана мероприятий по достижению результатов предоставления Субсидии (контрольных точек) </w:t>
      </w:r>
    </w:p>
    <w:p w:rsidR="00834A75" w:rsidRPr="00BC6D73" w:rsidRDefault="00834A75" w:rsidP="00834A75">
      <w:pPr>
        <w:pStyle w:val="ConsPlusNormal"/>
        <w:jc w:val="center"/>
      </w:pPr>
      <w:r w:rsidRPr="00834A75">
        <w:rPr>
          <w:rFonts w:ascii="Times New Roman" w:eastAsia="Calibri" w:hAnsi="Times New Roman" w:cs="Times New Roman"/>
          <w:szCs w:val="22"/>
        </w:rPr>
        <w:t>по состоянию на 1 _________ 20</w:t>
      </w:r>
      <w:r>
        <w:rPr>
          <w:rFonts w:ascii="Times New Roman" w:eastAsia="Calibri" w:hAnsi="Times New Roman" w:cs="Times New Roman"/>
          <w:szCs w:val="22"/>
        </w:rPr>
        <w:t xml:space="preserve">2   </w:t>
      </w:r>
      <w:r w:rsidRPr="00834A75">
        <w:rPr>
          <w:rFonts w:ascii="Times New Roman" w:eastAsia="Calibri" w:hAnsi="Times New Roman" w:cs="Times New Roman"/>
          <w:szCs w:val="22"/>
        </w:rPr>
        <w:t>г.</w:t>
      </w:r>
    </w:p>
    <w:tbl>
      <w:tblPr>
        <w:tblW w:w="15025" w:type="dxa"/>
        <w:tblBorders>
          <w:right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387"/>
        <w:gridCol w:w="6095"/>
        <w:gridCol w:w="1559"/>
        <w:gridCol w:w="1984"/>
      </w:tblGrid>
      <w:tr w:rsidR="0027527F" w:rsidRPr="00DE3BBC" w:rsidTr="00140F61">
        <w:tc>
          <w:tcPr>
            <w:tcW w:w="5387" w:type="dxa"/>
            <w:tcBorders>
              <w:top w:val="nil"/>
              <w:left w:val="nil"/>
              <w:bottom w:val="nil"/>
              <w:right w:val="nil"/>
            </w:tcBorders>
          </w:tcPr>
          <w:p w:rsidR="0027527F" w:rsidRPr="00DE3BBC" w:rsidRDefault="0027527F" w:rsidP="00140F61">
            <w:pPr>
              <w:pStyle w:val="ConsPlusNormal"/>
              <w:rPr>
                <w:rFonts w:ascii="Times New Roman" w:hAnsi="Times New Roman" w:cs="Times New Roman"/>
                <w:sz w:val="18"/>
                <w:szCs w:val="18"/>
              </w:rPr>
            </w:pPr>
          </w:p>
        </w:tc>
        <w:tc>
          <w:tcPr>
            <w:tcW w:w="6095" w:type="dxa"/>
            <w:tcBorders>
              <w:top w:val="nil"/>
              <w:left w:val="nil"/>
              <w:bottom w:val="nil"/>
              <w:right w:val="nil"/>
            </w:tcBorders>
          </w:tcPr>
          <w:p w:rsidR="0027527F" w:rsidRPr="00DE3BBC" w:rsidRDefault="0027527F" w:rsidP="00140F61">
            <w:pPr>
              <w:pStyle w:val="ConsPlusNormal"/>
              <w:jc w:val="center"/>
              <w:rPr>
                <w:rFonts w:ascii="Times New Roman" w:hAnsi="Times New Roman" w:cs="Times New Roman"/>
                <w:sz w:val="18"/>
                <w:szCs w:val="18"/>
              </w:rPr>
            </w:pPr>
            <w:r w:rsidRPr="00DE3BBC">
              <w:rPr>
                <w:rFonts w:ascii="Times New Roman" w:hAnsi="Times New Roman" w:cs="Times New Roman"/>
                <w:sz w:val="18"/>
                <w:szCs w:val="18"/>
              </w:rPr>
              <w:t>по состоянию</w:t>
            </w:r>
          </w:p>
        </w:tc>
        <w:tc>
          <w:tcPr>
            <w:tcW w:w="1559" w:type="dxa"/>
            <w:tcBorders>
              <w:top w:val="nil"/>
              <w:left w:val="nil"/>
              <w:bottom w:val="nil"/>
              <w:right w:val="single" w:sz="4" w:space="0" w:color="auto"/>
            </w:tcBorders>
          </w:tcPr>
          <w:p w:rsidR="0027527F" w:rsidRPr="00DE3BBC" w:rsidRDefault="0027527F" w:rsidP="00140F61">
            <w:pPr>
              <w:pStyle w:val="ConsPlusNormal"/>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27527F" w:rsidRPr="00DE3BBC" w:rsidRDefault="0027527F" w:rsidP="00140F61">
            <w:pPr>
              <w:pStyle w:val="ConsPlusNormal"/>
              <w:jc w:val="center"/>
              <w:rPr>
                <w:rFonts w:ascii="Times New Roman" w:hAnsi="Times New Roman" w:cs="Times New Roman"/>
                <w:sz w:val="18"/>
                <w:szCs w:val="18"/>
              </w:rPr>
            </w:pPr>
            <w:r w:rsidRPr="00DE3BBC">
              <w:rPr>
                <w:rFonts w:ascii="Times New Roman" w:hAnsi="Times New Roman" w:cs="Times New Roman"/>
                <w:sz w:val="18"/>
                <w:szCs w:val="18"/>
              </w:rPr>
              <w:t>КОДЫ</w:t>
            </w:r>
          </w:p>
        </w:tc>
      </w:tr>
      <w:tr w:rsidR="0027527F" w:rsidRPr="00DE3BBC" w:rsidTr="00140F61">
        <w:tc>
          <w:tcPr>
            <w:tcW w:w="5387" w:type="dxa"/>
            <w:tcBorders>
              <w:top w:val="nil"/>
              <w:left w:val="nil"/>
              <w:bottom w:val="nil"/>
              <w:right w:val="nil"/>
            </w:tcBorders>
          </w:tcPr>
          <w:p w:rsidR="0027527F" w:rsidRPr="00DE3BBC" w:rsidRDefault="0027527F" w:rsidP="00140F61">
            <w:pPr>
              <w:pStyle w:val="ConsPlusNormal"/>
              <w:rPr>
                <w:rFonts w:ascii="Times New Roman" w:hAnsi="Times New Roman" w:cs="Times New Roman"/>
                <w:sz w:val="18"/>
                <w:szCs w:val="18"/>
              </w:rPr>
            </w:pPr>
          </w:p>
        </w:tc>
        <w:tc>
          <w:tcPr>
            <w:tcW w:w="6095" w:type="dxa"/>
            <w:tcBorders>
              <w:top w:val="nil"/>
              <w:left w:val="nil"/>
              <w:bottom w:val="nil"/>
              <w:right w:val="nil"/>
            </w:tcBorders>
          </w:tcPr>
          <w:p w:rsidR="0027527F" w:rsidRPr="00DE3BBC" w:rsidRDefault="0027527F" w:rsidP="00140F61">
            <w:pPr>
              <w:pStyle w:val="ConsPlusNormal"/>
              <w:jc w:val="center"/>
              <w:rPr>
                <w:rFonts w:ascii="Times New Roman" w:hAnsi="Times New Roman" w:cs="Times New Roman"/>
                <w:sz w:val="18"/>
                <w:szCs w:val="18"/>
              </w:rPr>
            </w:pPr>
            <w:r w:rsidRPr="008E0B8A">
              <w:rPr>
                <w:rFonts w:ascii="Times New Roman" w:hAnsi="Times New Roman" w:cs="Times New Roman"/>
                <w:sz w:val="18"/>
                <w:szCs w:val="18"/>
              </w:rPr>
              <w:t>на "__" _________</w:t>
            </w:r>
            <w:r w:rsidRPr="00DE3BBC">
              <w:rPr>
                <w:rFonts w:ascii="Times New Roman" w:hAnsi="Times New Roman" w:cs="Times New Roman"/>
                <w:sz w:val="18"/>
                <w:szCs w:val="18"/>
              </w:rPr>
              <w:t xml:space="preserve"> ____ г.</w:t>
            </w:r>
          </w:p>
        </w:tc>
        <w:tc>
          <w:tcPr>
            <w:tcW w:w="1559" w:type="dxa"/>
            <w:tcBorders>
              <w:top w:val="nil"/>
              <w:left w:val="nil"/>
              <w:bottom w:val="nil"/>
              <w:right w:val="single" w:sz="4" w:space="0" w:color="auto"/>
            </w:tcBorders>
            <w:vAlign w:val="bottom"/>
          </w:tcPr>
          <w:p w:rsidR="0027527F" w:rsidRPr="00DE3BBC" w:rsidRDefault="0027527F" w:rsidP="00140F61">
            <w:pPr>
              <w:pStyle w:val="ConsPlusNormal"/>
              <w:jc w:val="right"/>
              <w:rPr>
                <w:rFonts w:ascii="Times New Roman" w:hAnsi="Times New Roman" w:cs="Times New Roman"/>
                <w:sz w:val="18"/>
                <w:szCs w:val="18"/>
              </w:rPr>
            </w:pPr>
            <w:r w:rsidRPr="00DE3BBC">
              <w:rPr>
                <w:rFonts w:ascii="Times New Roman" w:hAnsi="Times New Roman" w:cs="Times New Roman"/>
                <w:sz w:val="18"/>
                <w:szCs w:val="18"/>
              </w:rPr>
              <w:t>Дата</w:t>
            </w:r>
          </w:p>
        </w:tc>
        <w:tc>
          <w:tcPr>
            <w:tcW w:w="1984" w:type="dxa"/>
            <w:tcBorders>
              <w:top w:val="single" w:sz="4" w:space="0" w:color="auto"/>
              <w:left w:val="single" w:sz="4" w:space="0" w:color="auto"/>
              <w:bottom w:val="single" w:sz="4" w:space="0" w:color="auto"/>
              <w:right w:val="single" w:sz="4" w:space="0" w:color="auto"/>
            </w:tcBorders>
            <w:vAlign w:val="bottom"/>
          </w:tcPr>
          <w:p w:rsidR="0027527F" w:rsidRPr="00DE3BBC" w:rsidRDefault="0027527F" w:rsidP="00140F61">
            <w:pPr>
              <w:pStyle w:val="ConsPlusNormal"/>
              <w:rPr>
                <w:rFonts w:ascii="Times New Roman" w:hAnsi="Times New Roman" w:cs="Times New Roman"/>
                <w:sz w:val="18"/>
                <w:szCs w:val="18"/>
              </w:rPr>
            </w:pPr>
          </w:p>
        </w:tc>
      </w:tr>
      <w:tr w:rsidR="0027527F" w:rsidRPr="00DE3BBC" w:rsidTr="00140F61">
        <w:trPr>
          <w:trHeight w:val="25"/>
        </w:trPr>
        <w:tc>
          <w:tcPr>
            <w:tcW w:w="5387" w:type="dxa"/>
            <w:tcBorders>
              <w:top w:val="nil"/>
              <w:left w:val="nil"/>
              <w:bottom w:val="nil"/>
              <w:right w:val="nil"/>
            </w:tcBorders>
            <w:vAlign w:val="bottom"/>
          </w:tcPr>
          <w:p w:rsidR="0027527F" w:rsidRPr="00DE3BBC" w:rsidRDefault="0027527F" w:rsidP="00140F61">
            <w:pPr>
              <w:pStyle w:val="ConsPlusNormal"/>
              <w:rPr>
                <w:rFonts w:ascii="Times New Roman" w:hAnsi="Times New Roman" w:cs="Times New Roman"/>
                <w:sz w:val="18"/>
                <w:szCs w:val="18"/>
              </w:rPr>
            </w:pPr>
          </w:p>
        </w:tc>
        <w:tc>
          <w:tcPr>
            <w:tcW w:w="6095" w:type="dxa"/>
            <w:tcBorders>
              <w:top w:val="nil"/>
              <w:left w:val="nil"/>
              <w:bottom w:val="nil"/>
              <w:right w:val="nil"/>
            </w:tcBorders>
          </w:tcPr>
          <w:p w:rsidR="0027527F" w:rsidRPr="00DE3BBC" w:rsidRDefault="0027527F" w:rsidP="00140F61">
            <w:pPr>
              <w:pStyle w:val="ConsPlusNormal"/>
              <w:rPr>
                <w:rFonts w:ascii="Times New Roman" w:hAnsi="Times New Roman" w:cs="Times New Roman"/>
                <w:sz w:val="18"/>
                <w:szCs w:val="18"/>
              </w:rPr>
            </w:pPr>
          </w:p>
        </w:tc>
        <w:tc>
          <w:tcPr>
            <w:tcW w:w="1559" w:type="dxa"/>
            <w:tcBorders>
              <w:top w:val="nil"/>
              <w:left w:val="nil"/>
              <w:bottom w:val="nil"/>
              <w:right w:val="single" w:sz="4" w:space="0" w:color="auto"/>
            </w:tcBorders>
            <w:vAlign w:val="bottom"/>
          </w:tcPr>
          <w:p w:rsidR="0027527F" w:rsidRPr="00DE3BBC" w:rsidRDefault="0027527F" w:rsidP="00140F61">
            <w:pPr>
              <w:pStyle w:val="ConsPlusNormal"/>
              <w:jc w:val="right"/>
              <w:rPr>
                <w:rFonts w:ascii="Times New Roman" w:hAnsi="Times New Roman" w:cs="Times New Roman"/>
                <w:sz w:val="18"/>
                <w:szCs w:val="18"/>
              </w:rPr>
            </w:pPr>
            <w:r w:rsidRPr="00DE3BBC">
              <w:rPr>
                <w:rFonts w:ascii="Times New Roman" w:hAnsi="Times New Roman" w:cs="Times New Roman"/>
                <w:sz w:val="18"/>
                <w:szCs w:val="18"/>
              </w:rPr>
              <w:t>по Сводному реестру</w:t>
            </w:r>
          </w:p>
        </w:tc>
        <w:tc>
          <w:tcPr>
            <w:tcW w:w="1984" w:type="dxa"/>
            <w:tcBorders>
              <w:top w:val="single" w:sz="4" w:space="0" w:color="auto"/>
              <w:left w:val="single" w:sz="4" w:space="0" w:color="auto"/>
              <w:bottom w:val="single" w:sz="4" w:space="0" w:color="auto"/>
              <w:right w:val="single" w:sz="4" w:space="0" w:color="auto"/>
            </w:tcBorders>
            <w:vAlign w:val="bottom"/>
          </w:tcPr>
          <w:p w:rsidR="0027527F" w:rsidRPr="00DE3BBC" w:rsidRDefault="0027527F" w:rsidP="00140F61">
            <w:pPr>
              <w:pStyle w:val="ConsPlusNormal"/>
              <w:rPr>
                <w:rFonts w:ascii="Times New Roman" w:hAnsi="Times New Roman" w:cs="Times New Roman"/>
                <w:sz w:val="18"/>
                <w:szCs w:val="18"/>
              </w:rPr>
            </w:pPr>
          </w:p>
        </w:tc>
      </w:tr>
      <w:tr w:rsidR="0027527F" w:rsidRPr="00DE3BBC" w:rsidTr="00140F61">
        <w:tc>
          <w:tcPr>
            <w:tcW w:w="5387" w:type="dxa"/>
            <w:tcBorders>
              <w:top w:val="nil"/>
              <w:left w:val="nil"/>
              <w:bottom w:val="nil"/>
              <w:right w:val="nil"/>
            </w:tcBorders>
            <w:vAlign w:val="bottom"/>
          </w:tcPr>
          <w:p w:rsidR="0027527F" w:rsidRPr="00960226" w:rsidRDefault="0027527F" w:rsidP="00140F61">
            <w:pPr>
              <w:pStyle w:val="ConsPlusNormal"/>
              <w:rPr>
                <w:rFonts w:ascii="Times New Roman" w:hAnsi="Times New Roman" w:cs="Times New Roman"/>
                <w:sz w:val="18"/>
                <w:szCs w:val="18"/>
                <w:highlight w:val="green"/>
              </w:rPr>
            </w:pPr>
            <w:r w:rsidRPr="00960226">
              <w:rPr>
                <w:rFonts w:ascii="Times New Roman" w:hAnsi="Times New Roman" w:cs="Times New Roman"/>
                <w:sz w:val="18"/>
                <w:szCs w:val="18"/>
                <w:highlight w:val="green"/>
              </w:rPr>
              <w:t>Наименование Получателя</w:t>
            </w:r>
          </w:p>
        </w:tc>
        <w:tc>
          <w:tcPr>
            <w:tcW w:w="6095" w:type="dxa"/>
            <w:tcBorders>
              <w:top w:val="nil"/>
              <w:left w:val="nil"/>
              <w:bottom w:val="single" w:sz="4" w:space="0" w:color="auto"/>
              <w:right w:val="nil"/>
            </w:tcBorders>
            <w:vAlign w:val="bottom"/>
          </w:tcPr>
          <w:p w:rsidR="0027527F" w:rsidRPr="00960226" w:rsidRDefault="0027527F" w:rsidP="00140F61">
            <w:pPr>
              <w:pStyle w:val="ConsPlusNormal"/>
              <w:rPr>
                <w:rFonts w:ascii="Times New Roman" w:hAnsi="Times New Roman" w:cs="Times New Roman"/>
                <w:sz w:val="18"/>
                <w:szCs w:val="18"/>
                <w:highlight w:val="green"/>
              </w:rPr>
            </w:pPr>
          </w:p>
        </w:tc>
        <w:tc>
          <w:tcPr>
            <w:tcW w:w="1559" w:type="dxa"/>
            <w:tcBorders>
              <w:top w:val="nil"/>
              <w:left w:val="nil"/>
              <w:bottom w:val="nil"/>
              <w:right w:val="single" w:sz="4" w:space="0" w:color="auto"/>
            </w:tcBorders>
            <w:vAlign w:val="bottom"/>
          </w:tcPr>
          <w:p w:rsidR="0027527F" w:rsidRPr="00960226" w:rsidRDefault="0027527F" w:rsidP="00140F61">
            <w:pPr>
              <w:pStyle w:val="ConsPlusNormal"/>
              <w:jc w:val="right"/>
              <w:rPr>
                <w:rFonts w:ascii="Times New Roman" w:hAnsi="Times New Roman" w:cs="Times New Roman"/>
                <w:sz w:val="18"/>
                <w:szCs w:val="18"/>
                <w:highlight w:val="green"/>
              </w:rPr>
            </w:pPr>
            <w:r w:rsidRPr="00960226">
              <w:rPr>
                <w:rFonts w:ascii="Times New Roman" w:hAnsi="Times New Roman" w:cs="Times New Roman"/>
                <w:sz w:val="18"/>
                <w:szCs w:val="18"/>
                <w:highlight w:val="green"/>
              </w:rPr>
              <w:t xml:space="preserve">ИНН </w:t>
            </w:r>
          </w:p>
        </w:tc>
        <w:tc>
          <w:tcPr>
            <w:tcW w:w="1984" w:type="dxa"/>
            <w:tcBorders>
              <w:top w:val="single" w:sz="4" w:space="0" w:color="auto"/>
              <w:left w:val="single" w:sz="4" w:space="0" w:color="auto"/>
              <w:bottom w:val="single" w:sz="4" w:space="0" w:color="auto"/>
              <w:right w:val="single" w:sz="4" w:space="0" w:color="auto"/>
            </w:tcBorders>
          </w:tcPr>
          <w:p w:rsidR="0027527F" w:rsidRPr="00960226" w:rsidRDefault="0027527F" w:rsidP="00140F61">
            <w:pPr>
              <w:pStyle w:val="ConsPlusNormal"/>
              <w:rPr>
                <w:rFonts w:ascii="Times New Roman" w:hAnsi="Times New Roman" w:cs="Times New Roman"/>
                <w:sz w:val="18"/>
                <w:szCs w:val="18"/>
                <w:highlight w:val="green"/>
              </w:rPr>
            </w:pPr>
          </w:p>
        </w:tc>
      </w:tr>
      <w:tr w:rsidR="0027527F" w:rsidRPr="00DE3BBC" w:rsidTr="00140F61">
        <w:tc>
          <w:tcPr>
            <w:tcW w:w="5387" w:type="dxa"/>
            <w:tcBorders>
              <w:top w:val="nil"/>
              <w:left w:val="nil"/>
              <w:bottom w:val="nil"/>
              <w:right w:val="nil"/>
            </w:tcBorders>
          </w:tcPr>
          <w:p w:rsidR="0027527F" w:rsidRPr="00DE3BBC" w:rsidRDefault="0027527F" w:rsidP="00140F61">
            <w:pPr>
              <w:pStyle w:val="ConsPlusNormal"/>
              <w:rPr>
                <w:rFonts w:ascii="Times New Roman" w:hAnsi="Times New Roman" w:cs="Times New Roman"/>
                <w:sz w:val="18"/>
                <w:szCs w:val="18"/>
              </w:rPr>
            </w:pPr>
            <w:r w:rsidRPr="00DE3BBC">
              <w:rPr>
                <w:rFonts w:ascii="Times New Roman" w:hAnsi="Times New Roman" w:cs="Times New Roman"/>
                <w:sz w:val="18"/>
                <w:szCs w:val="18"/>
              </w:rPr>
              <w:t>Наименование Главного распорядителя бюджетных средств</w:t>
            </w:r>
          </w:p>
        </w:tc>
        <w:tc>
          <w:tcPr>
            <w:tcW w:w="6095" w:type="dxa"/>
            <w:tcBorders>
              <w:top w:val="single" w:sz="4" w:space="0" w:color="auto"/>
              <w:left w:val="nil"/>
              <w:bottom w:val="single" w:sz="4" w:space="0" w:color="auto"/>
              <w:right w:val="nil"/>
            </w:tcBorders>
            <w:vAlign w:val="center"/>
          </w:tcPr>
          <w:p w:rsidR="0027527F" w:rsidRPr="000D7EDE" w:rsidRDefault="0027527F" w:rsidP="00140F61">
            <w:pPr>
              <w:pStyle w:val="ConsPlusNormal"/>
              <w:rPr>
                <w:rFonts w:ascii="Times New Roman" w:hAnsi="Times New Roman" w:cs="Times New Roman"/>
                <w:sz w:val="16"/>
              </w:rPr>
            </w:pPr>
            <w:r w:rsidRPr="000D7EDE">
              <w:rPr>
                <w:rFonts w:ascii="Times New Roman" w:hAnsi="Times New Roman" w:cs="Times New Roman"/>
                <w:sz w:val="16"/>
              </w:rPr>
              <w:t>Министерство сельского хозяйства</w:t>
            </w:r>
          </w:p>
          <w:p w:rsidR="0027527F" w:rsidRPr="000D7EDE" w:rsidRDefault="0027527F" w:rsidP="00140F61">
            <w:pPr>
              <w:pStyle w:val="ConsPlusNormal"/>
              <w:rPr>
                <w:rFonts w:ascii="Times New Roman" w:hAnsi="Times New Roman" w:cs="Times New Roman"/>
                <w:sz w:val="16"/>
              </w:rPr>
            </w:pPr>
            <w:r w:rsidRPr="001E3343">
              <w:rPr>
                <w:rFonts w:ascii="Times New Roman" w:hAnsi="Times New Roman" w:cs="Times New Roman"/>
                <w:sz w:val="16"/>
              </w:rPr>
              <w:t>Воронежской области</w:t>
            </w:r>
          </w:p>
        </w:tc>
        <w:tc>
          <w:tcPr>
            <w:tcW w:w="1559" w:type="dxa"/>
            <w:tcBorders>
              <w:top w:val="nil"/>
              <w:left w:val="nil"/>
              <w:bottom w:val="nil"/>
              <w:right w:val="single" w:sz="4" w:space="0" w:color="auto"/>
            </w:tcBorders>
            <w:vAlign w:val="bottom"/>
          </w:tcPr>
          <w:p w:rsidR="0027527F" w:rsidRPr="00DE3BBC" w:rsidRDefault="0027527F" w:rsidP="00140F61">
            <w:pPr>
              <w:pStyle w:val="ConsPlusNormal"/>
              <w:jc w:val="right"/>
              <w:rPr>
                <w:rFonts w:ascii="Times New Roman" w:hAnsi="Times New Roman" w:cs="Times New Roman"/>
                <w:sz w:val="18"/>
                <w:szCs w:val="18"/>
              </w:rPr>
            </w:pPr>
            <w:r w:rsidRPr="00DE3BBC">
              <w:rPr>
                <w:rFonts w:ascii="Times New Roman" w:hAnsi="Times New Roman" w:cs="Times New Roman"/>
                <w:sz w:val="18"/>
                <w:szCs w:val="18"/>
              </w:rPr>
              <w:t>по Сводному реестру</w:t>
            </w:r>
          </w:p>
        </w:tc>
        <w:tc>
          <w:tcPr>
            <w:tcW w:w="1984" w:type="dxa"/>
            <w:tcBorders>
              <w:top w:val="single" w:sz="4" w:space="0" w:color="auto"/>
              <w:left w:val="single" w:sz="4" w:space="0" w:color="auto"/>
              <w:bottom w:val="single" w:sz="4" w:space="0" w:color="auto"/>
              <w:right w:val="single" w:sz="4" w:space="0" w:color="auto"/>
            </w:tcBorders>
            <w:vAlign w:val="center"/>
          </w:tcPr>
          <w:p w:rsidR="0027527F" w:rsidRPr="00DE3BBC" w:rsidRDefault="0027527F" w:rsidP="00140F61">
            <w:pPr>
              <w:pStyle w:val="ConsPlusNormal"/>
              <w:jc w:val="center"/>
              <w:rPr>
                <w:rFonts w:ascii="Times New Roman" w:hAnsi="Times New Roman" w:cs="Times New Roman"/>
                <w:sz w:val="18"/>
                <w:szCs w:val="18"/>
              </w:rPr>
            </w:pPr>
            <w:r w:rsidRPr="008E0B8A">
              <w:rPr>
                <w:rFonts w:ascii="Times New Roman" w:hAnsi="Times New Roman" w:cs="Times New Roman"/>
                <w:sz w:val="16"/>
                <w:szCs w:val="16"/>
              </w:rPr>
              <w:t>20201347</w:t>
            </w:r>
          </w:p>
        </w:tc>
      </w:tr>
      <w:tr w:rsidR="0027527F" w:rsidRPr="00DE3BBC" w:rsidTr="00140F61">
        <w:tc>
          <w:tcPr>
            <w:tcW w:w="5387" w:type="dxa"/>
            <w:tcBorders>
              <w:top w:val="nil"/>
              <w:left w:val="nil"/>
              <w:bottom w:val="nil"/>
              <w:right w:val="nil"/>
            </w:tcBorders>
          </w:tcPr>
          <w:p w:rsidR="0027527F" w:rsidRPr="00DE3BBC" w:rsidRDefault="0027527F" w:rsidP="00140F61">
            <w:pPr>
              <w:pStyle w:val="ConsPlusNormal"/>
              <w:rPr>
                <w:rFonts w:ascii="Times New Roman" w:hAnsi="Times New Roman" w:cs="Times New Roman"/>
                <w:sz w:val="18"/>
                <w:szCs w:val="18"/>
              </w:rPr>
            </w:pPr>
            <w:r w:rsidRPr="00DE3BBC">
              <w:rPr>
                <w:rFonts w:ascii="Times New Roman" w:hAnsi="Times New Roman" w:cs="Times New Roman"/>
                <w:sz w:val="18"/>
                <w:szCs w:val="18"/>
              </w:rPr>
              <w:t xml:space="preserve">Наименование федерального (регионального) проекта, государственной программы Воронежской </w:t>
            </w:r>
            <w:r>
              <w:rPr>
                <w:rFonts w:ascii="Times New Roman" w:hAnsi="Times New Roman" w:cs="Times New Roman"/>
                <w:sz w:val="18"/>
                <w:szCs w:val="18"/>
              </w:rPr>
              <w:t>области</w:t>
            </w:r>
          </w:p>
        </w:tc>
        <w:tc>
          <w:tcPr>
            <w:tcW w:w="6095" w:type="dxa"/>
            <w:tcBorders>
              <w:top w:val="single" w:sz="4" w:space="0" w:color="auto"/>
              <w:left w:val="nil"/>
              <w:bottom w:val="single" w:sz="4" w:space="0" w:color="auto"/>
              <w:right w:val="nil"/>
            </w:tcBorders>
            <w:vAlign w:val="bottom"/>
          </w:tcPr>
          <w:p w:rsidR="0027527F" w:rsidRPr="00DE3BBC" w:rsidRDefault="0027527F" w:rsidP="00140F61">
            <w:pPr>
              <w:pStyle w:val="ConsPlusNormal"/>
              <w:rPr>
                <w:rFonts w:ascii="Times New Roman" w:hAnsi="Times New Roman" w:cs="Times New Roman"/>
                <w:sz w:val="18"/>
                <w:szCs w:val="18"/>
              </w:rPr>
            </w:pPr>
          </w:p>
        </w:tc>
        <w:tc>
          <w:tcPr>
            <w:tcW w:w="1559" w:type="dxa"/>
            <w:tcBorders>
              <w:top w:val="nil"/>
              <w:left w:val="nil"/>
              <w:bottom w:val="nil"/>
              <w:right w:val="single" w:sz="4" w:space="0" w:color="auto"/>
            </w:tcBorders>
            <w:vAlign w:val="bottom"/>
          </w:tcPr>
          <w:p w:rsidR="0027527F" w:rsidRPr="00DE3BBC" w:rsidRDefault="0027527F" w:rsidP="00140F61">
            <w:pPr>
              <w:pStyle w:val="ConsPlusNormal"/>
              <w:jc w:val="right"/>
              <w:rPr>
                <w:rFonts w:ascii="Times New Roman" w:hAnsi="Times New Roman" w:cs="Times New Roman"/>
                <w:sz w:val="18"/>
                <w:szCs w:val="18"/>
              </w:rPr>
            </w:pPr>
            <w:r w:rsidRPr="00DE3BBC">
              <w:rPr>
                <w:rFonts w:ascii="Times New Roman" w:hAnsi="Times New Roman" w:cs="Times New Roman"/>
                <w:sz w:val="18"/>
                <w:szCs w:val="18"/>
              </w:rPr>
              <w:t>по БК</w:t>
            </w:r>
          </w:p>
        </w:tc>
        <w:tc>
          <w:tcPr>
            <w:tcW w:w="1984" w:type="dxa"/>
            <w:tcBorders>
              <w:top w:val="single" w:sz="4" w:space="0" w:color="auto"/>
              <w:left w:val="single" w:sz="4" w:space="0" w:color="auto"/>
              <w:bottom w:val="single" w:sz="4" w:space="0" w:color="auto"/>
              <w:right w:val="single" w:sz="4" w:space="0" w:color="auto"/>
            </w:tcBorders>
            <w:vAlign w:val="bottom"/>
          </w:tcPr>
          <w:p w:rsidR="0027527F" w:rsidRPr="00DE3BBC" w:rsidRDefault="0027527F" w:rsidP="00140F61">
            <w:pPr>
              <w:pStyle w:val="ConsPlusNormal"/>
              <w:rPr>
                <w:rFonts w:ascii="Times New Roman" w:hAnsi="Times New Roman" w:cs="Times New Roman"/>
                <w:sz w:val="18"/>
                <w:szCs w:val="18"/>
              </w:rPr>
            </w:pPr>
          </w:p>
        </w:tc>
      </w:tr>
      <w:tr w:rsidR="0027527F" w:rsidRPr="00DE3BBC" w:rsidTr="00140F61">
        <w:tc>
          <w:tcPr>
            <w:tcW w:w="5387" w:type="dxa"/>
            <w:tcBorders>
              <w:top w:val="nil"/>
              <w:left w:val="nil"/>
              <w:bottom w:val="nil"/>
              <w:right w:val="nil"/>
            </w:tcBorders>
          </w:tcPr>
          <w:p w:rsidR="0027527F" w:rsidRPr="00DE3BBC" w:rsidRDefault="0027527F" w:rsidP="00140F61">
            <w:pPr>
              <w:pStyle w:val="ConsPlusNormal"/>
              <w:rPr>
                <w:rFonts w:ascii="Times New Roman" w:hAnsi="Times New Roman" w:cs="Times New Roman"/>
                <w:sz w:val="18"/>
                <w:szCs w:val="18"/>
              </w:rPr>
            </w:pPr>
            <w:r w:rsidRPr="00DE3BBC">
              <w:rPr>
                <w:rFonts w:ascii="Times New Roman" w:hAnsi="Times New Roman" w:cs="Times New Roman"/>
                <w:sz w:val="18"/>
                <w:szCs w:val="18"/>
              </w:rPr>
              <w:t>Вид документа</w:t>
            </w:r>
          </w:p>
        </w:tc>
        <w:tc>
          <w:tcPr>
            <w:tcW w:w="6095" w:type="dxa"/>
            <w:tcBorders>
              <w:top w:val="single" w:sz="4" w:space="0" w:color="auto"/>
              <w:left w:val="nil"/>
              <w:bottom w:val="single" w:sz="4" w:space="0" w:color="auto"/>
              <w:right w:val="nil"/>
            </w:tcBorders>
          </w:tcPr>
          <w:p w:rsidR="0027527F" w:rsidRPr="00DE3BBC" w:rsidRDefault="0027527F" w:rsidP="00140F61">
            <w:pPr>
              <w:pStyle w:val="ConsPlusNormal"/>
              <w:jc w:val="center"/>
              <w:rPr>
                <w:rFonts w:ascii="Times New Roman" w:hAnsi="Times New Roman" w:cs="Times New Roman"/>
                <w:sz w:val="18"/>
                <w:szCs w:val="18"/>
              </w:rPr>
            </w:pPr>
          </w:p>
        </w:tc>
        <w:tc>
          <w:tcPr>
            <w:tcW w:w="1559" w:type="dxa"/>
            <w:tcBorders>
              <w:top w:val="nil"/>
              <w:left w:val="nil"/>
              <w:bottom w:val="nil"/>
              <w:right w:val="single" w:sz="4" w:space="0" w:color="auto"/>
            </w:tcBorders>
          </w:tcPr>
          <w:p w:rsidR="0027527F" w:rsidRPr="00DE3BBC" w:rsidRDefault="0027527F" w:rsidP="00140F61">
            <w:pPr>
              <w:pStyle w:val="ConsPlusNormal"/>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27527F" w:rsidRPr="00DE3BBC" w:rsidRDefault="0027527F" w:rsidP="00140F61">
            <w:pPr>
              <w:pStyle w:val="ConsPlusNormal"/>
              <w:rPr>
                <w:rFonts w:ascii="Times New Roman" w:hAnsi="Times New Roman" w:cs="Times New Roman"/>
                <w:sz w:val="18"/>
                <w:szCs w:val="18"/>
              </w:rPr>
            </w:pPr>
          </w:p>
        </w:tc>
      </w:tr>
      <w:tr w:rsidR="0027527F" w:rsidRPr="00DE3BBC" w:rsidTr="00140F61">
        <w:tc>
          <w:tcPr>
            <w:tcW w:w="5387" w:type="dxa"/>
            <w:tcBorders>
              <w:top w:val="nil"/>
              <w:left w:val="nil"/>
              <w:bottom w:val="nil"/>
              <w:right w:val="nil"/>
            </w:tcBorders>
          </w:tcPr>
          <w:p w:rsidR="0027527F" w:rsidRPr="00DE3BBC" w:rsidRDefault="0027527F" w:rsidP="00140F61">
            <w:pPr>
              <w:pStyle w:val="ConsPlusNormal"/>
              <w:rPr>
                <w:rFonts w:ascii="Times New Roman" w:hAnsi="Times New Roman" w:cs="Times New Roman"/>
                <w:sz w:val="18"/>
                <w:szCs w:val="18"/>
              </w:rPr>
            </w:pPr>
          </w:p>
        </w:tc>
        <w:tc>
          <w:tcPr>
            <w:tcW w:w="6095" w:type="dxa"/>
            <w:tcBorders>
              <w:top w:val="single" w:sz="4" w:space="0" w:color="auto"/>
              <w:left w:val="nil"/>
              <w:bottom w:val="nil"/>
              <w:right w:val="nil"/>
            </w:tcBorders>
          </w:tcPr>
          <w:p w:rsidR="0027527F" w:rsidRPr="00DE3BBC" w:rsidRDefault="0027527F" w:rsidP="00140F61">
            <w:pPr>
              <w:pStyle w:val="ConsPlusNormal"/>
              <w:rPr>
                <w:rFonts w:ascii="Times New Roman" w:hAnsi="Times New Roman" w:cs="Times New Roman"/>
                <w:sz w:val="18"/>
                <w:szCs w:val="18"/>
              </w:rPr>
            </w:pPr>
            <w:r w:rsidRPr="00DE3BBC">
              <w:rPr>
                <w:rFonts w:ascii="Times New Roman" w:hAnsi="Times New Roman" w:cs="Times New Roman"/>
                <w:sz w:val="18"/>
                <w:szCs w:val="18"/>
              </w:rPr>
              <w:t>(первичный - "0", уточненный - "1", "2", "3</w:t>
            </w:r>
            <w:r w:rsidRPr="00FF72DF">
              <w:rPr>
                <w:rFonts w:ascii="Times New Roman" w:hAnsi="Times New Roman" w:cs="Times New Roman"/>
                <w:sz w:val="18"/>
                <w:szCs w:val="18"/>
              </w:rPr>
              <w:t xml:space="preserve">", "...") </w:t>
            </w:r>
            <w:hyperlink w:anchor="P2904" w:history="1">
              <w:r w:rsidRPr="00FF72DF">
                <w:rPr>
                  <w:rFonts w:ascii="Times New Roman" w:hAnsi="Times New Roman" w:cs="Times New Roman"/>
                  <w:sz w:val="18"/>
                  <w:szCs w:val="18"/>
                </w:rPr>
                <w:t>&lt;1&gt;</w:t>
              </w:r>
            </w:hyperlink>
          </w:p>
        </w:tc>
        <w:tc>
          <w:tcPr>
            <w:tcW w:w="1559" w:type="dxa"/>
            <w:tcBorders>
              <w:top w:val="nil"/>
              <w:left w:val="nil"/>
              <w:bottom w:val="nil"/>
              <w:right w:val="single" w:sz="4" w:space="0" w:color="auto"/>
            </w:tcBorders>
          </w:tcPr>
          <w:p w:rsidR="0027527F" w:rsidRPr="00DE3BBC" w:rsidRDefault="0027527F" w:rsidP="00140F61">
            <w:pPr>
              <w:pStyle w:val="ConsPlusNormal"/>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27527F" w:rsidRPr="00DE3BBC" w:rsidRDefault="0027527F" w:rsidP="00140F61">
            <w:pPr>
              <w:pStyle w:val="ConsPlusNormal"/>
              <w:rPr>
                <w:rFonts w:ascii="Times New Roman" w:hAnsi="Times New Roman" w:cs="Times New Roman"/>
                <w:sz w:val="18"/>
                <w:szCs w:val="18"/>
              </w:rPr>
            </w:pPr>
          </w:p>
        </w:tc>
      </w:tr>
      <w:tr w:rsidR="0027527F" w:rsidRPr="00F866F4" w:rsidTr="00140F61">
        <w:tc>
          <w:tcPr>
            <w:tcW w:w="5387" w:type="dxa"/>
            <w:tcBorders>
              <w:top w:val="nil"/>
              <w:left w:val="nil"/>
              <w:bottom w:val="nil"/>
              <w:right w:val="nil"/>
            </w:tcBorders>
          </w:tcPr>
          <w:p w:rsidR="0027527F" w:rsidRPr="00F866F4" w:rsidRDefault="0027527F" w:rsidP="00140F61">
            <w:pPr>
              <w:pStyle w:val="ConsPlusNormal"/>
              <w:rPr>
                <w:rFonts w:ascii="Times New Roman" w:hAnsi="Times New Roman" w:cs="Times New Roman"/>
                <w:sz w:val="18"/>
                <w:szCs w:val="18"/>
              </w:rPr>
            </w:pPr>
            <w:r w:rsidRPr="00F866F4">
              <w:rPr>
                <w:rFonts w:ascii="Times New Roman" w:hAnsi="Times New Roman" w:cs="Times New Roman"/>
                <w:sz w:val="18"/>
                <w:szCs w:val="18"/>
              </w:rPr>
              <w:t>Периодичность:</w:t>
            </w:r>
          </w:p>
          <w:p w:rsidR="0027527F" w:rsidRPr="00F866F4" w:rsidRDefault="0027527F" w:rsidP="00140F61">
            <w:pPr>
              <w:pStyle w:val="ConsPlusNormal"/>
              <w:rPr>
                <w:rFonts w:ascii="Times New Roman" w:hAnsi="Times New Roman" w:cs="Times New Roman"/>
                <w:sz w:val="18"/>
                <w:szCs w:val="18"/>
              </w:rPr>
            </w:pPr>
            <w:r w:rsidRPr="00F866F4">
              <w:rPr>
                <w:rFonts w:ascii="Times New Roman" w:hAnsi="Times New Roman" w:cs="Times New Roman"/>
                <w:sz w:val="18"/>
                <w:szCs w:val="18"/>
              </w:rPr>
              <w:t>месячная;</w:t>
            </w:r>
          </w:p>
          <w:p w:rsidR="0027527F" w:rsidRPr="00F866F4" w:rsidRDefault="0027527F" w:rsidP="00140F61">
            <w:pPr>
              <w:pStyle w:val="ConsPlusNormal"/>
              <w:rPr>
                <w:rFonts w:ascii="Times New Roman" w:hAnsi="Times New Roman" w:cs="Times New Roman"/>
                <w:sz w:val="18"/>
                <w:szCs w:val="18"/>
              </w:rPr>
            </w:pPr>
            <w:r w:rsidRPr="00F866F4">
              <w:rPr>
                <w:rFonts w:ascii="Times New Roman" w:hAnsi="Times New Roman" w:cs="Times New Roman"/>
                <w:sz w:val="18"/>
                <w:szCs w:val="18"/>
              </w:rPr>
              <w:t>квартальная;</w:t>
            </w:r>
          </w:p>
          <w:p w:rsidR="0027527F" w:rsidRPr="00F866F4" w:rsidRDefault="0027527F" w:rsidP="00140F61">
            <w:pPr>
              <w:pStyle w:val="ConsPlusNormal"/>
              <w:rPr>
                <w:rFonts w:ascii="Times New Roman" w:hAnsi="Times New Roman" w:cs="Times New Roman"/>
                <w:sz w:val="18"/>
                <w:szCs w:val="18"/>
              </w:rPr>
            </w:pPr>
            <w:r w:rsidRPr="00F866F4">
              <w:rPr>
                <w:rFonts w:ascii="Times New Roman" w:hAnsi="Times New Roman" w:cs="Times New Roman"/>
                <w:sz w:val="18"/>
                <w:szCs w:val="18"/>
              </w:rPr>
              <w:t>годовая</w:t>
            </w:r>
          </w:p>
        </w:tc>
        <w:tc>
          <w:tcPr>
            <w:tcW w:w="6095" w:type="dxa"/>
            <w:tcBorders>
              <w:top w:val="nil"/>
              <w:left w:val="nil"/>
              <w:bottom w:val="single" w:sz="4" w:space="0" w:color="auto"/>
              <w:right w:val="nil"/>
            </w:tcBorders>
            <w:vAlign w:val="bottom"/>
          </w:tcPr>
          <w:p w:rsidR="0027527F" w:rsidRPr="00F866F4" w:rsidRDefault="0027527F" w:rsidP="00140F61">
            <w:pPr>
              <w:pStyle w:val="ConsPlusNormal"/>
              <w:rPr>
                <w:rFonts w:ascii="Times New Roman" w:hAnsi="Times New Roman" w:cs="Times New Roman"/>
                <w:sz w:val="18"/>
                <w:szCs w:val="18"/>
              </w:rPr>
            </w:pPr>
          </w:p>
        </w:tc>
        <w:tc>
          <w:tcPr>
            <w:tcW w:w="1559" w:type="dxa"/>
            <w:tcBorders>
              <w:top w:val="nil"/>
              <w:left w:val="nil"/>
              <w:bottom w:val="nil"/>
              <w:right w:val="single" w:sz="4" w:space="0" w:color="auto"/>
            </w:tcBorders>
          </w:tcPr>
          <w:p w:rsidR="0027527F" w:rsidRPr="00F866F4" w:rsidRDefault="0027527F" w:rsidP="00140F61">
            <w:pPr>
              <w:pStyle w:val="ConsPlusNormal"/>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27527F" w:rsidRPr="00F866F4" w:rsidRDefault="0027527F" w:rsidP="00140F61">
            <w:pPr>
              <w:pStyle w:val="ConsPlusNormal"/>
              <w:rPr>
                <w:rFonts w:ascii="Times New Roman" w:hAnsi="Times New Roman" w:cs="Times New Roman"/>
                <w:sz w:val="18"/>
                <w:szCs w:val="18"/>
              </w:rPr>
            </w:pPr>
          </w:p>
        </w:tc>
      </w:tr>
      <w:tr w:rsidR="0027527F" w:rsidRPr="00DE3BBC" w:rsidTr="00140F61">
        <w:tc>
          <w:tcPr>
            <w:tcW w:w="5387" w:type="dxa"/>
            <w:tcBorders>
              <w:top w:val="nil"/>
              <w:left w:val="nil"/>
              <w:bottom w:val="nil"/>
              <w:right w:val="nil"/>
            </w:tcBorders>
          </w:tcPr>
          <w:p w:rsidR="0027527F" w:rsidRPr="00F866F4" w:rsidRDefault="0027527F" w:rsidP="00140F61">
            <w:pPr>
              <w:pStyle w:val="ConsPlusNormal"/>
              <w:rPr>
                <w:rFonts w:ascii="Times New Roman" w:hAnsi="Times New Roman" w:cs="Times New Roman"/>
                <w:sz w:val="18"/>
                <w:szCs w:val="18"/>
              </w:rPr>
            </w:pPr>
            <w:r w:rsidRPr="00F866F4">
              <w:rPr>
                <w:rFonts w:ascii="Times New Roman" w:hAnsi="Times New Roman" w:cs="Times New Roman"/>
                <w:sz w:val="18"/>
                <w:szCs w:val="18"/>
              </w:rPr>
              <w:t xml:space="preserve">Единица измерения: </w:t>
            </w:r>
          </w:p>
        </w:tc>
        <w:tc>
          <w:tcPr>
            <w:tcW w:w="6095" w:type="dxa"/>
            <w:tcBorders>
              <w:top w:val="single" w:sz="4" w:space="0" w:color="auto"/>
              <w:left w:val="nil"/>
              <w:bottom w:val="single" w:sz="4" w:space="0" w:color="auto"/>
              <w:right w:val="nil"/>
            </w:tcBorders>
          </w:tcPr>
          <w:p w:rsidR="0027527F" w:rsidRPr="00F866F4" w:rsidRDefault="00A44882" w:rsidP="00140F61">
            <w:pPr>
              <w:pStyle w:val="ConsPlusNormal"/>
              <w:rPr>
                <w:rFonts w:ascii="Times New Roman" w:hAnsi="Times New Roman" w:cs="Times New Roman"/>
                <w:sz w:val="18"/>
                <w:szCs w:val="18"/>
              </w:rPr>
            </w:pPr>
            <w:r>
              <w:rPr>
                <w:rFonts w:ascii="Times New Roman" w:hAnsi="Times New Roman" w:cs="Times New Roman"/>
                <w:sz w:val="18"/>
                <w:szCs w:val="18"/>
              </w:rPr>
              <w:t>Штуки</w:t>
            </w:r>
          </w:p>
        </w:tc>
        <w:tc>
          <w:tcPr>
            <w:tcW w:w="1559" w:type="dxa"/>
            <w:tcBorders>
              <w:top w:val="nil"/>
              <w:left w:val="nil"/>
              <w:bottom w:val="nil"/>
              <w:right w:val="single" w:sz="4" w:space="0" w:color="auto"/>
            </w:tcBorders>
            <w:vAlign w:val="bottom"/>
          </w:tcPr>
          <w:p w:rsidR="0027527F" w:rsidRPr="00F866F4" w:rsidRDefault="0027527F" w:rsidP="00140F61">
            <w:pPr>
              <w:pStyle w:val="ConsPlusNormal"/>
              <w:jc w:val="right"/>
              <w:rPr>
                <w:rFonts w:ascii="Times New Roman" w:hAnsi="Times New Roman" w:cs="Times New Roman"/>
                <w:sz w:val="18"/>
                <w:szCs w:val="18"/>
              </w:rPr>
            </w:pPr>
            <w:r w:rsidRPr="00F866F4">
              <w:rPr>
                <w:rFonts w:ascii="Times New Roman" w:hAnsi="Times New Roman" w:cs="Times New Roman"/>
                <w:sz w:val="18"/>
                <w:szCs w:val="18"/>
              </w:rPr>
              <w:t>по ОКЕИ</w:t>
            </w:r>
          </w:p>
        </w:tc>
        <w:tc>
          <w:tcPr>
            <w:tcW w:w="1984" w:type="dxa"/>
            <w:tcBorders>
              <w:top w:val="single" w:sz="4" w:space="0" w:color="auto"/>
              <w:left w:val="single" w:sz="4" w:space="0" w:color="auto"/>
              <w:bottom w:val="single" w:sz="4" w:space="0" w:color="auto"/>
              <w:right w:val="single" w:sz="4" w:space="0" w:color="auto"/>
            </w:tcBorders>
            <w:vAlign w:val="bottom"/>
          </w:tcPr>
          <w:p w:rsidR="0027527F" w:rsidRPr="00F866F4" w:rsidRDefault="00A44882" w:rsidP="00140F61">
            <w:pPr>
              <w:pStyle w:val="ConsPlusNormal"/>
              <w:jc w:val="center"/>
              <w:rPr>
                <w:rFonts w:ascii="Times New Roman" w:hAnsi="Times New Roman" w:cs="Times New Roman"/>
                <w:sz w:val="18"/>
                <w:szCs w:val="18"/>
              </w:rPr>
            </w:pPr>
            <w:hyperlink r:id="rId21" w:history="1">
              <w:r w:rsidR="0027527F" w:rsidRPr="00F866F4">
                <w:rPr>
                  <w:rFonts w:ascii="Times New Roman" w:hAnsi="Times New Roman" w:cs="Times New Roman"/>
                  <w:sz w:val="18"/>
                  <w:szCs w:val="18"/>
                </w:rPr>
                <w:t>385</w:t>
              </w:r>
            </w:hyperlink>
          </w:p>
        </w:tc>
      </w:tr>
    </w:tbl>
    <w:p w:rsidR="00834A75" w:rsidRDefault="00834A75" w:rsidP="00EF4265">
      <w:pPr>
        <w:pStyle w:val="ConsPlusNormal"/>
        <w:jc w:val="both"/>
        <w:rPr>
          <w:rFonts w:ascii="Times New Roman" w:hAnsi="Times New Roman"/>
          <w:sz w:val="28"/>
        </w:rPr>
      </w:pPr>
    </w:p>
    <w:tbl>
      <w:tblPr>
        <w:tblW w:w="15191" w:type="dxa"/>
        <w:tblLayout w:type="fixed"/>
        <w:tblCellMar>
          <w:top w:w="102" w:type="dxa"/>
          <w:left w:w="62" w:type="dxa"/>
          <w:bottom w:w="102" w:type="dxa"/>
          <w:right w:w="62" w:type="dxa"/>
        </w:tblCellMar>
        <w:tblLook w:val="0000" w:firstRow="0" w:lastRow="0" w:firstColumn="0" w:lastColumn="0" w:noHBand="0" w:noVBand="0"/>
      </w:tblPr>
      <w:tblGrid>
        <w:gridCol w:w="2547"/>
        <w:gridCol w:w="992"/>
        <w:gridCol w:w="1134"/>
        <w:gridCol w:w="1134"/>
        <w:gridCol w:w="850"/>
        <w:gridCol w:w="1134"/>
        <w:gridCol w:w="1077"/>
        <w:gridCol w:w="1304"/>
        <w:gridCol w:w="1191"/>
        <w:gridCol w:w="1587"/>
        <w:gridCol w:w="937"/>
        <w:gridCol w:w="1304"/>
      </w:tblGrid>
      <w:tr w:rsidR="00834A75" w:rsidRPr="00834A75" w:rsidTr="006B4B1F">
        <w:tc>
          <w:tcPr>
            <w:tcW w:w="4673" w:type="dxa"/>
            <w:gridSpan w:val="3"/>
            <w:tcBorders>
              <w:top w:val="single" w:sz="4" w:space="0" w:color="auto"/>
              <w:left w:val="single" w:sz="4" w:space="0" w:color="auto"/>
              <w:bottom w:val="single" w:sz="4" w:space="0" w:color="auto"/>
              <w:right w:val="single" w:sz="4" w:space="0" w:color="auto"/>
            </w:tcBorders>
          </w:tcPr>
          <w:p w:rsidR="00834A75" w:rsidRPr="00834A75" w:rsidRDefault="00834A75" w:rsidP="00D33F84">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Результат предоставления Субсидии, контрольные точки </w:t>
            </w:r>
          </w:p>
        </w:tc>
        <w:tc>
          <w:tcPr>
            <w:tcW w:w="1984" w:type="dxa"/>
            <w:gridSpan w:val="2"/>
            <w:tcBorders>
              <w:top w:val="single" w:sz="4" w:space="0" w:color="auto"/>
              <w:left w:val="single" w:sz="4" w:space="0" w:color="auto"/>
              <w:bottom w:val="single" w:sz="4" w:space="0" w:color="auto"/>
              <w:right w:val="single" w:sz="4" w:space="0" w:color="auto"/>
            </w:tcBorders>
          </w:tcPr>
          <w:p w:rsidR="00834A75" w:rsidRPr="00834A75" w:rsidRDefault="00834A75" w:rsidP="00D33F84">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Единица измерения </w:t>
            </w:r>
          </w:p>
        </w:tc>
        <w:tc>
          <w:tcPr>
            <w:tcW w:w="3515" w:type="dxa"/>
            <w:gridSpan w:val="3"/>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Значение</w:t>
            </w:r>
          </w:p>
        </w:tc>
        <w:tc>
          <w:tcPr>
            <w:tcW w:w="2778" w:type="dxa"/>
            <w:gridSpan w:val="2"/>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Срок достижения (дд.мм.гггг.)</w:t>
            </w:r>
          </w:p>
        </w:tc>
        <w:tc>
          <w:tcPr>
            <w:tcW w:w="937" w:type="dxa"/>
            <w:vMerge w:val="restart"/>
            <w:tcBorders>
              <w:top w:val="single" w:sz="4" w:space="0" w:color="auto"/>
              <w:left w:val="single" w:sz="4" w:space="0" w:color="auto"/>
              <w:bottom w:val="single" w:sz="4" w:space="0" w:color="auto"/>
              <w:right w:val="single" w:sz="4" w:space="0" w:color="auto"/>
            </w:tcBorders>
          </w:tcPr>
          <w:p w:rsidR="00834A75" w:rsidRPr="00834A75" w:rsidRDefault="00834A75" w:rsidP="00D33F84">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Статус </w:t>
            </w:r>
            <w:hyperlink w:anchor="Par2695" w:tooltip="&lt;8&gt; Указывается статус &quot;0&quot; - отсутствие отклонений, &quot;1&quot; - наличие отклонений." w:history="1">
              <w:r w:rsidRPr="00834A75">
                <w:rPr>
                  <w:rFonts w:ascii="Times New Roman" w:eastAsia="Times New Roman" w:hAnsi="Times New Roman"/>
                  <w:color w:val="0000FF"/>
                  <w:sz w:val="16"/>
                  <w:szCs w:val="16"/>
                  <w:lang w:eastAsia="ru-RU"/>
                </w:rPr>
                <w:t>&lt;</w:t>
              </w:r>
              <w:r w:rsidR="00D33F84">
                <w:rPr>
                  <w:rFonts w:ascii="Times New Roman" w:eastAsia="Times New Roman" w:hAnsi="Times New Roman"/>
                  <w:color w:val="0000FF"/>
                  <w:sz w:val="16"/>
                  <w:szCs w:val="16"/>
                  <w:lang w:eastAsia="ru-RU"/>
                </w:rPr>
                <w:t>2</w:t>
              </w:r>
              <w:r w:rsidRPr="00834A75">
                <w:rPr>
                  <w:rFonts w:ascii="Times New Roman" w:eastAsia="Times New Roman" w:hAnsi="Times New Roman"/>
                  <w:color w:val="0000FF"/>
                  <w:sz w:val="16"/>
                  <w:szCs w:val="16"/>
                  <w:lang w:eastAsia="ru-RU"/>
                </w:rPr>
                <w:t>&gt;</w:t>
              </w:r>
            </w:hyperlink>
          </w:p>
        </w:tc>
        <w:tc>
          <w:tcPr>
            <w:tcW w:w="1304" w:type="dxa"/>
            <w:vMerge w:val="restart"/>
            <w:tcBorders>
              <w:top w:val="single" w:sz="4" w:space="0" w:color="auto"/>
              <w:left w:val="single" w:sz="4" w:space="0" w:color="auto"/>
              <w:bottom w:val="single" w:sz="4" w:space="0" w:color="auto"/>
              <w:right w:val="single" w:sz="4" w:space="0" w:color="auto"/>
            </w:tcBorders>
          </w:tcPr>
          <w:p w:rsidR="00834A75" w:rsidRPr="00834A75" w:rsidRDefault="00834A75" w:rsidP="00D33F84">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Причина отклонения </w:t>
            </w:r>
            <w:hyperlink w:anchor="Par2696" w:tooltip="&lt;9&gt; Указывается причина отклонения от планового значения, в случае если на установленную дату плановое значение результата предоставления Субсидии, контрольной точки фактически не достигнуто." w:history="1">
              <w:r w:rsidRPr="00834A75">
                <w:rPr>
                  <w:rFonts w:ascii="Times New Roman" w:eastAsia="Times New Roman" w:hAnsi="Times New Roman"/>
                  <w:color w:val="0000FF"/>
                  <w:sz w:val="16"/>
                  <w:szCs w:val="16"/>
                  <w:lang w:eastAsia="ru-RU"/>
                </w:rPr>
                <w:t>&lt;</w:t>
              </w:r>
              <w:r w:rsidR="00D33F84">
                <w:rPr>
                  <w:rFonts w:ascii="Times New Roman" w:eastAsia="Times New Roman" w:hAnsi="Times New Roman"/>
                  <w:color w:val="0000FF"/>
                  <w:sz w:val="16"/>
                  <w:szCs w:val="16"/>
                  <w:lang w:eastAsia="ru-RU"/>
                </w:rPr>
                <w:t>3</w:t>
              </w:r>
              <w:r w:rsidRPr="00834A75">
                <w:rPr>
                  <w:rFonts w:ascii="Times New Roman" w:eastAsia="Times New Roman" w:hAnsi="Times New Roman"/>
                  <w:color w:val="0000FF"/>
                  <w:sz w:val="16"/>
                  <w:szCs w:val="16"/>
                  <w:lang w:eastAsia="ru-RU"/>
                </w:rPr>
                <w:t>&gt;</w:t>
              </w:r>
            </w:hyperlink>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наименование</w:t>
            </w: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код</w:t>
            </w: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тип</w:t>
            </w: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наименование</w:t>
            </w: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код по </w:t>
            </w:r>
            <w:hyperlink r:id="rId22" w:history="1">
              <w:r w:rsidRPr="00834A75">
                <w:rPr>
                  <w:rFonts w:ascii="Times New Roman" w:eastAsia="Times New Roman" w:hAnsi="Times New Roman"/>
                  <w:color w:val="0000FF"/>
                  <w:sz w:val="16"/>
                  <w:szCs w:val="16"/>
                  <w:lang w:eastAsia="ru-RU"/>
                </w:rPr>
                <w:t>ОКЕИ</w:t>
              </w:r>
            </w:hyperlink>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плановое </w:t>
            </w:r>
            <w:hyperlink w:anchor="Par2698" w:tooltip="&lt;11&gt; Указывается фактически достигнутое значение результата предоставления Субсидии и контрольных точек, установленных в графе 1." w:history="1">
              <w:r w:rsidR="00250AB5">
                <w:rPr>
                  <w:rStyle w:val="af0"/>
                  <w:rFonts w:ascii="Times New Roman" w:eastAsia="Times New Roman" w:hAnsi="Times New Roman"/>
                  <w:sz w:val="16"/>
                  <w:szCs w:val="16"/>
                  <w:lang w:eastAsia="ru-RU"/>
                </w:rPr>
                <w:t>&lt;4</w:t>
              </w:r>
              <w:r w:rsidR="00250AB5" w:rsidRPr="00250AB5">
                <w:rPr>
                  <w:rStyle w:val="af0"/>
                  <w:rFonts w:ascii="Times New Roman" w:eastAsia="Times New Roman" w:hAnsi="Times New Roman"/>
                  <w:sz w:val="16"/>
                  <w:szCs w:val="16"/>
                  <w:lang w:eastAsia="ru-RU"/>
                </w:rPr>
                <w:t>&gt;</w:t>
              </w:r>
            </w:hyperlink>
            <w:hyperlink w:anchor="Par2697" w:tooltip="&lt;10&gt; Указываются в соответствии с плановыми значениями, установленными в графе 6 приложения к соглашению, оформленному в соответствии с приложением N 5 к настоящей Типовой форме." w:history="1"/>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фактическое </w:t>
            </w:r>
            <w:hyperlink w:anchor="Par2698" w:tooltip="&lt;11&gt; Указывается фактически достигнутое значение результата предоставления Субсидии и контрольных точек, установленных в графе 1." w:history="1">
              <w:r w:rsidRPr="00834A75">
                <w:rPr>
                  <w:rFonts w:ascii="Times New Roman" w:eastAsia="Times New Roman" w:hAnsi="Times New Roman"/>
                  <w:color w:val="0000FF"/>
                  <w:sz w:val="16"/>
                  <w:szCs w:val="16"/>
                  <w:lang w:eastAsia="ru-RU"/>
                </w:rPr>
                <w:t>&lt;</w:t>
              </w:r>
              <w:r w:rsidR="00250AB5">
                <w:rPr>
                  <w:rFonts w:ascii="Times New Roman" w:eastAsia="Times New Roman" w:hAnsi="Times New Roman"/>
                  <w:color w:val="0000FF"/>
                  <w:sz w:val="16"/>
                  <w:szCs w:val="16"/>
                  <w:lang w:eastAsia="ru-RU"/>
                </w:rPr>
                <w:t>5</w:t>
              </w:r>
              <w:r w:rsidRPr="00834A75">
                <w:rPr>
                  <w:rFonts w:ascii="Times New Roman" w:eastAsia="Times New Roman" w:hAnsi="Times New Roman"/>
                  <w:color w:val="0000FF"/>
                  <w:sz w:val="16"/>
                  <w:szCs w:val="16"/>
                  <w:lang w:eastAsia="ru-RU"/>
                </w:rPr>
                <w:t>&gt;</w:t>
              </w:r>
            </w:hyperlink>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прогнозное </w:t>
            </w:r>
            <w:hyperlink w:anchor="Par2699" w:tooltip="&lt;12&gt; Указывается отклонение фактически достигнутого значения результата предоставления Субсидии и контрольных точек, установленных в графе 1, от планового значения, указанного в графе 6, срок достижения по которым на соответствующую отчетную дату наступил." w:history="1">
              <w:r w:rsidRPr="00834A75">
                <w:rPr>
                  <w:rFonts w:ascii="Times New Roman" w:eastAsia="Times New Roman" w:hAnsi="Times New Roman"/>
                  <w:color w:val="0000FF"/>
                  <w:sz w:val="16"/>
                  <w:szCs w:val="16"/>
                  <w:lang w:eastAsia="ru-RU"/>
                </w:rPr>
                <w:t>&lt;</w:t>
              </w:r>
              <w:r w:rsidR="00250AB5">
                <w:rPr>
                  <w:rFonts w:ascii="Times New Roman" w:eastAsia="Times New Roman" w:hAnsi="Times New Roman"/>
                  <w:color w:val="0000FF"/>
                  <w:sz w:val="16"/>
                  <w:szCs w:val="16"/>
                  <w:lang w:eastAsia="ru-RU"/>
                </w:rPr>
                <w:t>6</w:t>
              </w:r>
              <w:r w:rsidRPr="00834A75">
                <w:rPr>
                  <w:rFonts w:ascii="Times New Roman" w:eastAsia="Times New Roman" w:hAnsi="Times New Roman"/>
                  <w:color w:val="0000FF"/>
                  <w:sz w:val="16"/>
                  <w:szCs w:val="16"/>
                  <w:lang w:eastAsia="ru-RU"/>
                </w:rPr>
                <w:t>&gt;</w:t>
              </w:r>
            </w:hyperlink>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плановый </w:t>
            </w:r>
            <w:hyperlink w:anchor="Par2700" w:tooltip="&lt;13&gt; Указываются в соответствии с плановыми датами, установленными в графе 7 приложения к соглашению, оформленному в соответствии с приложением N 5 к настоящей Типовой форме." w:history="1">
              <w:r w:rsidRPr="00834A75">
                <w:rPr>
                  <w:rFonts w:ascii="Times New Roman" w:eastAsia="Times New Roman" w:hAnsi="Times New Roman"/>
                  <w:color w:val="0000FF"/>
                  <w:sz w:val="16"/>
                  <w:szCs w:val="16"/>
                  <w:lang w:eastAsia="ru-RU"/>
                </w:rPr>
                <w:t>&lt;</w:t>
              </w:r>
              <w:r w:rsidR="00250AB5">
                <w:rPr>
                  <w:rFonts w:ascii="Times New Roman" w:eastAsia="Times New Roman" w:hAnsi="Times New Roman"/>
                  <w:color w:val="0000FF"/>
                  <w:sz w:val="16"/>
                  <w:szCs w:val="16"/>
                  <w:lang w:eastAsia="ru-RU"/>
                </w:rPr>
                <w:t>7</w:t>
              </w:r>
              <w:r w:rsidRPr="00834A75">
                <w:rPr>
                  <w:rFonts w:ascii="Times New Roman" w:eastAsia="Times New Roman" w:hAnsi="Times New Roman"/>
                  <w:color w:val="0000FF"/>
                  <w:sz w:val="16"/>
                  <w:szCs w:val="16"/>
                  <w:lang w:eastAsia="ru-RU"/>
                </w:rPr>
                <w:t>&gt;</w:t>
              </w:r>
            </w:hyperlink>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фактический (прогнозный) </w:t>
            </w:r>
            <w:hyperlink w:anchor="Par2701" w:tooltip="&lt;14&gt; Указывается срок достижения результата предоставления Субсидии, контрольной точки, указанных в графе 1. В случае, если значение результата предоставления Субсидии, контрольной точки, установленное в графе 6, в отчетном периоде не достигнуто (достигнуто ча" w:history="1">
              <w:r w:rsidRPr="00834A75">
                <w:rPr>
                  <w:rFonts w:ascii="Times New Roman" w:eastAsia="Times New Roman" w:hAnsi="Times New Roman"/>
                  <w:color w:val="0000FF"/>
                  <w:sz w:val="16"/>
                  <w:szCs w:val="16"/>
                  <w:lang w:eastAsia="ru-RU"/>
                </w:rPr>
                <w:t>&lt;</w:t>
              </w:r>
              <w:r w:rsidR="00250AB5">
                <w:rPr>
                  <w:rFonts w:ascii="Times New Roman" w:eastAsia="Times New Roman" w:hAnsi="Times New Roman"/>
                  <w:color w:val="0000FF"/>
                  <w:sz w:val="16"/>
                  <w:szCs w:val="16"/>
                  <w:lang w:eastAsia="ru-RU"/>
                </w:rPr>
                <w:t>8</w:t>
              </w:r>
              <w:r w:rsidRPr="00834A75">
                <w:rPr>
                  <w:rFonts w:ascii="Times New Roman" w:eastAsia="Times New Roman" w:hAnsi="Times New Roman"/>
                  <w:color w:val="0000FF"/>
                  <w:sz w:val="16"/>
                  <w:szCs w:val="16"/>
                  <w:lang w:eastAsia="ru-RU"/>
                </w:rPr>
                <w:t>&gt;</w:t>
              </w:r>
            </w:hyperlink>
          </w:p>
        </w:tc>
        <w:tc>
          <w:tcPr>
            <w:tcW w:w="937" w:type="dxa"/>
            <w:vMerge/>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p>
        </w:tc>
        <w:tc>
          <w:tcPr>
            <w:tcW w:w="1304" w:type="dxa"/>
            <w:vMerge/>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bookmarkStart w:id="37" w:name="Par2486"/>
            <w:bookmarkEnd w:id="37"/>
            <w:r w:rsidRPr="00834A75">
              <w:rPr>
                <w:rFonts w:ascii="Times New Roman" w:eastAsia="Times New Roman" w:hAnsi="Times New Roman"/>
                <w:sz w:val="16"/>
                <w:szCs w:val="16"/>
                <w:lang w:eastAsia="ru-RU"/>
              </w:rPr>
              <w:t>1</w:t>
            </w: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2</w:t>
            </w: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3</w:t>
            </w: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4</w:t>
            </w: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bookmarkStart w:id="38" w:name="Par2490"/>
            <w:bookmarkEnd w:id="38"/>
            <w:r w:rsidRPr="00834A75">
              <w:rPr>
                <w:rFonts w:ascii="Times New Roman" w:eastAsia="Times New Roman" w:hAnsi="Times New Roman"/>
                <w:sz w:val="16"/>
                <w:szCs w:val="16"/>
                <w:lang w:eastAsia="ru-RU"/>
              </w:rPr>
              <w:t>5</w:t>
            </w: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bookmarkStart w:id="39" w:name="Par2491"/>
            <w:bookmarkEnd w:id="39"/>
            <w:r w:rsidRPr="00834A75">
              <w:rPr>
                <w:rFonts w:ascii="Times New Roman" w:eastAsia="Times New Roman" w:hAnsi="Times New Roman"/>
                <w:sz w:val="16"/>
                <w:szCs w:val="16"/>
                <w:lang w:eastAsia="ru-RU"/>
              </w:rPr>
              <w:t>6</w:t>
            </w: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7</w:t>
            </w: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8</w:t>
            </w: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9</w:t>
            </w: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10</w:t>
            </w: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11</w:t>
            </w: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12</w:t>
            </w: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Результат предоставления Субсидии </w:t>
            </w:r>
            <w:hyperlink w:anchor="Par2702" w:tooltip="&lt;15&gt; Указывается наименование результата предоставления Субсидии." w:history="1">
              <w:r w:rsidRPr="00834A75">
                <w:rPr>
                  <w:rFonts w:ascii="Times New Roman" w:eastAsia="Times New Roman" w:hAnsi="Times New Roman"/>
                  <w:color w:val="0000FF"/>
                  <w:sz w:val="16"/>
                  <w:szCs w:val="16"/>
                  <w:lang w:eastAsia="ru-RU"/>
                </w:rPr>
                <w:t>&lt;</w:t>
              </w:r>
              <w:r w:rsidR="00250AB5">
                <w:rPr>
                  <w:rFonts w:ascii="Times New Roman" w:eastAsia="Times New Roman" w:hAnsi="Times New Roman"/>
                  <w:color w:val="0000FF"/>
                  <w:sz w:val="16"/>
                  <w:szCs w:val="16"/>
                  <w:lang w:eastAsia="ru-RU"/>
                </w:rPr>
                <w:t>9</w:t>
              </w:r>
              <w:r w:rsidRPr="00834A75">
                <w:rPr>
                  <w:rFonts w:ascii="Times New Roman" w:eastAsia="Times New Roman" w:hAnsi="Times New Roman"/>
                  <w:color w:val="0000FF"/>
                  <w:sz w:val="16"/>
                  <w:szCs w:val="16"/>
                  <w:lang w:eastAsia="ru-RU"/>
                </w:rPr>
                <w:t>&gt;</w:t>
              </w:r>
            </w:hyperlink>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контрольные точки отчетного периода </w:t>
            </w:r>
            <w:hyperlink w:anchor="Par2703" w:tooltip="&lt;16&gt; Указывается наименование контрольной точки, дата достижения которой наступила в отчетном периоде." w:history="1">
              <w:r w:rsidRPr="00834A75">
                <w:rPr>
                  <w:rFonts w:ascii="Times New Roman" w:eastAsia="Times New Roman" w:hAnsi="Times New Roman"/>
                  <w:color w:val="0000FF"/>
                  <w:sz w:val="16"/>
                  <w:szCs w:val="16"/>
                  <w:lang w:eastAsia="ru-RU"/>
                </w:rPr>
                <w:t>&lt;1</w:t>
              </w:r>
              <w:r w:rsidR="00250AB5">
                <w:rPr>
                  <w:rFonts w:ascii="Times New Roman" w:eastAsia="Times New Roman" w:hAnsi="Times New Roman"/>
                  <w:color w:val="0000FF"/>
                  <w:sz w:val="16"/>
                  <w:szCs w:val="16"/>
                  <w:lang w:eastAsia="ru-RU"/>
                </w:rPr>
                <w:t>0</w:t>
              </w:r>
              <w:r w:rsidRPr="00834A75">
                <w:rPr>
                  <w:rFonts w:ascii="Times New Roman" w:eastAsia="Times New Roman" w:hAnsi="Times New Roman"/>
                  <w:color w:val="0000FF"/>
                  <w:sz w:val="16"/>
                  <w:szCs w:val="16"/>
                  <w:lang w:eastAsia="ru-RU"/>
                </w:rPr>
                <w:t>&gt;</w:t>
              </w:r>
            </w:hyperlink>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x</w:t>
            </w: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в том числе:</w:t>
            </w: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контрольные точки планового периода </w:t>
            </w:r>
            <w:hyperlink w:anchor="Par2704" w:tooltip="&lt;17&gt; Указывается наименование контрольной точки, достижение которых запланировано в течение трех месяцев, следующих за отчетным периодом." w:history="1">
              <w:r w:rsidRPr="00834A75">
                <w:rPr>
                  <w:rFonts w:ascii="Times New Roman" w:eastAsia="Times New Roman" w:hAnsi="Times New Roman"/>
                  <w:color w:val="0000FF"/>
                  <w:sz w:val="16"/>
                  <w:szCs w:val="16"/>
                  <w:lang w:eastAsia="ru-RU"/>
                </w:rPr>
                <w:t>&lt;1</w:t>
              </w:r>
              <w:r w:rsidR="00250AB5">
                <w:rPr>
                  <w:rFonts w:ascii="Times New Roman" w:eastAsia="Times New Roman" w:hAnsi="Times New Roman"/>
                  <w:color w:val="0000FF"/>
                  <w:sz w:val="16"/>
                  <w:szCs w:val="16"/>
                  <w:lang w:eastAsia="ru-RU"/>
                </w:rPr>
                <w:t>1</w:t>
              </w:r>
              <w:r w:rsidRPr="00834A75">
                <w:rPr>
                  <w:rFonts w:ascii="Times New Roman" w:eastAsia="Times New Roman" w:hAnsi="Times New Roman"/>
                  <w:color w:val="0000FF"/>
                  <w:sz w:val="16"/>
                  <w:szCs w:val="16"/>
                  <w:lang w:eastAsia="ru-RU"/>
                </w:rPr>
                <w:t>&gt;</w:t>
              </w:r>
            </w:hyperlink>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x</w:t>
            </w: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в том числе:</w:t>
            </w: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Результат предоставления Субсидии </w:t>
            </w:r>
            <w:hyperlink w:anchor="Par2702" w:tooltip="&lt;15&gt; Указывается наименование результата предоставления Субсидии." w:history="1">
              <w:r w:rsidRPr="00834A75">
                <w:rPr>
                  <w:rFonts w:ascii="Times New Roman" w:eastAsia="Times New Roman" w:hAnsi="Times New Roman"/>
                  <w:color w:val="0000FF"/>
                  <w:sz w:val="16"/>
                  <w:szCs w:val="16"/>
                  <w:lang w:eastAsia="ru-RU"/>
                </w:rPr>
                <w:t>&lt;</w:t>
              </w:r>
              <w:r w:rsidR="00250AB5">
                <w:rPr>
                  <w:rFonts w:ascii="Times New Roman" w:eastAsia="Times New Roman" w:hAnsi="Times New Roman"/>
                  <w:color w:val="0000FF"/>
                  <w:sz w:val="16"/>
                  <w:szCs w:val="16"/>
                  <w:lang w:eastAsia="ru-RU"/>
                </w:rPr>
                <w:t>9</w:t>
              </w:r>
              <w:r w:rsidRPr="00834A75">
                <w:rPr>
                  <w:rFonts w:ascii="Times New Roman" w:eastAsia="Times New Roman" w:hAnsi="Times New Roman"/>
                  <w:color w:val="0000FF"/>
                  <w:sz w:val="16"/>
                  <w:szCs w:val="16"/>
                  <w:lang w:eastAsia="ru-RU"/>
                </w:rPr>
                <w:t>&gt;</w:t>
              </w:r>
            </w:hyperlink>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контрольные точки отчетного периода </w:t>
            </w:r>
            <w:hyperlink w:anchor="Par2703" w:tooltip="&lt;16&gt; Указывается наименование контрольной точки, дата достижения которой наступила в отчетном периоде." w:history="1">
              <w:r w:rsidRPr="00834A75">
                <w:rPr>
                  <w:rFonts w:ascii="Times New Roman" w:eastAsia="Times New Roman" w:hAnsi="Times New Roman"/>
                  <w:color w:val="0000FF"/>
                  <w:sz w:val="16"/>
                  <w:szCs w:val="16"/>
                  <w:lang w:eastAsia="ru-RU"/>
                </w:rPr>
                <w:t>&lt;1</w:t>
              </w:r>
              <w:r w:rsidR="00250AB5">
                <w:rPr>
                  <w:rFonts w:ascii="Times New Roman" w:eastAsia="Times New Roman" w:hAnsi="Times New Roman"/>
                  <w:color w:val="0000FF"/>
                  <w:sz w:val="16"/>
                  <w:szCs w:val="16"/>
                  <w:lang w:eastAsia="ru-RU"/>
                </w:rPr>
                <w:t>0</w:t>
              </w:r>
              <w:r w:rsidRPr="00834A75">
                <w:rPr>
                  <w:rFonts w:ascii="Times New Roman" w:eastAsia="Times New Roman" w:hAnsi="Times New Roman"/>
                  <w:color w:val="0000FF"/>
                  <w:sz w:val="16"/>
                  <w:szCs w:val="16"/>
                  <w:lang w:eastAsia="ru-RU"/>
                </w:rPr>
                <w:t>&gt;</w:t>
              </w:r>
            </w:hyperlink>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x</w:t>
            </w: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в том числе:</w:t>
            </w: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250AB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 xml:space="preserve">контрольные точки планового периода </w:t>
            </w:r>
            <w:hyperlink w:anchor="Par2704" w:tooltip="&lt;17&gt; Указывается наименование контрольной точки, достижение которых запланировано в течение трех месяцев, следующих за отчетным периодом." w:history="1">
              <w:r w:rsidRPr="00834A75">
                <w:rPr>
                  <w:rFonts w:ascii="Times New Roman" w:eastAsia="Times New Roman" w:hAnsi="Times New Roman"/>
                  <w:color w:val="0000FF"/>
                  <w:sz w:val="16"/>
                  <w:szCs w:val="16"/>
                  <w:lang w:eastAsia="ru-RU"/>
                </w:rPr>
                <w:t>&lt;1</w:t>
              </w:r>
              <w:r w:rsidR="00250AB5">
                <w:rPr>
                  <w:rFonts w:ascii="Times New Roman" w:eastAsia="Times New Roman" w:hAnsi="Times New Roman"/>
                  <w:color w:val="0000FF"/>
                  <w:sz w:val="16"/>
                  <w:szCs w:val="16"/>
                  <w:lang w:eastAsia="ru-RU"/>
                </w:rPr>
                <w:t>1</w:t>
              </w:r>
              <w:r w:rsidRPr="00834A75">
                <w:rPr>
                  <w:rFonts w:ascii="Times New Roman" w:eastAsia="Times New Roman" w:hAnsi="Times New Roman"/>
                  <w:color w:val="0000FF"/>
                  <w:sz w:val="16"/>
                  <w:szCs w:val="16"/>
                  <w:lang w:eastAsia="ru-RU"/>
                </w:rPr>
                <w:t>&gt;</w:t>
              </w:r>
            </w:hyperlink>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x</w:t>
            </w: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r w:rsidRPr="00834A75">
              <w:rPr>
                <w:rFonts w:ascii="Times New Roman" w:eastAsia="Times New Roman" w:hAnsi="Times New Roman"/>
                <w:sz w:val="16"/>
                <w:szCs w:val="16"/>
                <w:lang w:eastAsia="ru-RU"/>
              </w:rPr>
              <w:t>в том числе:</w:t>
            </w: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r w:rsidR="00834A75" w:rsidRPr="00834A75" w:rsidTr="006B4B1F">
        <w:tc>
          <w:tcPr>
            <w:tcW w:w="254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07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191"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58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937"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c>
          <w:tcPr>
            <w:tcW w:w="1304" w:type="dxa"/>
            <w:tcBorders>
              <w:top w:val="single" w:sz="4" w:space="0" w:color="auto"/>
              <w:left w:val="single" w:sz="4" w:space="0" w:color="auto"/>
              <w:bottom w:val="single" w:sz="4" w:space="0" w:color="auto"/>
              <w:right w:val="single" w:sz="4" w:space="0" w:color="auto"/>
            </w:tcBorders>
          </w:tcPr>
          <w:p w:rsidR="00834A75" w:rsidRPr="00834A75" w:rsidRDefault="00834A75" w:rsidP="00834A75">
            <w:pPr>
              <w:widowControl w:val="0"/>
              <w:autoSpaceDE w:val="0"/>
              <w:autoSpaceDN w:val="0"/>
              <w:adjustRightInd w:val="0"/>
              <w:spacing w:after="0" w:line="240" w:lineRule="auto"/>
              <w:rPr>
                <w:rFonts w:ascii="Times New Roman" w:eastAsia="Times New Roman" w:hAnsi="Times New Roman"/>
                <w:sz w:val="16"/>
                <w:szCs w:val="16"/>
                <w:lang w:eastAsia="ru-RU"/>
              </w:rPr>
            </w:pPr>
          </w:p>
        </w:tc>
      </w:tr>
    </w:tbl>
    <w:p w:rsidR="00834A75" w:rsidRDefault="00834A75" w:rsidP="00EF4265">
      <w:pPr>
        <w:pStyle w:val="ConsPlusNormal"/>
        <w:jc w:val="both"/>
        <w:rPr>
          <w:rFonts w:ascii="Times New Roman" w:hAnsi="Times New Roman"/>
          <w:sz w:val="28"/>
        </w:rPr>
      </w:pPr>
    </w:p>
    <w:tbl>
      <w:tblPr>
        <w:tblW w:w="0" w:type="auto"/>
        <w:tblLayout w:type="fixed"/>
        <w:tblCellMar>
          <w:left w:w="62" w:type="dxa"/>
          <w:right w:w="62" w:type="dxa"/>
        </w:tblCellMar>
        <w:tblLook w:val="04A0" w:firstRow="1" w:lastRow="0" w:firstColumn="1" w:lastColumn="0" w:noHBand="0" w:noVBand="1"/>
      </w:tblPr>
      <w:tblGrid>
        <w:gridCol w:w="2665"/>
        <w:gridCol w:w="312"/>
        <w:gridCol w:w="29"/>
        <w:gridCol w:w="4791"/>
        <w:gridCol w:w="340"/>
        <w:gridCol w:w="2495"/>
        <w:gridCol w:w="340"/>
        <w:gridCol w:w="3487"/>
      </w:tblGrid>
      <w:tr w:rsidR="0027527F" w:rsidRPr="0027527F" w:rsidTr="00140F61">
        <w:tc>
          <w:tcPr>
            <w:tcW w:w="2665"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r w:rsidRPr="0027527F">
              <w:rPr>
                <w:rFonts w:ascii="Times New Roman" w:hAnsi="Times New Roman"/>
                <w:sz w:val="20"/>
              </w:rPr>
              <w:t>Руководитель (уполномоченное лицо)</w:t>
            </w:r>
          </w:p>
        </w:tc>
        <w:tc>
          <w:tcPr>
            <w:tcW w:w="341" w:type="dxa"/>
            <w:gridSpan w:val="2"/>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4791" w:type="dxa"/>
            <w:tcBorders>
              <w:top w:val="nil"/>
              <w:left w:val="nil"/>
              <w:bottom w:val="single" w:sz="4" w:space="0" w:color="auto"/>
              <w:right w:val="nil"/>
            </w:tcBorders>
          </w:tcPr>
          <w:p w:rsidR="0027527F" w:rsidRPr="0027527F" w:rsidRDefault="0027527F" w:rsidP="0027527F">
            <w:pPr>
              <w:pStyle w:val="ConsPlusNormal"/>
              <w:jc w:val="both"/>
              <w:rPr>
                <w:rFonts w:ascii="Times New Roman" w:hAnsi="Times New Roman"/>
                <w:sz w:val="20"/>
              </w:rPr>
            </w:pPr>
          </w:p>
        </w:tc>
        <w:tc>
          <w:tcPr>
            <w:tcW w:w="340"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2495" w:type="dxa"/>
            <w:tcBorders>
              <w:top w:val="nil"/>
              <w:left w:val="nil"/>
              <w:bottom w:val="single" w:sz="4" w:space="0" w:color="auto"/>
              <w:right w:val="nil"/>
            </w:tcBorders>
          </w:tcPr>
          <w:p w:rsidR="0027527F" w:rsidRPr="0027527F" w:rsidRDefault="0027527F" w:rsidP="0027527F">
            <w:pPr>
              <w:pStyle w:val="ConsPlusNormal"/>
              <w:jc w:val="both"/>
              <w:rPr>
                <w:rFonts w:ascii="Times New Roman" w:hAnsi="Times New Roman"/>
                <w:sz w:val="20"/>
              </w:rPr>
            </w:pPr>
          </w:p>
        </w:tc>
        <w:tc>
          <w:tcPr>
            <w:tcW w:w="340"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3487" w:type="dxa"/>
            <w:tcBorders>
              <w:top w:val="nil"/>
              <w:left w:val="nil"/>
              <w:bottom w:val="single" w:sz="4" w:space="0" w:color="auto"/>
              <w:right w:val="nil"/>
            </w:tcBorders>
          </w:tcPr>
          <w:p w:rsidR="0027527F" w:rsidRPr="0027527F" w:rsidRDefault="0027527F" w:rsidP="0027527F">
            <w:pPr>
              <w:pStyle w:val="ConsPlusNormal"/>
              <w:jc w:val="both"/>
              <w:rPr>
                <w:rFonts w:ascii="Times New Roman" w:hAnsi="Times New Roman"/>
                <w:sz w:val="20"/>
              </w:rPr>
            </w:pPr>
          </w:p>
        </w:tc>
      </w:tr>
      <w:tr w:rsidR="0027527F" w:rsidRPr="0027527F" w:rsidTr="00140F61">
        <w:tc>
          <w:tcPr>
            <w:tcW w:w="2665"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341" w:type="dxa"/>
            <w:gridSpan w:val="2"/>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4791" w:type="dxa"/>
            <w:tcBorders>
              <w:top w:val="single" w:sz="4" w:space="0" w:color="auto"/>
              <w:left w:val="nil"/>
              <w:bottom w:val="nil"/>
              <w:right w:val="nil"/>
            </w:tcBorders>
          </w:tcPr>
          <w:p w:rsidR="0027527F" w:rsidRPr="0027527F" w:rsidRDefault="0027527F" w:rsidP="0027527F">
            <w:pPr>
              <w:pStyle w:val="ConsPlusNormal"/>
              <w:jc w:val="both"/>
              <w:rPr>
                <w:rFonts w:ascii="Times New Roman" w:hAnsi="Times New Roman"/>
                <w:sz w:val="20"/>
              </w:rPr>
            </w:pPr>
            <w:r w:rsidRPr="0027527F">
              <w:rPr>
                <w:rFonts w:ascii="Times New Roman" w:hAnsi="Times New Roman"/>
                <w:sz w:val="20"/>
              </w:rPr>
              <w:t>(должность)</w:t>
            </w:r>
          </w:p>
        </w:tc>
        <w:tc>
          <w:tcPr>
            <w:tcW w:w="340"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2495" w:type="dxa"/>
            <w:tcBorders>
              <w:top w:val="single" w:sz="4" w:space="0" w:color="auto"/>
              <w:left w:val="nil"/>
              <w:bottom w:val="nil"/>
              <w:right w:val="nil"/>
            </w:tcBorders>
          </w:tcPr>
          <w:p w:rsidR="0027527F" w:rsidRPr="0027527F" w:rsidRDefault="0027527F" w:rsidP="0027527F">
            <w:pPr>
              <w:pStyle w:val="ConsPlusNormal"/>
              <w:jc w:val="both"/>
              <w:rPr>
                <w:rFonts w:ascii="Times New Roman" w:hAnsi="Times New Roman"/>
                <w:sz w:val="20"/>
              </w:rPr>
            </w:pPr>
            <w:r w:rsidRPr="0027527F">
              <w:rPr>
                <w:rFonts w:ascii="Times New Roman" w:hAnsi="Times New Roman"/>
                <w:sz w:val="20"/>
              </w:rPr>
              <w:t>(подпись)</w:t>
            </w:r>
          </w:p>
        </w:tc>
        <w:tc>
          <w:tcPr>
            <w:tcW w:w="340"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3487" w:type="dxa"/>
            <w:tcBorders>
              <w:top w:val="single" w:sz="4" w:space="0" w:color="auto"/>
              <w:left w:val="nil"/>
              <w:bottom w:val="nil"/>
              <w:right w:val="nil"/>
            </w:tcBorders>
          </w:tcPr>
          <w:p w:rsidR="0027527F" w:rsidRPr="0027527F" w:rsidRDefault="0027527F" w:rsidP="0027527F">
            <w:pPr>
              <w:pStyle w:val="ConsPlusNormal"/>
              <w:jc w:val="both"/>
              <w:rPr>
                <w:rFonts w:ascii="Times New Roman" w:hAnsi="Times New Roman"/>
                <w:sz w:val="20"/>
              </w:rPr>
            </w:pPr>
            <w:r w:rsidRPr="0027527F">
              <w:rPr>
                <w:rFonts w:ascii="Times New Roman" w:hAnsi="Times New Roman"/>
                <w:sz w:val="20"/>
              </w:rPr>
              <w:t>(расшифровка подписи)</w:t>
            </w:r>
          </w:p>
        </w:tc>
      </w:tr>
      <w:tr w:rsidR="0027527F" w:rsidRPr="0027527F" w:rsidTr="00140F61">
        <w:tc>
          <w:tcPr>
            <w:tcW w:w="2665"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r w:rsidRPr="0027527F">
              <w:rPr>
                <w:rFonts w:ascii="Times New Roman" w:hAnsi="Times New Roman"/>
                <w:sz w:val="20"/>
              </w:rPr>
              <w:t>Исполнитель</w:t>
            </w:r>
          </w:p>
        </w:tc>
        <w:tc>
          <w:tcPr>
            <w:tcW w:w="341" w:type="dxa"/>
            <w:gridSpan w:val="2"/>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4791" w:type="dxa"/>
            <w:tcBorders>
              <w:top w:val="nil"/>
              <w:left w:val="nil"/>
              <w:bottom w:val="single" w:sz="4" w:space="0" w:color="auto"/>
              <w:right w:val="nil"/>
            </w:tcBorders>
          </w:tcPr>
          <w:p w:rsidR="0027527F" w:rsidRPr="0027527F" w:rsidRDefault="0027527F" w:rsidP="0027527F">
            <w:pPr>
              <w:pStyle w:val="ConsPlusNormal"/>
              <w:jc w:val="both"/>
              <w:rPr>
                <w:rFonts w:ascii="Times New Roman" w:hAnsi="Times New Roman"/>
                <w:sz w:val="20"/>
              </w:rPr>
            </w:pPr>
          </w:p>
        </w:tc>
        <w:tc>
          <w:tcPr>
            <w:tcW w:w="340"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2495" w:type="dxa"/>
            <w:tcBorders>
              <w:top w:val="nil"/>
              <w:left w:val="nil"/>
              <w:bottom w:val="single" w:sz="4" w:space="0" w:color="auto"/>
              <w:right w:val="nil"/>
            </w:tcBorders>
          </w:tcPr>
          <w:p w:rsidR="0027527F" w:rsidRPr="0027527F" w:rsidRDefault="0027527F" w:rsidP="0027527F">
            <w:pPr>
              <w:pStyle w:val="ConsPlusNormal"/>
              <w:jc w:val="both"/>
              <w:rPr>
                <w:rFonts w:ascii="Times New Roman" w:hAnsi="Times New Roman"/>
                <w:sz w:val="20"/>
              </w:rPr>
            </w:pPr>
          </w:p>
        </w:tc>
        <w:tc>
          <w:tcPr>
            <w:tcW w:w="340"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3487" w:type="dxa"/>
            <w:tcBorders>
              <w:top w:val="nil"/>
              <w:left w:val="nil"/>
              <w:bottom w:val="single" w:sz="4" w:space="0" w:color="auto"/>
              <w:right w:val="nil"/>
            </w:tcBorders>
          </w:tcPr>
          <w:p w:rsidR="0027527F" w:rsidRPr="0027527F" w:rsidRDefault="0027527F" w:rsidP="0027527F">
            <w:pPr>
              <w:pStyle w:val="ConsPlusNormal"/>
              <w:jc w:val="both"/>
              <w:rPr>
                <w:rFonts w:ascii="Times New Roman" w:hAnsi="Times New Roman"/>
                <w:sz w:val="20"/>
              </w:rPr>
            </w:pPr>
          </w:p>
        </w:tc>
      </w:tr>
      <w:tr w:rsidR="0027527F" w:rsidRPr="0027527F" w:rsidTr="00140F61">
        <w:tc>
          <w:tcPr>
            <w:tcW w:w="2665"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341" w:type="dxa"/>
            <w:gridSpan w:val="2"/>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4791" w:type="dxa"/>
            <w:tcBorders>
              <w:top w:val="single" w:sz="4" w:space="0" w:color="auto"/>
              <w:left w:val="nil"/>
              <w:bottom w:val="nil"/>
              <w:right w:val="nil"/>
            </w:tcBorders>
          </w:tcPr>
          <w:p w:rsidR="0027527F" w:rsidRPr="0027527F" w:rsidRDefault="0027527F" w:rsidP="0027527F">
            <w:pPr>
              <w:pStyle w:val="ConsPlusNormal"/>
              <w:jc w:val="both"/>
              <w:rPr>
                <w:rFonts w:ascii="Times New Roman" w:hAnsi="Times New Roman"/>
                <w:sz w:val="20"/>
              </w:rPr>
            </w:pPr>
            <w:r w:rsidRPr="0027527F">
              <w:rPr>
                <w:rFonts w:ascii="Times New Roman" w:hAnsi="Times New Roman"/>
                <w:sz w:val="20"/>
              </w:rPr>
              <w:t>(должность)</w:t>
            </w:r>
          </w:p>
        </w:tc>
        <w:tc>
          <w:tcPr>
            <w:tcW w:w="340"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2495" w:type="dxa"/>
            <w:tcBorders>
              <w:top w:val="single" w:sz="4" w:space="0" w:color="auto"/>
              <w:left w:val="nil"/>
              <w:bottom w:val="nil"/>
              <w:right w:val="nil"/>
            </w:tcBorders>
          </w:tcPr>
          <w:p w:rsidR="0027527F" w:rsidRPr="0027527F" w:rsidRDefault="0027527F" w:rsidP="0027527F">
            <w:pPr>
              <w:pStyle w:val="ConsPlusNormal"/>
              <w:jc w:val="both"/>
              <w:rPr>
                <w:rFonts w:ascii="Times New Roman" w:hAnsi="Times New Roman"/>
                <w:sz w:val="20"/>
              </w:rPr>
            </w:pPr>
            <w:r w:rsidRPr="0027527F">
              <w:rPr>
                <w:rFonts w:ascii="Times New Roman" w:hAnsi="Times New Roman"/>
                <w:sz w:val="20"/>
              </w:rPr>
              <w:t>(фамилия, инициалы)</w:t>
            </w:r>
          </w:p>
        </w:tc>
        <w:tc>
          <w:tcPr>
            <w:tcW w:w="340" w:type="dxa"/>
            <w:tcBorders>
              <w:top w:val="nil"/>
              <w:left w:val="nil"/>
              <w:bottom w:val="nil"/>
              <w:right w:val="nil"/>
            </w:tcBorders>
          </w:tcPr>
          <w:p w:rsidR="0027527F" w:rsidRPr="0027527F" w:rsidRDefault="0027527F" w:rsidP="0027527F">
            <w:pPr>
              <w:pStyle w:val="ConsPlusNormal"/>
              <w:jc w:val="both"/>
              <w:rPr>
                <w:rFonts w:ascii="Times New Roman" w:hAnsi="Times New Roman"/>
                <w:sz w:val="20"/>
              </w:rPr>
            </w:pPr>
          </w:p>
        </w:tc>
        <w:tc>
          <w:tcPr>
            <w:tcW w:w="3487" w:type="dxa"/>
            <w:tcBorders>
              <w:top w:val="single" w:sz="4" w:space="0" w:color="auto"/>
              <w:left w:val="nil"/>
              <w:bottom w:val="nil"/>
              <w:right w:val="nil"/>
            </w:tcBorders>
          </w:tcPr>
          <w:p w:rsidR="0027527F" w:rsidRPr="0027527F" w:rsidRDefault="0027527F" w:rsidP="0027527F">
            <w:pPr>
              <w:pStyle w:val="ConsPlusNormal"/>
              <w:jc w:val="both"/>
              <w:rPr>
                <w:rFonts w:ascii="Times New Roman" w:hAnsi="Times New Roman"/>
                <w:sz w:val="20"/>
              </w:rPr>
            </w:pPr>
            <w:r w:rsidRPr="0027527F">
              <w:rPr>
                <w:rFonts w:ascii="Times New Roman" w:hAnsi="Times New Roman"/>
                <w:sz w:val="20"/>
              </w:rPr>
              <w:t>(телефон)</w:t>
            </w:r>
          </w:p>
        </w:tc>
      </w:tr>
      <w:tr w:rsidR="0027527F" w:rsidRPr="0027527F" w:rsidTr="00140F61">
        <w:tc>
          <w:tcPr>
            <w:tcW w:w="2977" w:type="dxa"/>
            <w:gridSpan w:val="2"/>
            <w:tcBorders>
              <w:top w:val="nil"/>
              <w:left w:val="nil"/>
              <w:bottom w:val="single" w:sz="4" w:space="0" w:color="auto"/>
              <w:right w:val="nil"/>
            </w:tcBorders>
          </w:tcPr>
          <w:p w:rsidR="0027527F" w:rsidRPr="0027527F" w:rsidRDefault="0027527F" w:rsidP="0027527F">
            <w:pPr>
              <w:pStyle w:val="ConsPlusNormal"/>
              <w:jc w:val="both"/>
              <w:rPr>
                <w:rFonts w:ascii="Times New Roman" w:hAnsi="Times New Roman"/>
                <w:sz w:val="20"/>
              </w:rPr>
            </w:pPr>
            <w:r w:rsidRPr="0027527F">
              <w:rPr>
                <w:rFonts w:ascii="Times New Roman" w:hAnsi="Times New Roman"/>
                <w:sz w:val="20"/>
              </w:rPr>
              <w:t>"___" ___________ ____ г.</w:t>
            </w:r>
          </w:p>
        </w:tc>
        <w:tc>
          <w:tcPr>
            <w:tcW w:w="11482" w:type="dxa"/>
            <w:gridSpan w:val="6"/>
            <w:tcBorders>
              <w:top w:val="nil"/>
              <w:left w:val="nil"/>
              <w:bottom w:val="nil"/>
              <w:right w:val="nil"/>
            </w:tcBorders>
          </w:tcPr>
          <w:p w:rsidR="0027527F" w:rsidRPr="0027527F" w:rsidRDefault="0027527F" w:rsidP="0027527F">
            <w:pPr>
              <w:pStyle w:val="ConsPlusNormal"/>
              <w:jc w:val="both"/>
              <w:rPr>
                <w:rFonts w:ascii="Times New Roman" w:hAnsi="Times New Roman"/>
                <w:sz w:val="20"/>
                <w:u w:val="single"/>
              </w:rPr>
            </w:pPr>
          </w:p>
        </w:tc>
      </w:tr>
    </w:tbl>
    <w:p w:rsidR="0027527F" w:rsidRDefault="0027527F" w:rsidP="00EF4265">
      <w:pPr>
        <w:pStyle w:val="ConsPlusNormal"/>
        <w:jc w:val="both"/>
        <w:rPr>
          <w:rFonts w:ascii="Times New Roman" w:hAnsi="Times New Roman"/>
          <w:sz w:val="28"/>
        </w:rPr>
      </w:pPr>
    </w:p>
    <w:p w:rsidR="00D33F84" w:rsidRDefault="00D33F84"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40" w:name="Par2688"/>
      <w:bookmarkStart w:id="41" w:name="Par2694"/>
      <w:bookmarkEnd w:id="40"/>
      <w:bookmarkEnd w:id="41"/>
      <w:r w:rsidRPr="00D33F84">
        <w:rPr>
          <w:rFonts w:ascii="Times New Roman" w:eastAsia="Times New Roman" w:hAnsi="Times New Roman"/>
          <w:sz w:val="16"/>
          <w:szCs w:val="16"/>
          <w:lang w:eastAsia="ru-RU"/>
        </w:rPr>
        <w:t>&lt;1&gt; При представлении уточненного плана указывается номер очередного внесения изменения в приложение (например, "1", "2", "3", "...").</w:t>
      </w:r>
    </w:p>
    <w:p w:rsidR="00B421D6" w:rsidRPr="00B421D6" w:rsidRDefault="00D33F84"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42" w:name="Par2695"/>
      <w:bookmarkEnd w:id="42"/>
      <w:r>
        <w:rPr>
          <w:rFonts w:ascii="Times New Roman" w:eastAsia="Times New Roman" w:hAnsi="Times New Roman"/>
          <w:sz w:val="16"/>
          <w:szCs w:val="16"/>
          <w:lang w:eastAsia="ru-RU"/>
        </w:rPr>
        <w:t>&lt;2</w:t>
      </w:r>
      <w:r w:rsidR="00B421D6" w:rsidRPr="00B421D6">
        <w:rPr>
          <w:rFonts w:ascii="Times New Roman" w:eastAsia="Times New Roman" w:hAnsi="Times New Roman"/>
          <w:sz w:val="16"/>
          <w:szCs w:val="16"/>
          <w:lang w:eastAsia="ru-RU"/>
        </w:rPr>
        <w:t>&gt; Указывается статус "0" - отсутствие отклонений, "1" - наличие отклонений.</w:t>
      </w:r>
    </w:p>
    <w:p w:rsidR="00B421D6" w:rsidRPr="00B421D6" w:rsidRDefault="00D33F84"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43" w:name="Par2696"/>
      <w:bookmarkEnd w:id="43"/>
      <w:r>
        <w:rPr>
          <w:rFonts w:ascii="Times New Roman" w:eastAsia="Times New Roman" w:hAnsi="Times New Roman"/>
          <w:sz w:val="16"/>
          <w:szCs w:val="16"/>
          <w:lang w:eastAsia="ru-RU"/>
        </w:rPr>
        <w:t>&lt;3</w:t>
      </w:r>
      <w:r w:rsidR="00B421D6" w:rsidRPr="00B421D6">
        <w:rPr>
          <w:rFonts w:ascii="Times New Roman" w:eastAsia="Times New Roman" w:hAnsi="Times New Roman"/>
          <w:sz w:val="16"/>
          <w:szCs w:val="16"/>
          <w:lang w:eastAsia="ru-RU"/>
        </w:rPr>
        <w:t>&gt; Указывается причина отклонения от планового значения, в случае если на установленную дату плановое значение результата предоставления Субсидии, контрольной точки фактически не достигнуто.</w:t>
      </w:r>
    </w:p>
    <w:p w:rsidR="00B421D6" w:rsidRPr="00B421D6" w:rsidRDefault="00B421D6"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44" w:name="Par2697"/>
      <w:bookmarkEnd w:id="44"/>
      <w:r w:rsidRPr="00B421D6">
        <w:rPr>
          <w:rFonts w:ascii="Times New Roman" w:eastAsia="Times New Roman" w:hAnsi="Times New Roman"/>
          <w:sz w:val="16"/>
          <w:szCs w:val="16"/>
          <w:lang w:eastAsia="ru-RU"/>
        </w:rPr>
        <w:t>&lt;</w:t>
      </w:r>
      <w:r w:rsidR="00D33F84">
        <w:rPr>
          <w:rFonts w:ascii="Times New Roman" w:eastAsia="Times New Roman" w:hAnsi="Times New Roman"/>
          <w:sz w:val="16"/>
          <w:szCs w:val="16"/>
          <w:lang w:eastAsia="ru-RU"/>
        </w:rPr>
        <w:t>4</w:t>
      </w:r>
      <w:r w:rsidRPr="00B421D6">
        <w:rPr>
          <w:rFonts w:ascii="Times New Roman" w:eastAsia="Times New Roman" w:hAnsi="Times New Roman"/>
          <w:sz w:val="16"/>
          <w:szCs w:val="16"/>
          <w:lang w:eastAsia="ru-RU"/>
        </w:rPr>
        <w:t xml:space="preserve">&gt; Указываются в соответствии с плановыми значениями, установленными в </w:t>
      </w:r>
      <w:hyperlink w:anchor="Par1877" w:tooltip="6" w:history="1">
        <w:r w:rsidRPr="00B421D6">
          <w:rPr>
            <w:rFonts w:ascii="Times New Roman" w:eastAsia="Times New Roman" w:hAnsi="Times New Roman"/>
            <w:color w:val="0000FF"/>
            <w:sz w:val="16"/>
            <w:szCs w:val="16"/>
            <w:lang w:eastAsia="ru-RU"/>
          </w:rPr>
          <w:t>графе 6</w:t>
        </w:r>
      </w:hyperlink>
      <w:r w:rsidR="00250AB5">
        <w:rPr>
          <w:rFonts w:ascii="Times New Roman" w:eastAsia="Times New Roman" w:hAnsi="Times New Roman"/>
          <w:sz w:val="16"/>
          <w:szCs w:val="16"/>
          <w:lang w:eastAsia="ru-RU"/>
        </w:rPr>
        <w:t xml:space="preserve"> приложения №</w:t>
      </w:r>
      <w:r w:rsidRPr="00B421D6">
        <w:rPr>
          <w:rFonts w:ascii="Times New Roman" w:eastAsia="Times New Roman" w:hAnsi="Times New Roman"/>
          <w:sz w:val="16"/>
          <w:szCs w:val="16"/>
          <w:lang w:eastAsia="ru-RU"/>
        </w:rPr>
        <w:t xml:space="preserve"> </w:t>
      </w:r>
      <w:r w:rsidR="00250AB5">
        <w:rPr>
          <w:rFonts w:ascii="Times New Roman" w:eastAsia="Times New Roman" w:hAnsi="Times New Roman"/>
          <w:sz w:val="16"/>
          <w:szCs w:val="16"/>
          <w:lang w:eastAsia="ru-RU"/>
        </w:rPr>
        <w:t>3 к настоящего</w:t>
      </w:r>
      <w:r w:rsidRPr="00B421D6">
        <w:rPr>
          <w:rFonts w:ascii="Times New Roman" w:eastAsia="Times New Roman" w:hAnsi="Times New Roman"/>
          <w:sz w:val="16"/>
          <w:szCs w:val="16"/>
          <w:lang w:eastAsia="ru-RU"/>
        </w:rPr>
        <w:t xml:space="preserve"> </w:t>
      </w:r>
      <w:r w:rsidR="00250AB5">
        <w:rPr>
          <w:rFonts w:ascii="Times New Roman" w:eastAsia="Times New Roman" w:hAnsi="Times New Roman"/>
          <w:sz w:val="16"/>
          <w:szCs w:val="16"/>
          <w:lang w:eastAsia="ru-RU"/>
        </w:rPr>
        <w:t>Соглашения</w:t>
      </w:r>
      <w:r w:rsidRPr="00B421D6">
        <w:rPr>
          <w:rFonts w:ascii="Times New Roman" w:eastAsia="Times New Roman" w:hAnsi="Times New Roman"/>
          <w:sz w:val="16"/>
          <w:szCs w:val="16"/>
          <w:lang w:eastAsia="ru-RU"/>
        </w:rPr>
        <w:t>.</w:t>
      </w:r>
    </w:p>
    <w:p w:rsidR="00B421D6" w:rsidRPr="00B421D6" w:rsidRDefault="00B421D6"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45" w:name="Par2698"/>
      <w:bookmarkEnd w:id="45"/>
      <w:r w:rsidRPr="00B421D6">
        <w:rPr>
          <w:rFonts w:ascii="Times New Roman" w:eastAsia="Times New Roman" w:hAnsi="Times New Roman"/>
          <w:sz w:val="16"/>
          <w:szCs w:val="16"/>
          <w:lang w:eastAsia="ru-RU"/>
        </w:rPr>
        <w:t>&lt;</w:t>
      </w:r>
      <w:r w:rsidR="00250AB5">
        <w:rPr>
          <w:rFonts w:ascii="Times New Roman" w:eastAsia="Times New Roman" w:hAnsi="Times New Roman"/>
          <w:sz w:val="16"/>
          <w:szCs w:val="16"/>
          <w:lang w:eastAsia="ru-RU"/>
        </w:rPr>
        <w:t>5</w:t>
      </w:r>
      <w:r w:rsidRPr="00B421D6">
        <w:rPr>
          <w:rFonts w:ascii="Times New Roman" w:eastAsia="Times New Roman" w:hAnsi="Times New Roman"/>
          <w:sz w:val="16"/>
          <w:szCs w:val="16"/>
          <w:lang w:eastAsia="ru-RU"/>
        </w:rPr>
        <w:t xml:space="preserve">&gt; Указывается фактически достигнутое значение результата предоставления Субсидии и контрольных точек, установленных в </w:t>
      </w:r>
      <w:hyperlink w:anchor="Par2486" w:tooltip="1" w:history="1">
        <w:r w:rsidRPr="00B421D6">
          <w:rPr>
            <w:rFonts w:ascii="Times New Roman" w:eastAsia="Times New Roman" w:hAnsi="Times New Roman"/>
            <w:color w:val="0000FF"/>
            <w:sz w:val="16"/>
            <w:szCs w:val="16"/>
            <w:lang w:eastAsia="ru-RU"/>
          </w:rPr>
          <w:t>графе 1</w:t>
        </w:r>
      </w:hyperlink>
      <w:r w:rsidRPr="00B421D6">
        <w:rPr>
          <w:rFonts w:ascii="Times New Roman" w:eastAsia="Times New Roman" w:hAnsi="Times New Roman"/>
          <w:sz w:val="16"/>
          <w:szCs w:val="16"/>
          <w:lang w:eastAsia="ru-RU"/>
        </w:rPr>
        <w:t>.</w:t>
      </w:r>
    </w:p>
    <w:p w:rsidR="00B421D6" w:rsidRPr="00B421D6" w:rsidRDefault="00B421D6"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46" w:name="Par2699"/>
      <w:bookmarkEnd w:id="46"/>
      <w:r w:rsidRPr="00B421D6">
        <w:rPr>
          <w:rFonts w:ascii="Times New Roman" w:eastAsia="Times New Roman" w:hAnsi="Times New Roman"/>
          <w:sz w:val="16"/>
          <w:szCs w:val="16"/>
          <w:lang w:eastAsia="ru-RU"/>
        </w:rPr>
        <w:t>&lt;</w:t>
      </w:r>
      <w:r w:rsidR="00250AB5">
        <w:rPr>
          <w:rFonts w:ascii="Times New Roman" w:eastAsia="Times New Roman" w:hAnsi="Times New Roman"/>
          <w:sz w:val="16"/>
          <w:szCs w:val="16"/>
          <w:lang w:eastAsia="ru-RU"/>
        </w:rPr>
        <w:t>6</w:t>
      </w:r>
      <w:r w:rsidRPr="00B421D6">
        <w:rPr>
          <w:rFonts w:ascii="Times New Roman" w:eastAsia="Times New Roman" w:hAnsi="Times New Roman"/>
          <w:sz w:val="16"/>
          <w:szCs w:val="16"/>
          <w:lang w:eastAsia="ru-RU"/>
        </w:rPr>
        <w:t xml:space="preserve">&gt; Указывается отклонение фактически достигнутого значения результата предоставления Субсидии и контрольных точек, установленных в </w:t>
      </w:r>
      <w:hyperlink w:anchor="Par2486" w:tooltip="1" w:history="1">
        <w:r w:rsidRPr="00B421D6">
          <w:rPr>
            <w:rFonts w:ascii="Times New Roman" w:eastAsia="Times New Roman" w:hAnsi="Times New Roman"/>
            <w:color w:val="0000FF"/>
            <w:sz w:val="16"/>
            <w:szCs w:val="16"/>
            <w:lang w:eastAsia="ru-RU"/>
          </w:rPr>
          <w:t>графе 1</w:t>
        </w:r>
      </w:hyperlink>
      <w:r w:rsidRPr="00B421D6">
        <w:rPr>
          <w:rFonts w:ascii="Times New Roman" w:eastAsia="Times New Roman" w:hAnsi="Times New Roman"/>
          <w:sz w:val="16"/>
          <w:szCs w:val="16"/>
          <w:lang w:eastAsia="ru-RU"/>
        </w:rPr>
        <w:t xml:space="preserve">, от планового значения, указанного в </w:t>
      </w:r>
      <w:hyperlink w:anchor="Par2491" w:tooltip="6" w:history="1">
        <w:r w:rsidRPr="00B421D6">
          <w:rPr>
            <w:rFonts w:ascii="Times New Roman" w:eastAsia="Times New Roman" w:hAnsi="Times New Roman"/>
            <w:color w:val="0000FF"/>
            <w:sz w:val="16"/>
            <w:szCs w:val="16"/>
            <w:lang w:eastAsia="ru-RU"/>
          </w:rPr>
          <w:t>графе 6</w:t>
        </w:r>
      </w:hyperlink>
      <w:r w:rsidRPr="00B421D6">
        <w:rPr>
          <w:rFonts w:ascii="Times New Roman" w:eastAsia="Times New Roman" w:hAnsi="Times New Roman"/>
          <w:sz w:val="16"/>
          <w:szCs w:val="16"/>
          <w:lang w:eastAsia="ru-RU"/>
        </w:rPr>
        <w:t>, срок достижения по которым на соответствующую отчетную дату наступил.</w:t>
      </w:r>
    </w:p>
    <w:p w:rsidR="00B421D6" w:rsidRPr="00B421D6" w:rsidRDefault="00B421D6"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47" w:name="Par2700"/>
      <w:bookmarkEnd w:id="47"/>
      <w:r w:rsidRPr="00B421D6">
        <w:rPr>
          <w:rFonts w:ascii="Times New Roman" w:eastAsia="Times New Roman" w:hAnsi="Times New Roman"/>
          <w:sz w:val="16"/>
          <w:szCs w:val="16"/>
          <w:lang w:eastAsia="ru-RU"/>
        </w:rPr>
        <w:t>&lt;</w:t>
      </w:r>
      <w:r w:rsidR="00250AB5">
        <w:rPr>
          <w:rFonts w:ascii="Times New Roman" w:eastAsia="Times New Roman" w:hAnsi="Times New Roman"/>
          <w:sz w:val="16"/>
          <w:szCs w:val="16"/>
          <w:lang w:eastAsia="ru-RU"/>
        </w:rPr>
        <w:t>7</w:t>
      </w:r>
      <w:r w:rsidRPr="00B421D6">
        <w:rPr>
          <w:rFonts w:ascii="Times New Roman" w:eastAsia="Times New Roman" w:hAnsi="Times New Roman"/>
          <w:sz w:val="16"/>
          <w:szCs w:val="16"/>
          <w:lang w:eastAsia="ru-RU"/>
        </w:rPr>
        <w:t xml:space="preserve">&gt; Указываются в соответствии с плановыми датами, установленными в </w:t>
      </w:r>
      <w:hyperlink w:anchor="Par1878" w:tooltip="7" w:history="1">
        <w:r w:rsidRPr="00B421D6">
          <w:rPr>
            <w:rFonts w:ascii="Times New Roman" w:eastAsia="Times New Roman" w:hAnsi="Times New Roman"/>
            <w:color w:val="0000FF"/>
            <w:sz w:val="16"/>
            <w:szCs w:val="16"/>
            <w:lang w:eastAsia="ru-RU"/>
          </w:rPr>
          <w:t>графе 7</w:t>
        </w:r>
      </w:hyperlink>
      <w:r w:rsidRPr="00B421D6">
        <w:rPr>
          <w:rFonts w:ascii="Times New Roman" w:eastAsia="Times New Roman" w:hAnsi="Times New Roman"/>
          <w:sz w:val="16"/>
          <w:szCs w:val="16"/>
          <w:lang w:eastAsia="ru-RU"/>
        </w:rPr>
        <w:t xml:space="preserve"> приложения</w:t>
      </w:r>
      <w:r w:rsidR="00250AB5" w:rsidRPr="00250AB5">
        <w:rPr>
          <w:rFonts w:ascii="Times New Roman" w:eastAsia="Times New Roman" w:hAnsi="Times New Roman"/>
          <w:sz w:val="16"/>
          <w:szCs w:val="16"/>
          <w:lang w:eastAsia="ru-RU"/>
        </w:rPr>
        <w:t xml:space="preserve"> № 3 к настоящего Соглашения</w:t>
      </w:r>
      <w:r w:rsidRPr="00B421D6">
        <w:rPr>
          <w:rFonts w:ascii="Times New Roman" w:eastAsia="Times New Roman" w:hAnsi="Times New Roman"/>
          <w:sz w:val="16"/>
          <w:szCs w:val="16"/>
          <w:lang w:eastAsia="ru-RU"/>
        </w:rPr>
        <w:t>.</w:t>
      </w:r>
    </w:p>
    <w:p w:rsidR="00B421D6" w:rsidRPr="00B421D6" w:rsidRDefault="00B421D6"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48" w:name="Par2701"/>
      <w:bookmarkEnd w:id="48"/>
      <w:r w:rsidRPr="00B421D6">
        <w:rPr>
          <w:rFonts w:ascii="Times New Roman" w:eastAsia="Times New Roman" w:hAnsi="Times New Roman"/>
          <w:sz w:val="16"/>
          <w:szCs w:val="16"/>
          <w:lang w:eastAsia="ru-RU"/>
        </w:rPr>
        <w:t>&lt;</w:t>
      </w:r>
      <w:r w:rsidR="00250AB5">
        <w:rPr>
          <w:rFonts w:ascii="Times New Roman" w:eastAsia="Times New Roman" w:hAnsi="Times New Roman"/>
          <w:sz w:val="16"/>
          <w:szCs w:val="16"/>
          <w:lang w:eastAsia="ru-RU"/>
        </w:rPr>
        <w:t>8</w:t>
      </w:r>
      <w:r w:rsidRPr="00B421D6">
        <w:rPr>
          <w:rFonts w:ascii="Times New Roman" w:eastAsia="Times New Roman" w:hAnsi="Times New Roman"/>
          <w:sz w:val="16"/>
          <w:szCs w:val="16"/>
          <w:lang w:eastAsia="ru-RU"/>
        </w:rPr>
        <w:t xml:space="preserve">&gt; Указывается срок достижения результата предоставления Субсидии, контрольной точки, указанных в </w:t>
      </w:r>
      <w:hyperlink w:anchor="Par2486" w:tooltip="1" w:history="1">
        <w:r w:rsidRPr="00B421D6">
          <w:rPr>
            <w:rFonts w:ascii="Times New Roman" w:eastAsia="Times New Roman" w:hAnsi="Times New Roman"/>
            <w:color w:val="0000FF"/>
            <w:sz w:val="16"/>
            <w:szCs w:val="16"/>
            <w:lang w:eastAsia="ru-RU"/>
          </w:rPr>
          <w:t>графе 1</w:t>
        </w:r>
      </w:hyperlink>
      <w:r w:rsidRPr="00B421D6">
        <w:rPr>
          <w:rFonts w:ascii="Times New Roman" w:eastAsia="Times New Roman" w:hAnsi="Times New Roman"/>
          <w:sz w:val="16"/>
          <w:szCs w:val="16"/>
          <w:lang w:eastAsia="ru-RU"/>
        </w:rPr>
        <w:t xml:space="preserve">. В случае, если значение результата предоставления Субсидии, контрольной точки, установленное в </w:t>
      </w:r>
      <w:hyperlink w:anchor="Par2491" w:tooltip="6" w:history="1">
        <w:r w:rsidRPr="00B421D6">
          <w:rPr>
            <w:rFonts w:ascii="Times New Roman" w:eastAsia="Times New Roman" w:hAnsi="Times New Roman"/>
            <w:color w:val="0000FF"/>
            <w:sz w:val="16"/>
            <w:szCs w:val="16"/>
            <w:lang w:eastAsia="ru-RU"/>
          </w:rPr>
          <w:t>графе 6</w:t>
        </w:r>
      </w:hyperlink>
      <w:r w:rsidRPr="00B421D6">
        <w:rPr>
          <w:rFonts w:ascii="Times New Roman" w:eastAsia="Times New Roman" w:hAnsi="Times New Roman"/>
          <w:sz w:val="16"/>
          <w:szCs w:val="16"/>
          <w:lang w:eastAsia="ru-RU"/>
        </w:rPr>
        <w:t>, в отчетном периоде не достигнуто (достигнуто частично), указывается прогнозный срок достижения установленного значения.</w:t>
      </w:r>
    </w:p>
    <w:p w:rsidR="00B421D6" w:rsidRPr="00B421D6" w:rsidRDefault="00250AB5"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49" w:name="Par2702"/>
      <w:bookmarkEnd w:id="49"/>
      <w:r>
        <w:rPr>
          <w:rFonts w:ascii="Times New Roman" w:eastAsia="Times New Roman" w:hAnsi="Times New Roman"/>
          <w:sz w:val="16"/>
          <w:szCs w:val="16"/>
          <w:lang w:eastAsia="ru-RU"/>
        </w:rPr>
        <w:t>&lt;9</w:t>
      </w:r>
      <w:r w:rsidR="00B421D6" w:rsidRPr="00B421D6">
        <w:rPr>
          <w:rFonts w:ascii="Times New Roman" w:eastAsia="Times New Roman" w:hAnsi="Times New Roman"/>
          <w:sz w:val="16"/>
          <w:szCs w:val="16"/>
          <w:lang w:eastAsia="ru-RU"/>
        </w:rPr>
        <w:t>&gt; Указывается наименование результата предоставления Субсидии.</w:t>
      </w:r>
    </w:p>
    <w:p w:rsidR="00B421D6" w:rsidRPr="00B421D6" w:rsidRDefault="00B421D6"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50" w:name="Par2703"/>
      <w:bookmarkEnd w:id="50"/>
      <w:r w:rsidRPr="00B421D6">
        <w:rPr>
          <w:rFonts w:ascii="Times New Roman" w:eastAsia="Times New Roman" w:hAnsi="Times New Roman"/>
          <w:sz w:val="16"/>
          <w:szCs w:val="16"/>
          <w:lang w:eastAsia="ru-RU"/>
        </w:rPr>
        <w:t>&lt;1</w:t>
      </w:r>
      <w:r w:rsidR="00250AB5">
        <w:rPr>
          <w:rFonts w:ascii="Times New Roman" w:eastAsia="Times New Roman" w:hAnsi="Times New Roman"/>
          <w:sz w:val="16"/>
          <w:szCs w:val="16"/>
          <w:lang w:eastAsia="ru-RU"/>
        </w:rPr>
        <w:t>0</w:t>
      </w:r>
      <w:r w:rsidRPr="00B421D6">
        <w:rPr>
          <w:rFonts w:ascii="Times New Roman" w:eastAsia="Times New Roman" w:hAnsi="Times New Roman"/>
          <w:sz w:val="16"/>
          <w:szCs w:val="16"/>
          <w:lang w:eastAsia="ru-RU"/>
        </w:rPr>
        <w:t>&gt; Указывается наименование контрольной точки, дата достижения которой наступила в отчетном периоде.</w:t>
      </w:r>
    </w:p>
    <w:p w:rsidR="00B421D6" w:rsidRPr="00B421D6" w:rsidRDefault="00250AB5" w:rsidP="00B421D6">
      <w:pPr>
        <w:widowControl w:val="0"/>
        <w:autoSpaceDE w:val="0"/>
        <w:autoSpaceDN w:val="0"/>
        <w:adjustRightInd w:val="0"/>
        <w:spacing w:after="0" w:line="240" w:lineRule="auto"/>
        <w:ind w:firstLine="540"/>
        <w:jc w:val="both"/>
        <w:rPr>
          <w:rFonts w:ascii="Times New Roman" w:eastAsia="Times New Roman" w:hAnsi="Times New Roman"/>
          <w:sz w:val="16"/>
          <w:szCs w:val="16"/>
          <w:lang w:eastAsia="ru-RU"/>
        </w:rPr>
      </w:pPr>
      <w:bookmarkStart w:id="51" w:name="Par2704"/>
      <w:bookmarkEnd w:id="51"/>
      <w:r>
        <w:rPr>
          <w:rFonts w:ascii="Times New Roman" w:eastAsia="Times New Roman" w:hAnsi="Times New Roman"/>
          <w:sz w:val="16"/>
          <w:szCs w:val="16"/>
          <w:lang w:eastAsia="ru-RU"/>
        </w:rPr>
        <w:t>&lt;11</w:t>
      </w:r>
      <w:r w:rsidR="00B421D6" w:rsidRPr="00B421D6">
        <w:rPr>
          <w:rFonts w:ascii="Times New Roman" w:eastAsia="Times New Roman" w:hAnsi="Times New Roman"/>
          <w:sz w:val="16"/>
          <w:szCs w:val="16"/>
          <w:lang w:eastAsia="ru-RU"/>
        </w:rPr>
        <w:t>&gt; Указывается наименование контрольной точки, достижение которых запланировано в течение трех месяцев, следующих за отчетным периодом.</w:t>
      </w:r>
    </w:p>
    <w:p w:rsidR="0027527F" w:rsidRPr="00B421D6" w:rsidRDefault="0027527F" w:rsidP="00B421D6">
      <w:pPr>
        <w:pStyle w:val="ConsPlusNormal"/>
        <w:jc w:val="both"/>
        <w:rPr>
          <w:rFonts w:ascii="Times New Roman" w:hAnsi="Times New Roman"/>
          <w:sz w:val="16"/>
          <w:szCs w:val="16"/>
        </w:rPr>
      </w:pPr>
    </w:p>
    <w:p w:rsidR="00834A75" w:rsidRDefault="00834A75" w:rsidP="00EF4265">
      <w:pPr>
        <w:pStyle w:val="ConsPlusNormal"/>
        <w:jc w:val="both"/>
        <w:rPr>
          <w:rFonts w:ascii="Times New Roman" w:hAnsi="Times New Roman"/>
          <w:sz w:val="28"/>
        </w:rPr>
      </w:pPr>
      <w:r>
        <w:rPr>
          <w:rFonts w:ascii="Times New Roman" w:hAnsi="Times New Roman"/>
          <w:sz w:val="28"/>
        </w:rPr>
        <w:br w:type="page"/>
      </w:r>
    </w:p>
    <w:p w:rsidR="00174A48" w:rsidRPr="00834A75" w:rsidRDefault="00174A48" w:rsidP="00174A48">
      <w:pPr>
        <w:autoSpaceDE w:val="0"/>
        <w:autoSpaceDN w:val="0"/>
        <w:adjustRightInd w:val="0"/>
        <w:spacing w:after="0" w:line="240" w:lineRule="auto"/>
        <w:jc w:val="right"/>
        <w:rPr>
          <w:rFonts w:ascii="Times New Roman" w:hAnsi="Times New Roman"/>
          <w:lang w:eastAsia="ru-RU"/>
        </w:rPr>
      </w:pPr>
      <w:r w:rsidRPr="003F2274">
        <w:rPr>
          <w:rFonts w:ascii="Times New Roman" w:hAnsi="Times New Roman"/>
          <w:lang w:eastAsia="ru-RU"/>
        </w:rPr>
        <w:t xml:space="preserve">Приложение № </w:t>
      </w:r>
      <w:r w:rsidR="00782D59" w:rsidRPr="00834A75">
        <w:rPr>
          <w:rFonts w:ascii="Times New Roman" w:hAnsi="Times New Roman"/>
          <w:lang w:eastAsia="ru-RU"/>
        </w:rPr>
        <w:t>4</w:t>
      </w:r>
    </w:p>
    <w:p w:rsidR="00174A48" w:rsidRPr="003F2274" w:rsidRDefault="00174A48" w:rsidP="00174A48">
      <w:pPr>
        <w:autoSpaceDE w:val="0"/>
        <w:autoSpaceDN w:val="0"/>
        <w:adjustRightInd w:val="0"/>
        <w:spacing w:after="0" w:line="240" w:lineRule="auto"/>
        <w:jc w:val="right"/>
        <w:rPr>
          <w:rFonts w:ascii="Times New Roman" w:hAnsi="Times New Roman"/>
          <w:lang w:eastAsia="ru-RU"/>
        </w:rPr>
      </w:pPr>
      <w:r w:rsidRPr="003F2274">
        <w:rPr>
          <w:rFonts w:ascii="Times New Roman" w:hAnsi="Times New Roman"/>
          <w:lang w:eastAsia="ru-RU"/>
        </w:rPr>
        <w:t>к соглашению № ________ от «___» ________ 202</w:t>
      </w:r>
      <w:r w:rsidR="00AA6799">
        <w:rPr>
          <w:rFonts w:ascii="Times New Roman" w:hAnsi="Times New Roman"/>
          <w:lang w:eastAsia="ru-RU"/>
        </w:rPr>
        <w:t>4</w:t>
      </w:r>
      <w:r w:rsidRPr="003F2274">
        <w:rPr>
          <w:rFonts w:ascii="Times New Roman" w:hAnsi="Times New Roman"/>
          <w:lang w:eastAsia="ru-RU"/>
        </w:rPr>
        <w:t xml:space="preserve"> г.</w:t>
      </w:r>
    </w:p>
    <w:p w:rsidR="006E6322" w:rsidRPr="00BC6D73" w:rsidRDefault="006E6322" w:rsidP="006E6322">
      <w:pPr>
        <w:pStyle w:val="ConsPlusNormal"/>
        <w:jc w:val="both"/>
      </w:pPr>
    </w:p>
    <w:p w:rsidR="006E6322" w:rsidRPr="009D7061" w:rsidRDefault="006E6322" w:rsidP="009D7061">
      <w:pPr>
        <w:autoSpaceDE w:val="0"/>
        <w:autoSpaceDN w:val="0"/>
        <w:adjustRightInd w:val="0"/>
        <w:spacing w:after="0" w:line="240" w:lineRule="auto"/>
        <w:jc w:val="center"/>
        <w:rPr>
          <w:rFonts w:ascii="Times New Roman" w:hAnsi="Times New Roman"/>
          <w:lang w:eastAsia="ru-RU"/>
        </w:rPr>
      </w:pPr>
      <w:bookmarkStart w:id="52" w:name="P2614"/>
      <w:bookmarkEnd w:id="52"/>
      <w:r w:rsidRPr="009D7061">
        <w:rPr>
          <w:rFonts w:ascii="Times New Roman" w:hAnsi="Times New Roman"/>
          <w:lang w:eastAsia="ru-RU"/>
        </w:rPr>
        <w:t>Отчет</w:t>
      </w:r>
    </w:p>
    <w:p w:rsidR="006E6322" w:rsidRDefault="006E6322" w:rsidP="009D7061">
      <w:pPr>
        <w:autoSpaceDE w:val="0"/>
        <w:autoSpaceDN w:val="0"/>
        <w:adjustRightInd w:val="0"/>
        <w:spacing w:after="0" w:line="240" w:lineRule="auto"/>
        <w:jc w:val="center"/>
        <w:rPr>
          <w:rFonts w:ascii="Times New Roman" w:hAnsi="Times New Roman"/>
          <w:lang w:eastAsia="ru-RU"/>
        </w:rPr>
      </w:pPr>
      <w:r w:rsidRPr="009D7061">
        <w:rPr>
          <w:rFonts w:ascii="Times New Roman" w:hAnsi="Times New Roman"/>
          <w:lang w:eastAsia="ru-RU"/>
        </w:rPr>
        <w:t>о достижении значений результатов предоставления Субсидии</w:t>
      </w:r>
    </w:p>
    <w:p w:rsidR="005858B1" w:rsidRPr="009D7061" w:rsidRDefault="005858B1" w:rsidP="009D7061">
      <w:pPr>
        <w:autoSpaceDE w:val="0"/>
        <w:autoSpaceDN w:val="0"/>
        <w:adjustRightInd w:val="0"/>
        <w:spacing w:after="0" w:line="240" w:lineRule="auto"/>
        <w:jc w:val="center"/>
        <w:rPr>
          <w:rFonts w:ascii="Times New Roman" w:hAnsi="Times New Roman"/>
          <w:lang w:eastAsia="ru-RU"/>
        </w:rPr>
      </w:pPr>
    </w:p>
    <w:p w:rsidR="006E6322" w:rsidRPr="009D7061" w:rsidRDefault="006E6322" w:rsidP="009D7061">
      <w:pPr>
        <w:autoSpaceDE w:val="0"/>
        <w:autoSpaceDN w:val="0"/>
        <w:adjustRightInd w:val="0"/>
        <w:spacing w:after="0" w:line="240" w:lineRule="auto"/>
        <w:jc w:val="center"/>
        <w:rPr>
          <w:rFonts w:ascii="Times New Roman" w:hAnsi="Times New Roman"/>
          <w:lang w:eastAsia="ru-RU"/>
        </w:rPr>
      </w:pPr>
    </w:p>
    <w:tbl>
      <w:tblPr>
        <w:tblW w:w="15025" w:type="dxa"/>
        <w:tblBorders>
          <w:right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387"/>
        <w:gridCol w:w="6095"/>
        <w:gridCol w:w="1559"/>
        <w:gridCol w:w="1984"/>
      </w:tblGrid>
      <w:tr w:rsidR="00DE3BBC" w:rsidRPr="00DE3BBC" w:rsidTr="00DE3BBC">
        <w:tc>
          <w:tcPr>
            <w:tcW w:w="5387" w:type="dxa"/>
            <w:tcBorders>
              <w:top w:val="nil"/>
              <w:left w:val="nil"/>
              <w:bottom w:val="nil"/>
              <w:right w:val="nil"/>
            </w:tcBorders>
          </w:tcPr>
          <w:p w:rsidR="006E6322" w:rsidRPr="00DE3BBC" w:rsidRDefault="006E6322" w:rsidP="001D4EE8">
            <w:pPr>
              <w:pStyle w:val="ConsPlusNormal"/>
              <w:rPr>
                <w:rFonts w:ascii="Times New Roman" w:hAnsi="Times New Roman" w:cs="Times New Roman"/>
                <w:sz w:val="18"/>
                <w:szCs w:val="18"/>
              </w:rPr>
            </w:pPr>
          </w:p>
        </w:tc>
        <w:tc>
          <w:tcPr>
            <w:tcW w:w="6095" w:type="dxa"/>
            <w:tcBorders>
              <w:top w:val="nil"/>
              <w:left w:val="nil"/>
              <w:bottom w:val="nil"/>
              <w:right w:val="nil"/>
            </w:tcBorders>
          </w:tcPr>
          <w:p w:rsidR="006E6322" w:rsidRPr="00DE3BBC" w:rsidRDefault="006E6322" w:rsidP="001D4EE8">
            <w:pPr>
              <w:pStyle w:val="ConsPlusNormal"/>
              <w:jc w:val="center"/>
              <w:rPr>
                <w:rFonts w:ascii="Times New Roman" w:hAnsi="Times New Roman" w:cs="Times New Roman"/>
                <w:sz w:val="18"/>
                <w:szCs w:val="18"/>
              </w:rPr>
            </w:pPr>
            <w:r w:rsidRPr="00DE3BBC">
              <w:rPr>
                <w:rFonts w:ascii="Times New Roman" w:hAnsi="Times New Roman" w:cs="Times New Roman"/>
                <w:sz w:val="18"/>
                <w:szCs w:val="18"/>
              </w:rPr>
              <w:t>по состоянию</w:t>
            </w:r>
          </w:p>
        </w:tc>
        <w:tc>
          <w:tcPr>
            <w:tcW w:w="1559" w:type="dxa"/>
            <w:tcBorders>
              <w:top w:val="nil"/>
              <w:left w:val="nil"/>
              <w:bottom w:val="nil"/>
              <w:right w:val="single" w:sz="4" w:space="0" w:color="auto"/>
            </w:tcBorders>
          </w:tcPr>
          <w:p w:rsidR="006E6322" w:rsidRPr="00DE3BBC" w:rsidRDefault="006E6322" w:rsidP="001D4EE8">
            <w:pPr>
              <w:pStyle w:val="ConsPlusNormal"/>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6E6322" w:rsidRPr="00DE3BBC" w:rsidRDefault="006E6322" w:rsidP="001D4EE8">
            <w:pPr>
              <w:pStyle w:val="ConsPlusNormal"/>
              <w:jc w:val="center"/>
              <w:rPr>
                <w:rFonts w:ascii="Times New Roman" w:hAnsi="Times New Roman" w:cs="Times New Roman"/>
                <w:sz w:val="18"/>
                <w:szCs w:val="18"/>
              </w:rPr>
            </w:pPr>
            <w:r w:rsidRPr="00DE3BBC">
              <w:rPr>
                <w:rFonts w:ascii="Times New Roman" w:hAnsi="Times New Roman" w:cs="Times New Roman"/>
                <w:sz w:val="18"/>
                <w:szCs w:val="18"/>
              </w:rPr>
              <w:t>КОДЫ</w:t>
            </w:r>
          </w:p>
        </w:tc>
      </w:tr>
      <w:tr w:rsidR="00DE3BBC" w:rsidRPr="00DE3BBC" w:rsidTr="00DE3BBC">
        <w:tc>
          <w:tcPr>
            <w:tcW w:w="5387" w:type="dxa"/>
            <w:tcBorders>
              <w:top w:val="nil"/>
              <w:left w:val="nil"/>
              <w:bottom w:val="nil"/>
              <w:right w:val="nil"/>
            </w:tcBorders>
          </w:tcPr>
          <w:p w:rsidR="006E6322" w:rsidRPr="00DE3BBC" w:rsidRDefault="006E6322" w:rsidP="001D4EE8">
            <w:pPr>
              <w:pStyle w:val="ConsPlusNormal"/>
              <w:rPr>
                <w:rFonts w:ascii="Times New Roman" w:hAnsi="Times New Roman" w:cs="Times New Roman"/>
                <w:sz w:val="18"/>
                <w:szCs w:val="18"/>
              </w:rPr>
            </w:pPr>
          </w:p>
        </w:tc>
        <w:tc>
          <w:tcPr>
            <w:tcW w:w="6095" w:type="dxa"/>
            <w:tcBorders>
              <w:top w:val="nil"/>
              <w:left w:val="nil"/>
              <w:bottom w:val="nil"/>
              <w:right w:val="nil"/>
            </w:tcBorders>
          </w:tcPr>
          <w:p w:rsidR="006E6322" w:rsidRPr="00DE3BBC" w:rsidRDefault="00CC1AF8" w:rsidP="001D4EE8">
            <w:pPr>
              <w:pStyle w:val="ConsPlusNormal"/>
              <w:jc w:val="center"/>
              <w:rPr>
                <w:rFonts w:ascii="Times New Roman" w:hAnsi="Times New Roman" w:cs="Times New Roman"/>
                <w:sz w:val="18"/>
                <w:szCs w:val="18"/>
              </w:rPr>
            </w:pPr>
            <w:r w:rsidRPr="008E0B8A">
              <w:rPr>
                <w:rFonts w:ascii="Times New Roman" w:hAnsi="Times New Roman" w:cs="Times New Roman"/>
                <w:sz w:val="18"/>
                <w:szCs w:val="18"/>
              </w:rPr>
              <w:t>на</w:t>
            </w:r>
            <w:r w:rsidR="006E6322" w:rsidRPr="008E0B8A">
              <w:rPr>
                <w:rFonts w:ascii="Times New Roman" w:hAnsi="Times New Roman" w:cs="Times New Roman"/>
                <w:sz w:val="18"/>
                <w:szCs w:val="18"/>
              </w:rPr>
              <w:t xml:space="preserve"> "__" _________</w:t>
            </w:r>
            <w:r w:rsidR="006E6322" w:rsidRPr="00DE3BBC">
              <w:rPr>
                <w:rFonts w:ascii="Times New Roman" w:hAnsi="Times New Roman" w:cs="Times New Roman"/>
                <w:sz w:val="18"/>
                <w:szCs w:val="18"/>
              </w:rPr>
              <w:t xml:space="preserve"> ____ г.</w:t>
            </w:r>
          </w:p>
        </w:tc>
        <w:tc>
          <w:tcPr>
            <w:tcW w:w="1559" w:type="dxa"/>
            <w:tcBorders>
              <w:top w:val="nil"/>
              <w:left w:val="nil"/>
              <w:bottom w:val="nil"/>
              <w:right w:val="single" w:sz="4" w:space="0" w:color="auto"/>
            </w:tcBorders>
            <w:vAlign w:val="bottom"/>
          </w:tcPr>
          <w:p w:rsidR="006E6322" w:rsidRPr="00DE3BBC" w:rsidRDefault="006E6322" w:rsidP="001D4EE8">
            <w:pPr>
              <w:pStyle w:val="ConsPlusNormal"/>
              <w:jc w:val="right"/>
              <w:rPr>
                <w:rFonts w:ascii="Times New Roman" w:hAnsi="Times New Roman" w:cs="Times New Roman"/>
                <w:sz w:val="18"/>
                <w:szCs w:val="18"/>
              </w:rPr>
            </w:pPr>
            <w:r w:rsidRPr="00DE3BBC">
              <w:rPr>
                <w:rFonts w:ascii="Times New Roman" w:hAnsi="Times New Roman" w:cs="Times New Roman"/>
                <w:sz w:val="18"/>
                <w:szCs w:val="18"/>
              </w:rPr>
              <w:t>Дата</w:t>
            </w:r>
          </w:p>
        </w:tc>
        <w:tc>
          <w:tcPr>
            <w:tcW w:w="1984" w:type="dxa"/>
            <w:tcBorders>
              <w:top w:val="single" w:sz="4" w:space="0" w:color="auto"/>
              <w:left w:val="single" w:sz="4" w:space="0" w:color="auto"/>
              <w:bottom w:val="single" w:sz="4" w:space="0" w:color="auto"/>
              <w:right w:val="single" w:sz="4" w:space="0" w:color="auto"/>
            </w:tcBorders>
            <w:vAlign w:val="bottom"/>
          </w:tcPr>
          <w:p w:rsidR="006E6322" w:rsidRPr="00DE3BBC" w:rsidRDefault="006E6322" w:rsidP="001D4EE8">
            <w:pPr>
              <w:pStyle w:val="ConsPlusNormal"/>
              <w:rPr>
                <w:rFonts w:ascii="Times New Roman" w:hAnsi="Times New Roman" w:cs="Times New Roman"/>
                <w:sz w:val="18"/>
                <w:szCs w:val="18"/>
              </w:rPr>
            </w:pPr>
          </w:p>
        </w:tc>
      </w:tr>
      <w:tr w:rsidR="00DE3BBC" w:rsidRPr="00DE3BBC" w:rsidTr="00DE3BBC">
        <w:trPr>
          <w:trHeight w:val="25"/>
        </w:trPr>
        <w:tc>
          <w:tcPr>
            <w:tcW w:w="5387" w:type="dxa"/>
            <w:tcBorders>
              <w:top w:val="nil"/>
              <w:left w:val="nil"/>
              <w:bottom w:val="nil"/>
              <w:right w:val="nil"/>
            </w:tcBorders>
            <w:vAlign w:val="bottom"/>
          </w:tcPr>
          <w:p w:rsidR="006E6322" w:rsidRPr="00DE3BBC" w:rsidRDefault="006E6322" w:rsidP="001D4EE8">
            <w:pPr>
              <w:pStyle w:val="ConsPlusNormal"/>
              <w:rPr>
                <w:rFonts w:ascii="Times New Roman" w:hAnsi="Times New Roman" w:cs="Times New Roman"/>
                <w:sz w:val="18"/>
                <w:szCs w:val="18"/>
              </w:rPr>
            </w:pPr>
          </w:p>
        </w:tc>
        <w:tc>
          <w:tcPr>
            <w:tcW w:w="6095" w:type="dxa"/>
            <w:tcBorders>
              <w:top w:val="nil"/>
              <w:left w:val="nil"/>
              <w:bottom w:val="nil"/>
              <w:right w:val="nil"/>
            </w:tcBorders>
          </w:tcPr>
          <w:p w:rsidR="006E6322" w:rsidRPr="00DE3BBC" w:rsidRDefault="006E6322" w:rsidP="001D4EE8">
            <w:pPr>
              <w:pStyle w:val="ConsPlusNormal"/>
              <w:rPr>
                <w:rFonts w:ascii="Times New Roman" w:hAnsi="Times New Roman" w:cs="Times New Roman"/>
                <w:sz w:val="18"/>
                <w:szCs w:val="18"/>
              </w:rPr>
            </w:pPr>
          </w:p>
        </w:tc>
        <w:tc>
          <w:tcPr>
            <w:tcW w:w="1559" w:type="dxa"/>
            <w:tcBorders>
              <w:top w:val="nil"/>
              <w:left w:val="nil"/>
              <w:bottom w:val="nil"/>
              <w:right w:val="single" w:sz="4" w:space="0" w:color="auto"/>
            </w:tcBorders>
            <w:vAlign w:val="bottom"/>
          </w:tcPr>
          <w:p w:rsidR="006E6322" w:rsidRPr="00DE3BBC" w:rsidRDefault="006E6322" w:rsidP="001D4EE8">
            <w:pPr>
              <w:pStyle w:val="ConsPlusNormal"/>
              <w:jc w:val="right"/>
              <w:rPr>
                <w:rFonts w:ascii="Times New Roman" w:hAnsi="Times New Roman" w:cs="Times New Roman"/>
                <w:sz w:val="18"/>
                <w:szCs w:val="18"/>
              </w:rPr>
            </w:pPr>
            <w:r w:rsidRPr="00DE3BBC">
              <w:rPr>
                <w:rFonts w:ascii="Times New Roman" w:hAnsi="Times New Roman" w:cs="Times New Roman"/>
                <w:sz w:val="18"/>
                <w:szCs w:val="18"/>
              </w:rPr>
              <w:t>по Сводному реестру</w:t>
            </w:r>
          </w:p>
        </w:tc>
        <w:tc>
          <w:tcPr>
            <w:tcW w:w="1984" w:type="dxa"/>
            <w:tcBorders>
              <w:top w:val="single" w:sz="4" w:space="0" w:color="auto"/>
              <w:left w:val="single" w:sz="4" w:space="0" w:color="auto"/>
              <w:bottom w:val="single" w:sz="4" w:space="0" w:color="auto"/>
              <w:right w:val="single" w:sz="4" w:space="0" w:color="auto"/>
            </w:tcBorders>
            <w:vAlign w:val="bottom"/>
          </w:tcPr>
          <w:p w:rsidR="006E6322" w:rsidRPr="00DE3BBC" w:rsidRDefault="006E6322" w:rsidP="001D4EE8">
            <w:pPr>
              <w:pStyle w:val="ConsPlusNormal"/>
              <w:rPr>
                <w:rFonts w:ascii="Times New Roman" w:hAnsi="Times New Roman" w:cs="Times New Roman"/>
                <w:sz w:val="18"/>
                <w:szCs w:val="18"/>
              </w:rPr>
            </w:pPr>
          </w:p>
        </w:tc>
      </w:tr>
      <w:tr w:rsidR="00DE3BBC" w:rsidRPr="00DE3BBC" w:rsidTr="00DE3BBC">
        <w:tc>
          <w:tcPr>
            <w:tcW w:w="5387" w:type="dxa"/>
            <w:tcBorders>
              <w:top w:val="nil"/>
              <w:left w:val="nil"/>
              <w:bottom w:val="nil"/>
              <w:right w:val="nil"/>
            </w:tcBorders>
            <w:vAlign w:val="bottom"/>
          </w:tcPr>
          <w:p w:rsidR="006E6322" w:rsidRPr="00960226" w:rsidRDefault="006E6322" w:rsidP="001D4EE8">
            <w:pPr>
              <w:pStyle w:val="ConsPlusNormal"/>
              <w:rPr>
                <w:rFonts w:ascii="Times New Roman" w:hAnsi="Times New Roman" w:cs="Times New Roman"/>
                <w:sz w:val="18"/>
                <w:szCs w:val="18"/>
                <w:highlight w:val="green"/>
              </w:rPr>
            </w:pPr>
            <w:r w:rsidRPr="00960226">
              <w:rPr>
                <w:rFonts w:ascii="Times New Roman" w:hAnsi="Times New Roman" w:cs="Times New Roman"/>
                <w:sz w:val="18"/>
                <w:szCs w:val="18"/>
                <w:highlight w:val="green"/>
              </w:rPr>
              <w:t>Наименование Получателя</w:t>
            </w:r>
          </w:p>
        </w:tc>
        <w:tc>
          <w:tcPr>
            <w:tcW w:w="6095" w:type="dxa"/>
            <w:tcBorders>
              <w:top w:val="nil"/>
              <w:left w:val="nil"/>
              <w:bottom w:val="single" w:sz="4" w:space="0" w:color="auto"/>
              <w:right w:val="nil"/>
            </w:tcBorders>
            <w:vAlign w:val="bottom"/>
          </w:tcPr>
          <w:p w:rsidR="006E6322" w:rsidRPr="00960226" w:rsidRDefault="006E6322" w:rsidP="001D4EE8">
            <w:pPr>
              <w:pStyle w:val="ConsPlusNormal"/>
              <w:rPr>
                <w:rFonts w:ascii="Times New Roman" w:hAnsi="Times New Roman" w:cs="Times New Roman"/>
                <w:sz w:val="18"/>
                <w:szCs w:val="18"/>
                <w:highlight w:val="green"/>
              </w:rPr>
            </w:pPr>
          </w:p>
        </w:tc>
        <w:tc>
          <w:tcPr>
            <w:tcW w:w="1559" w:type="dxa"/>
            <w:tcBorders>
              <w:top w:val="nil"/>
              <w:left w:val="nil"/>
              <w:bottom w:val="nil"/>
              <w:right w:val="single" w:sz="4" w:space="0" w:color="auto"/>
            </w:tcBorders>
            <w:vAlign w:val="bottom"/>
          </w:tcPr>
          <w:p w:rsidR="006E6322" w:rsidRPr="00960226" w:rsidRDefault="006E6322" w:rsidP="00DB0461">
            <w:pPr>
              <w:pStyle w:val="ConsPlusNormal"/>
              <w:jc w:val="right"/>
              <w:rPr>
                <w:rFonts w:ascii="Times New Roman" w:hAnsi="Times New Roman" w:cs="Times New Roman"/>
                <w:sz w:val="18"/>
                <w:szCs w:val="18"/>
                <w:highlight w:val="green"/>
              </w:rPr>
            </w:pPr>
            <w:r w:rsidRPr="00960226">
              <w:rPr>
                <w:rFonts w:ascii="Times New Roman" w:hAnsi="Times New Roman" w:cs="Times New Roman"/>
                <w:sz w:val="18"/>
                <w:szCs w:val="18"/>
                <w:highlight w:val="green"/>
              </w:rPr>
              <w:t xml:space="preserve">ИНН </w:t>
            </w:r>
          </w:p>
        </w:tc>
        <w:tc>
          <w:tcPr>
            <w:tcW w:w="1984" w:type="dxa"/>
            <w:tcBorders>
              <w:top w:val="single" w:sz="4" w:space="0" w:color="auto"/>
              <w:left w:val="single" w:sz="4" w:space="0" w:color="auto"/>
              <w:bottom w:val="single" w:sz="4" w:space="0" w:color="auto"/>
              <w:right w:val="single" w:sz="4" w:space="0" w:color="auto"/>
            </w:tcBorders>
          </w:tcPr>
          <w:p w:rsidR="006E6322" w:rsidRPr="00960226" w:rsidRDefault="006E6322" w:rsidP="001D4EE8">
            <w:pPr>
              <w:pStyle w:val="ConsPlusNormal"/>
              <w:rPr>
                <w:rFonts w:ascii="Times New Roman" w:hAnsi="Times New Roman" w:cs="Times New Roman"/>
                <w:sz w:val="18"/>
                <w:szCs w:val="18"/>
                <w:highlight w:val="green"/>
              </w:rPr>
            </w:pPr>
          </w:p>
        </w:tc>
      </w:tr>
      <w:tr w:rsidR="000D7EDE" w:rsidRPr="00DE3BBC" w:rsidTr="001E3343">
        <w:tc>
          <w:tcPr>
            <w:tcW w:w="5387" w:type="dxa"/>
            <w:tcBorders>
              <w:top w:val="nil"/>
              <w:left w:val="nil"/>
              <w:bottom w:val="nil"/>
              <w:right w:val="nil"/>
            </w:tcBorders>
          </w:tcPr>
          <w:p w:rsidR="000D7EDE" w:rsidRPr="00DE3BBC" w:rsidRDefault="000D7EDE" w:rsidP="001D4EE8">
            <w:pPr>
              <w:pStyle w:val="ConsPlusNormal"/>
              <w:rPr>
                <w:rFonts w:ascii="Times New Roman" w:hAnsi="Times New Roman" w:cs="Times New Roman"/>
                <w:sz w:val="18"/>
                <w:szCs w:val="18"/>
              </w:rPr>
            </w:pPr>
            <w:r w:rsidRPr="00DE3BBC">
              <w:rPr>
                <w:rFonts w:ascii="Times New Roman" w:hAnsi="Times New Roman" w:cs="Times New Roman"/>
                <w:sz w:val="18"/>
                <w:szCs w:val="18"/>
              </w:rPr>
              <w:t>Наименование Главного распорядителя бюджетных средств</w:t>
            </w:r>
          </w:p>
        </w:tc>
        <w:tc>
          <w:tcPr>
            <w:tcW w:w="6095" w:type="dxa"/>
            <w:tcBorders>
              <w:top w:val="single" w:sz="4" w:space="0" w:color="auto"/>
              <w:left w:val="nil"/>
              <w:bottom w:val="single" w:sz="4" w:space="0" w:color="auto"/>
              <w:right w:val="nil"/>
            </w:tcBorders>
            <w:vAlign w:val="center"/>
          </w:tcPr>
          <w:p w:rsidR="000D7EDE" w:rsidRPr="000D7EDE" w:rsidRDefault="000D7EDE" w:rsidP="00233C81">
            <w:pPr>
              <w:pStyle w:val="ConsPlusNormal"/>
              <w:rPr>
                <w:rFonts w:ascii="Times New Roman" w:hAnsi="Times New Roman" w:cs="Times New Roman"/>
                <w:sz w:val="16"/>
              </w:rPr>
            </w:pPr>
            <w:r w:rsidRPr="000D7EDE">
              <w:rPr>
                <w:rFonts w:ascii="Times New Roman" w:hAnsi="Times New Roman" w:cs="Times New Roman"/>
                <w:sz w:val="16"/>
              </w:rPr>
              <w:t>Министерство сельского хозяйства</w:t>
            </w:r>
          </w:p>
          <w:p w:rsidR="000D7EDE" w:rsidRPr="000D7EDE" w:rsidRDefault="000D7EDE" w:rsidP="00233C81">
            <w:pPr>
              <w:pStyle w:val="ConsPlusNormal"/>
              <w:rPr>
                <w:rFonts w:ascii="Times New Roman" w:hAnsi="Times New Roman" w:cs="Times New Roman"/>
                <w:sz w:val="16"/>
              </w:rPr>
            </w:pPr>
            <w:r w:rsidRPr="001E3343">
              <w:rPr>
                <w:rFonts w:ascii="Times New Roman" w:hAnsi="Times New Roman" w:cs="Times New Roman"/>
                <w:sz w:val="16"/>
              </w:rPr>
              <w:t>Воронежской области</w:t>
            </w:r>
          </w:p>
        </w:tc>
        <w:tc>
          <w:tcPr>
            <w:tcW w:w="1559" w:type="dxa"/>
            <w:tcBorders>
              <w:top w:val="nil"/>
              <w:left w:val="nil"/>
              <w:bottom w:val="nil"/>
              <w:right w:val="single" w:sz="4" w:space="0" w:color="auto"/>
            </w:tcBorders>
            <w:vAlign w:val="bottom"/>
          </w:tcPr>
          <w:p w:rsidR="000D7EDE" w:rsidRPr="00DE3BBC" w:rsidRDefault="000D7EDE" w:rsidP="001D4EE8">
            <w:pPr>
              <w:pStyle w:val="ConsPlusNormal"/>
              <w:jc w:val="right"/>
              <w:rPr>
                <w:rFonts w:ascii="Times New Roman" w:hAnsi="Times New Roman" w:cs="Times New Roman"/>
                <w:sz w:val="18"/>
                <w:szCs w:val="18"/>
              </w:rPr>
            </w:pPr>
            <w:r w:rsidRPr="00DE3BBC">
              <w:rPr>
                <w:rFonts w:ascii="Times New Roman" w:hAnsi="Times New Roman" w:cs="Times New Roman"/>
                <w:sz w:val="18"/>
                <w:szCs w:val="18"/>
              </w:rPr>
              <w:t>по Сводному реестру</w:t>
            </w:r>
          </w:p>
        </w:tc>
        <w:tc>
          <w:tcPr>
            <w:tcW w:w="1984" w:type="dxa"/>
            <w:tcBorders>
              <w:top w:val="single" w:sz="4" w:space="0" w:color="auto"/>
              <w:left w:val="single" w:sz="4" w:space="0" w:color="auto"/>
              <w:bottom w:val="single" w:sz="4" w:space="0" w:color="auto"/>
              <w:right w:val="single" w:sz="4" w:space="0" w:color="auto"/>
            </w:tcBorders>
            <w:vAlign w:val="center"/>
          </w:tcPr>
          <w:p w:rsidR="000D7EDE" w:rsidRPr="00DE3BBC" w:rsidRDefault="000D7EDE" w:rsidP="00417386">
            <w:pPr>
              <w:pStyle w:val="ConsPlusNormal"/>
              <w:jc w:val="center"/>
              <w:rPr>
                <w:rFonts w:ascii="Times New Roman" w:hAnsi="Times New Roman" w:cs="Times New Roman"/>
                <w:sz w:val="18"/>
                <w:szCs w:val="18"/>
              </w:rPr>
            </w:pPr>
            <w:r w:rsidRPr="008E0B8A">
              <w:rPr>
                <w:rFonts w:ascii="Times New Roman" w:hAnsi="Times New Roman" w:cs="Times New Roman"/>
                <w:sz w:val="16"/>
                <w:szCs w:val="16"/>
              </w:rPr>
              <w:t>20201347</w:t>
            </w:r>
          </w:p>
        </w:tc>
      </w:tr>
      <w:tr w:rsidR="00DE3BBC" w:rsidRPr="00DE3BBC" w:rsidTr="00DE3BBC">
        <w:tc>
          <w:tcPr>
            <w:tcW w:w="5387" w:type="dxa"/>
            <w:tcBorders>
              <w:top w:val="nil"/>
              <w:left w:val="nil"/>
              <w:bottom w:val="nil"/>
              <w:right w:val="nil"/>
            </w:tcBorders>
          </w:tcPr>
          <w:p w:rsidR="006E6322" w:rsidRPr="00DE3BBC" w:rsidRDefault="006E6322" w:rsidP="001D4EE8">
            <w:pPr>
              <w:pStyle w:val="ConsPlusNormal"/>
              <w:rPr>
                <w:rFonts w:ascii="Times New Roman" w:hAnsi="Times New Roman" w:cs="Times New Roman"/>
                <w:sz w:val="18"/>
                <w:szCs w:val="18"/>
              </w:rPr>
            </w:pPr>
            <w:r w:rsidRPr="00DE3BBC">
              <w:rPr>
                <w:rFonts w:ascii="Times New Roman" w:hAnsi="Times New Roman" w:cs="Times New Roman"/>
                <w:sz w:val="18"/>
                <w:szCs w:val="18"/>
              </w:rPr>
              <w:t xml:space="preserve">Наименование федерального (регионального) проекта, государственной программы Воронежской </w:t>
            </w:r>
            <w:r w:rsidR="00FF72DF">
              <w:rPr>
                <w:rFonts w:ascii="Times New Roman" w:hAnsi="Times New Roman" w:cs="Times New Roman"/>
                <w:sz w:val="18"/>
                <w:szCs w:val="18"/>
              </w:rPr>
              <w:t>области</w:t>
            </w:r>
          </w:p>
        </w:tc>
        <w:tc>
          <w:tcPr>
            <w:tcW w:w="6095" w:type="dxa"/>
            <w:tcBorders>
              <w:top w:val="single" w:sz="4" w:space="0" w:color="auto"/>
              <w:left w:val="nil"/>
              <w:bottom w:val="single" w:sz="4" w:space="0" w:color="auto"/>
              <w:right w:val="nil"/>
            </w:tcBorders>
            <w:vAlign w:val="bottom"/>
          </w:tcPr>
          <w:p w:rsidR="006E6322" w:rsidRPr="00DE3BBC" w:rsidRDefault="006E6322" w:rsidP="001D4EE8">
            <w:pPr>
              <w:pStyle w:val="ConsPlusNormal"/>
              <w:rPr>
                <w:rFonts w:ascii="Times New Roman" w:hAnsi="Times New Roman" w:cs="Times New Roman"/>
                <w:sz w:val="18"/>
                <w:szCs w:val="18"/>
              </w:rPr>
            </w:pPr>
          </w:p>
        </w:tc>
        <w:tc>
          <w:tcPr>
            <w:tcW w:w="1559" w:type="dxa"/>
            <w:tcBorders>
              <w:top w:val="nil"/>
              <w:left w:val="nil"/>
              <w:bottom w:val="nil"/>
              <w:right w:val="single" w:sz="4" w:space="0" w:color="auto"/>
            </w:tcBorders>
            <w:vAlign w:val="bottom"/>
          </w:tcPr>
          <w:p w:rsidR="006E6322" w:rsidRPr="00DE3BBC" w:rsidRDefault="006E6322" w:rsidP="00FF72DF">
            <w:pPr>
              <w:pStyle w:val="ConsPlusNormal"/>
              <w:jc w:val="right"/>
              <w:rPr>
                <w:rFonts w:ascii="Times New Roman" w:hAnsi="Times New Roman" w:cs="Times New Roman"/>
                <w:sz w:val="18"/>
                <w:szCs w:val="18"/>
              </w:rPr>
            </w:pPr>
            <w:r w:rsidRPr="00DE3BBC">
              <w:rPr>
                <w:rFonts w:ascii="Times New Roman" w:hAnsi="Times New Roman" w:cs="Times New Roman"/>
                <w:sz w:val="18"/>
                <w:szCs w:val="18"/>
              </w:rPr>
              <w:t>по БК</w:t>
            </w:r>
          </w:p>
        </w:tc>
        <w:tc>
          <w:tcPr>
            <w:tcW w:w="1984" w:type="dxa"/>
            <w:tcBorders>
              <w:top w:val="single" w:sz="4" w:space="0" w:color="auto"/>
              <w:left w:val="single" w:sz="4" w:space="0" w:color="auto"/>
              <w:bottom w:val="single" w:sz="4" w:space="0" w:color="auto"/>
              <w:right w:val="single" w:sz="4" w:space="0" w:color="auto"/>
            </w:tcBorders>
            <w:vAlign w:val="bottom"/>
          </w:tcPr>
          <w:p w:rsidR="006E6322" w:rsidRPr="00DE3BBC" w:rsidRDefault="006E6322" w:rsidP="001D4EE8">
            <w:pPr>
              <w:pStyle w:val="ConsPlusNormal"/>
              <w:rPr>
                <w:rFonts w:ascii="Times New Roman" w:hAnsi="Times New Roman" w:cs="Times New Roman"/>
                <w:sz w:val="18"/>
                <w:szCs w:val="18"/>
              </w:rPr>
            </w:pPr>
          </w:p>
        </w:tc>
      </w:tr>
      <w:tr w:rsidR="00DE3BBC" w:rsidRPr="00DE3BBC" w:rsidTr="00DE3BBC">
        <w:tc>
          <w:tcPr>
            <w:tcW w:w="5387" w:type="dxa"/>
            <w:tcBorders>
              <w:top w:val="nil"/>
              <w:left w:val="nil"/>
              <w:bottom w:val="nil"/>
              <w:right w:val="nil"/>
            </w:tcBorders>
          </w:tcPr>
          <w:p w:rsidR="006E6322" w:rsidRPr="00DE3BBC" w:rsidRDefault="006E6322" w:rsidP="001D4EE8">
            <w:pPr>
              <w:pStyle w:val="ConsPlusNormal"/>
              <w:rPr>
                <w:rFonts w:ascii="Times New Roman" w:hAnsi="Times New Roman" w:cs="Times New Roman"/>
                <w:sz w:val="18"/>
                <w:szCs w:val="18"/>
              </w:rPr>
            </w:pPr>
            <w:r w:rsidRPr="00DE3BBC">
              <w:rPr>
                <w:rFonts w:ascii="Times New Roman" w:hAnsi="Times New Roman" w:cs="Times New Roman"/>
                <w:sz w:val="18"/>
                <w:szCs w:val="18"/>
              </w:rPr>
              <w:t>Вид документа</w:t>
            </w:r>
          </w:p>
        </w:tc>
        <w:tc>
          <w:tcPr>
            <w:tcW w:w="6095" w:type="dxa"/>
            <w:tcBorders>
              <w:top w:val="single" w:sz="4" w:space="0" w:color="auto"/>
              <w:left w:val="nil"/>
              <w:bottom w:val="single" w:sz="4" w:space="0" w:color="auto"/>
              <w:right w:val="nil"/>
            </w:tcBorders>
          </w:tcPr>
          <w:p w:rsidR="006E6322" w:rsidRPr="00DE3BBC" w:rsidRDefault="006E6322" w:rsidP="001D4EE8">
            <w:pPr>
              <w:pStyle w:val="ConsPlusNormal"/>
              <w:jc w:val="center"/>
              <w:rPr>
                <w:rFonts w:ascii="Times New Roman" w:hAnsi="Times New Roman" w:cs="Times New Roman"/>
                <w:sz w:val="18"/>
                <w:szCs w:val="18"/>
              </w:rPr>
            </w:pPr>
          </w:p>
        </w:tc>
        <w:tc>
          <w:tcPr>
            <w:tcW w:w="1559" w:type="dxa"/>
            <w:tcBorders>
              <w:top w:val="nil"/>
              <w:left w:val="nil"/>
              <w:bottom w:val="nil"/>
              <w:right w:val="single" w:sz="4" w:space="0" w:color="auto"/>
            </w:tcBorders>
          </w:tcPr>
          <w:p w:rsidR="006E6322" w:rsidRPr="00DE3BBC" w:rsidRDefault="006E6322" w:rsidP="001D4EE8">
            <w:pPr>
              <w:pStyle w:val="ConsPlusNormal"/>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6E6322" w:rsidRPr="00DE3BBC" w:rsidRDefault="006E6322" w:rsidP="001D4EE8">
            <w:pPr>
              <w:pStyle w:val="ConsPlusNormal"/>
              <w:rPr>
                <w:rFonts w:ascii="Times New Roman" w:hAnsi="Times New Roman" w:cs="Times New Roman"/>
                <w:sz w:val="18"/>
                <w:szCs w:val="18"/>
              </w:rPr>
            </w:pPr>
          </w:p>
        </w:tc>
      </w:tr>
      <w:tr w:rsidR="00DE3BBC" w:rsidRPr="00DE3BBC" w:rsidTr="00DE3BBC">
        <w:tc>
          <w:tcPr>
            <w:tcW w:w="5387" w:type="dxa"/>
            <w:tcBorders>
              <w:top w:val="nil"/>
              <w:left w:val="nil"/>
              <w:bottom w:val="nil"/>
              <w:right w:val="nil"/>
            </w:tcBorders>
          </w:tcPr>
          <w:p w:rsidR="00617582" w:rsidRPr="00DE3BBC" w:rsidRDefault="00617582" w:rsidP="001D4EE8">
            <w:pPr>
              <w:pStyle w:val="ConsPlusNormal"/>
              <w:rPr>
                <w:rFonts w:ascii="Times New Roman" w:hAnsi="Times New Roman" w:cs="Times New Roman"/>
                <w:sz w:val="18"/>
                <w:szCs w:val="18"/>
              </w:rPr>
            </w:pPr>
          </w:p>
        </w:tc>
        <w:tc>
          <w:tcPr>
            <w:tcW w:w="6095" w:type="dxa"/>
            <w:tcBorders>
              <w:top w:val="single" w:sz="4" w:space="0" w:color="auto"/>
              <w:left w:val="nil"/>
              <w:bottom w:val="nil"/>
              <w:right w:val="nil"/>
            </w:tcBorders>
          </w:tcPr>
          <w:p w:rsidR="00617582" w:rsidRPr="00DE3BBC" w:rsidRDefault="00617582" w:rsidP="001D4EE8">
            <w:pPr>
              <w:pStyle w:val="ConsPlusNormal"/>
              <w:rPr>
                <w:rFonts w:ascii="Times New Roman" w:hAnsi="Times New Roman" w:cs="Times New Roman"/>
                <w:sz w:val="18"/>
                <w:szCs w:val="18"/>
              </w:rPr>
            </w:pPr>
            <w:r w:rsidRPr="00DE3BBC">
              <w:rPr>
                <w:rFonts w:ascii="Times New Roman" w:hAnsi="Times New Roman" w:cs="Times New Roman"/>
                <w:sz w:val="18"/>
                <w:szCs w:val="18"/>
              </w:rPr>
              <w:t>(первичный - "0", уточненный - "1", "2", "3</w:t>
            </w:r>
            <w:r w:rsidRPr="00FF72DF">
              <w:rPr>
                <w:rFonts w:ascii="Times New Roman" w:hAnsi="Times New Roman" w:cs="Times New Roman"/>
                <w:sz w:val="18"/>
                <w:szCs w:val="18"/>
              </w:rPr>
              <w:t xml:space="preserve">", "...") </w:t>
            </w:r>
            <w:hyperlink w:anchor="P2904" w:history="1">
              <w:r w:rsidR="00FF72DF" w:rsidRPr="00FF72DF">
                <w:rPr>
                  <w:rFonts w:ascii="Times New Roman" w:hAnsi="Times New Roman" w:cs="Times New Roman"/>
                  <w:sz w:val="18"/>
                  <w:szCs w:val="18"/>
                </w:rPr>
                <w:t>&lt;1</w:t>
              </w:r>
              <w:r w:rsidRPr="00FF72DF">
                <w:rPr>
                  <w:rFonts w:ascii="Times New Roman" w:hAnsi="Times New Roman" w:cs="Times New Roman"/>
                  <w:sz w:val="18"/>
                  <w:szCs w:val="18"/>
                </w:rPr>
                <w:t>&gt;</w:t>
              </w:r>
            </w:hyperlink>
          </w:p>
        </w:tc>
        <w:tc>
          <w:tcPr>
            <w:tcW w:w="1559" w:type="dxa"/>
            <w:tcBorders>
              <w:top w:val="nil"/>
              <w:left w:val="nil"/>
              <w:bottom w:val="nil"/>
              <w:right w:val="single" w:sz="4" w:space="0" w:color="auto"/>
            </w:tcBorders>
          </w:tcPr>
          <w:p w:rsidR="00617582" w:rsidRPr="00DE3BBC" w:rsidRDefault="00617582" w:rsidP="001D4EE8">
            <w:pPr>
              <w:pStyle w:val="ConsPlusNormal"/>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617582" w:rsidRPr="00DE3BBC" w:rsidRDefault="00617582" w:rsidP="001D4EE8">
            <w:pPr>
              <w:pStyle w:val="ConsPlusNormal"/>
              <w:rPr>
                <w:rFonts w:ascii="Times New Roman" w:hAnsi="Times New Roman" w:cs="Times New Roman"/>
                <w:sz w:val="18"/>
                <w:szCs w:val="18"/>
              </w:rPr>
            </w:pPr>
          </w:p>
        </w:tc>
      </w:tr>
      <w:tr w:rsidR="00DE3BBC" w:rsidRPr="00F866F4" w:rsidTr="00DE3BBC">
        <w:tc>
          <w:tcPr>
            <w:tcW w:w="5387" w:type="dxa"/>
            <w:tcBorders>
              <w:top w:val="nil"/>
              <w:left w:val="nil"/>
              <w:bottom w:val="nil"/>
              <w:right w:val="nil"/>
            </w:tcBorders>
          </w:tcPr>
          <w:p w:rsidR="006E6322" w:rsidRPr="00F866F4" w:rsidRDefault="006E6322" w:rsidP="001D4EE8">
            <w:pPr>
              <w:pStyle w:val="ConsPlusNormal"/>
              <w:rPr>
                <w:rFonts w:ascii="Times New Roman" w:hAnsi="Times New Roman" w:cs="Times New Roman"/>
                <w:sz w:val="18"/>
                <w:szCs w:val="18"/>
              </w:rPr>
            </w:pPr>
            <w:r w:rsidRPr="00F866F4">
              <w:rPr>
                <w:rFonts w:ascii="Times New Roman" w:hAnsi="Times New Roman" w:cs="Times New Roman"/>
                <w:sz w:val="18"/>
                <w:szCs w:val="18"/>
              </w:rPr>
              <w:t>Периодичность:</w:t>
            </w:r>
          </w:p>
          <w:p w:rsidR="006E6322" w:rsidRPr="00F866F4" w:rsidRDefault="006E6322" w:rsidP="001D4EE8">
            <w:pPr>
              <w:pStyle w:val="ConsPlusNormal"/>
              <w:rPr>
                <w:rFonts w:ascii="Times New Roman" w:hAnsi="Times New Roman" w:cs="Times New Roman"/>
                <w:sz w:val="18"/>
                <w:szCs w:val="18"/>
              </w:rPr>
            </w:pPr>
            <w:r w:rsidRPr="00F866F4">
              <w:rPr>
                <w:rFonts w:ascii="Times New Roman" w:hAnsi="Times New Roman" w:cs="Times New Roman"/>
                <w:sz w:val="18"/>
                <w:szCs w:val="18"/>
              </w:rPr>
              <w:t>месячная;</w:t>
            </w:r>
          </w:p>
          <w:p w:rsidR="006E6322" w:rsidRPr="00F866F4" w:rsidRDefault="006E6322" w:rsidP="001D4EE8">
            <w:pPr>
              <w:pStyle w:val="ConsPlusNormal"/>
              <w:rPr>
                <w:rFonts w:ascii="Times New Roman" w:hAnsi="Times New Roman" w:cs="Times New Roman"/>
                <w:sz w:val="18"/>
                <w:szCs w:val="18"/>
              </w:rPr>
            </w:pPr>
            <w:r w:rsidRPr="00F866F4">
              <w:rPr>
                <w:rFonts w:ascii="Times New Roman" w:hAnsi="Times New Roman" w:cs="Times New Roman"/>
                <w:sz w:val="18"/>
                <w:szCs w:val="18"/>
              </w:rPr>
              <w:t>квартальная;</w:t>
            </w:r>
          </w:p>
          <w:p w:rsidR="006E6322" w:rsidRPr="00F866F4" w:rsidRDefault="006E6322" w:rsidP="001D4EE8">
            <w:pPr>
              <w:pStyle w:val="ConsPlusNormal"/>
              <w:rPr>
                <w:rFonts w:ascii="Times New Roman" w:hAnsi="Times New Roman" w:cs="Times New Roman"/>
                <w:sz w:val="18"/>
                <w:szCs w:val="18"/>
              </w:rPr>
            </w:pPr>
            <w:r w:rsidRPr="00F866F4">
              <w:rPr>
                <w:rFonts w:ascii="Times New Roman" w:hAnsi="Times New Roman" w:cs="Times New Roman"/>
                <w:sz w:val="18"/>
                <w:szCs w:val="18"/>
              </w:rPr>
              <w:t>годовая</w:t>
            </w:r>
          </w:p>
        </w:tc>
        <w:tc>
          <w:tcPr>
            <w:tcW w:w="6095" w:type="dxa"/>
            <w:tcBorders>
              <w:top w:val="nil"/>
              <w:left w:val="nil"/>
              <w:bottom w:val="single" w:sz="4" w:space="0" w:color="auto"/>
              <w:right w:val="nil"/>
            </w:tcBorders>
            <w:vAlign w:val="bottom"/>
          </w:tcPr>
          <w:p w:rsidR="006E6322" w:rsidRPr="00F866F4" w:rsidRDefault="006E6322" w:rsidP="00617582">
            <w:pPr>
              <w:pStyle w:val="ConsPlusNormal"/>
              <w:rPr>
                <w:rFonts w:ascii="Times New Roman" w:hAnsi="Times New Roman" w:cs="Times New Roman"/>
                <w:sz w:val="18"/>
                <w:szCs w:val="18"/>
              </w:rPr>
            </w:pPr>
          </w:p>
        </w:tc>
        <w:tc>
          <w:tcPr>
            <w:tcW w:w="1559" w:type="dxa"/>
            <w:tcBorders>
              <w:top w:val="nil"/>
              <w:left w:val="nil"/>
              <w:bottom w:val="nil"/>
              <w:right w:val="single" w:sz="4" w:space="0" w:color="auto"/>
            </w:tcBorders>
          </w:tcPr>
          <w:p w:rsidR="006E6322" w:rsidRPr="00F866F4" w:rsidRDefault="006E6322" w:rsidP="001D4EE8">
            <w:pPr>
              <w:pStyle w:val="ConsPlusNormal"/>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6E6322" w:rsidRPr="00F866F4" w:rsidRDefault="006E6322" w:rsidP="001D4EE8">
            <w:pPr>
              <w:pStyle w:val="ConsPlusNormal"/>
              <w:rPr>
                <w:rFonts w:ascii="Times New Roman" w:hAnsi="Times New Roman" w:cs="Times New Roman"/>
                <w:sz w:val="18"/>
                <w:szCs w:val="18"/>
              </w:rPr>
            </w:pPr>
          </w:p>
        </w:tc>
      </w:tr>
      <w:tr w:rsidR="00DE3BBC" w:rsidRPr="00DE3BBC" w:rsidTr="00DE3BBC">
        <w:tc>
          <w:tcPr>
            <w:tcW w:w="5387" w:type="dxa"/>
            <w:tcBorders>
              <w:top w:val="nil"/>
              <w:left w:val="nil"/>
              <w:bottom w:val="nil"/>
              <w:right w:val="nil"/>
            </w:tcBorders>
          </w:tcPr>
          <w:p w:rsidR="006E6322" w:rsidRPr="00F866F4" w:rsidRDefault="006E6322" w:rsidP="00617582">
            <w:pPr>
              <w:pStyle w:val="ConsPlusNormal"/>
              <w:rPr>
                <w:rFonts w:ascii="Times New Roman" w:hAnsi="Times New Roman" w:cs="Times New Roman"/>
                <w:sz w:val="18"/>
                <w:szCs w:val="18"/>
              </w:rPr>
            </w:pPr>
            <w:r w:rsidRPr="00F866F4">
              <w:rPr>
                <w:rFonts w:ascii="Times New Roman" w:hAnsi="Times New Roman" w:cs="Times New Roman"/>
                <w:sz w:val="18"/>
                <w:szCs w:val="18"/>
              </w:rPr>
              <w:t xml:space="preserve">Единица измерения: </w:t>
            </w:r>
          </w:p>
        </w:tc>
        <w:tc>
          <w:tcPr>
            <w:tcW w:w="6095" w:type="dxa"/>
            <w:tcBorders>
              <w:top w:val="single" w:sz="4" w:space="0" w:color="auto"/>
              <w:left w:val="nil"/>
              <w:bottom w:val="single" w:sz="4" w:space="0" w:color="auto"/>
              <w:right w:val="nil"/>
            </w:tcBorders>
          </w:tcPr>
          <w:p w:rsidR="006E6322" w:rsidRPr="00F866F4" w:rsidRDefault="00617582" w:rsidP="001D4EE8">
            <w:pPr>
              <w:pStyle w:val="ConsPlusNormal"/>
              <w:rPr>
                <w:rFonts w:ascii="Times New Roman" w:hAnsi="Times New Roman" w:cs="Times New Roman"/>
                <w:sz w:val="18"/>
                <w:szCs w:val="18"/>
              </w:rPr>
            </w:pPr>
            <w:r w:rsidRPr="00F866F4">
              <w:rPr>
                <w:rFonts w:ascii="Times New Roman" w:hAnsi="Times New Roman" w:cs="Times New Roman"/>
                <w:sz w:val="18"/>
                <w:szCs w:val="18"/>
              </w:rPr>
              <w:t>Миллион рублей</w:t>
            </w:r>
          </w:p>
        </w:tc>
        <w:tc>
          <w:tcPr>
            <w:tcW w:w="1559" w:type="dxa"/>
            <w:tcBorders>
              <w:top w:val="nil"/>
              <w:left w:val="nil"/>
              <w:bottom w:val="nil"/>
              <w:right w:val="single" w:sz="4" w:space="0" w:color="auto"/>
            </w:tcBorders>
            <w:vAlign w:val="bottom"/>
          </w:tcPr>
          <w:p w:rsidR="006E6322" w:rsidRPr="00F866F4" w:rsidRDefault="006E6322" w:rsidP="001D4EE8">
            <w:pPr>
              <w:pStyle w:val="ConsPlusNormal"/>
              <w:jc w:val="right"/>
              <w:rPr>
                <w:rFonts w:ascii="Times New Roman" w:hAnsi="Times New Roman" w:cs="Times New Roman"/>
                <w:sz w:val="18"/>
                <w:szCs w:val="18"/>
              </w:rPr>
            </w:pPr>
            <w:r w:rsidRPr="00F866F4">
              <w:rPr>
                <w:rFonts w:ascii="Times New Roman" w:hAnsi="Times New Roman" w:cs="Times New Roman"/>
                <w:sz w:val="18"/>
                <w:szCs w:val="18"/>
              </w:rPr>
              <w:t>по ОКЕИ</w:t>
            </w:r>
          </w:p>
        </w:tc>
        <w:tc>
          <w:tcPr>
            <w:tcW w:w="1984" w:type="dxa"/>
            <w:tcBorders>
              <w:top w:val="single" w:sz="4" w:space="0" w:color="auto"/>
              <w:left w:val="single" w:sz="4" w:space="0" w:color="auto"/>
              <w:bottom w:val="single" w:sz="4" w:space="0" w:color="auto"/>
              <w:right w:val="single" w:sz="4" w:space="0" w:color="auto"/>
            </w:tcBorders>
            <w:vAlign w:val="bottom"/>
          </w:tcPr>
          <w:p w:rsidR="006E6322" w:rsidRPr="00F866F4" w:rsidRDefault="00A44882" w:rsidP="00617582">
            <w:pPr>
              <w:pStyle w:val="ConsPlusNormal"/>
              <w:jc w:val="center"/>
              <w:rPr>
                <w:rFonts w:ascii="Times New Roman" w:hAnsi="Times New Roman" w:cs="Times New Roman"/>
                <w:sz w:val="18"/>
                <w:szCs w:val="18"/>
              </w:rPr>
            </w:pPr>
            <w:hyperlink r:id="rId23" w:history="1">
              <w:r w:rsidR="00617582" w:rsidRPr="00F866F4">
                <w:rPr>
                  <w:rFonts w:ascii="Times New Roman" w:hAnsi="Times New Roman" w:cs="Times New Roman"/>
                  <w:sz w:val="18"/>
                  <w:szCs w:val="18"/>
                </w:rPr>
                <w:t>385</w:t>
              </w:r>
            </w:hyperlink>
          </w:p>
        </w:tc>
      </w:tr>
    </w:tbl>
    <w:p w:rsidR="006E6322" w:rsidRPr="00BC6D73" w:rsidRDefault="006E6322" w:rsidP="006E6322">
      <w:pPr>
        <w:pStyle w:val="ConsPlusNormal"/>
        <w:jc w:val="both"/>
      </w:pPr>
    </w:p>
    <w:p w:rsidR="004C50CA" w:rsidRDefault="004C50CA" w:rsidP="009D7061">
      <w:pPr>
        <w:autoSpaceDE w:val="0"/>
        <w:autoSpaceDN w:val="0"/>
        <w:adjustRightInd w:val="0"/>
        <w:spacing w:after="0" w:line="240" w:lineRule="auto"/>
        <w:jc w:val="center"/>
        <w:rPr>
          <w:rFonts w:ascii="Times New Roman" w:hAnsi="Times New Roman"/>
          <w:lang w:eastAsia="ru-RU"/>
        </w:rPr>
      </w:pPr>
      <w:bookmarkStart w:id="53" w:name="P2659"/>
      <w:bookmarkEnd w:id="53"/>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1F7F56" w:rsidRDefault="001F7F56" w:rsidP="009D7061">
      <w:pPr>
        <w:autoSpaceDE w:val="0"/>
        <w:autoSpaceDN w:val="0"/>
        <w:adjustRightInd w:val="0"/>
        <w:spacing w:after="0" w:line="240" w:lineRule="auto"/>
        <w:jc w:val="center"/>
        <w:rPr>
          <w:rFonts w:ascii="Times New Roman" w:hAnsi="Times New Roman"/>
          <w:lang w:eastAsia="ru-RU"/>
        </w:rPr>
      </w:pPr>
    </w:p>
    <w:p w:rsidR="004C50CA" w:rsidRDefault="004C50CA" w:rsidP="009D7061">
      <w:pPr>
        <w:autoSpaceDE w:val="0"/>
        <w:autoSpaceDN w:val="0"/>
        <w:adjustRightInd w:val="0"/>
        <w:spacing w:after="0" w:line="240" w:lineRule="auto"/>
        <w:jc w:val="center"/>
        <w:rPr>
          <w:rFonts w:ascii="Times New Roman" w:hAnsi="Times New Roman"/>
          <w:lang w:eastAsia="ru-RU"/>
        </w:rPr>
      </w:pPr>
    </w:p>
    <w:p w:rsidR="006E6322" w:rsidRPr="009D7061" w:rsidRDefault="006E6322" w:rsidP="009D7061">
      <w:pPr>
        <w:autoSpaceDE w:val="0"/>
        <w:autoSpaceDN w:val="0"/>
        <w:adjustRightInd w:val="0"/>
        <w:spacing w:after="0" w:line="240" w:lineRule="auto"/>
        <w:jc w:val="center"/>
        <w:rPr>
          <w:rFonts w:ascii="Times New Roman" w:hAnsi="Times New Roman"/>
          <w:lang w:eastAsia="ru-RU"/>
        </w:rPr>
      </w:pPr>
      <w:r w:rsidRPr="009D7061">
        <w:rPr>
          <w:rFonts w:ascii="Times New Roman" w:hAnsi="Times New Roman"/>
          <w:lang w:eastAsia="ru-RU"/>
        </w:rPr>
        <w:t>1. Информация о достижении значений результатов</w:t>
      </w:r>
      <w:r w:rsidR="009D7061" w:rsidRPr="009D7061">
        <w:rPr>
          <w:rFonts w:ascii="Times New Roman" w:hAnsi="Times New Roman"/>
          <w:lang w:eastAsia="ru-RU"/>
        </w:rPr>
        <w:t xml:space="preserve"> </w:t>
      </w:r>
      <w:r w:rsidRPr="009D7061">
        <w:rPr>
          <w:rFonts w:ascii="Times New Roman" w:hAnsi="Times New Roman"/>
          <w:lang w:eastAsia="ru-RU"/>
        </w:rPr>
        <w:t>предоставления Субсидии и обязательствах, принятых</w:t>
      </w:r>
      <w:r w:rsidR="009D7061" w:rsidRPr="009D7061">
        <w:rPr>
          <w:rFonts w:ascii="Times New Roman" w:hAnsi="Times New Roman"/>
          <w:lang w:eastAsia="ru-RU"/>
        </w:rPr>
        <w:t xml:space="preserve"> </w:t>
      </w:r>
      <w:r w:rsidRPr="009D7061">
        <w:rPr>
          <w:rFonts w:ascii="Times New Roman" w:hAnsi="Times New Roman"/>
          <w:lang w:eastAsia="ru-RU"/>
        </w:rPr>
        <w:t>в целях их достижения</w:t>
      </w:r>
    </w:p>
    <w:p w:rsidR="006E6322" w:rsidRPr="00BC6D73" w:rsidRDefault="006E6322" w:rsidP="006E6322">
      <w:pPr>
        <w:pStyle w:val="ConsPlusNormal"/>
        <w:jc w:val="both"/>
      </w:pPr>
    </w:p>
    <w:tbl>
      <w:tblPr>
        <w:tblW w:w="156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567"/>
        <w:gridCol w:w="1357"/>
        <w:gridCol w:w="680"/>
        <w:gridCol w:w="794"/>
        <w:gridCol w:w="734"/>
        <w:gridCol w:w="876"/>
        <w:gridCol w:w="946"/>
        <w:gridCol w:w="1134"/>
        <w:gridCol w:w="850"/>
        <w:gridCol w:w="993"/>
        <w:gridCol w:w="992"/>
        <w:gridCol w:w="992"/>
        <w:gridCol w:w="510"/>
        <w:gridCol w:w="680"/>
        <w:gridCol w:w="737"/>
        <w:gridCol w:w="794"/>
        <w:gridCol w:w="850"/>
      </w:tblGrid>
      <w:tr w:rsidR="0040391B" w:rsidRPr="0040391B" w:rsidTr="0040391B">
        <w:tc>
          <w:tcPr>
            <w:tcW w:w="1696" w:type="dxa"/>
            <w:gridSpan w:val="2"/>
            <w:vMerge w:val="restart"/>
            <w:vAlign w:val="center"/>
          </w:tcPr>
          <w:p w:rsidR="0099227B" w:rsidRDefault="006E6322" w:rsidP="0099227B">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 xml:space="preserve">Направление </w:t>
            </w:r>
          </w:p>
          <w:p w:rsidR="006E6322" w:rsidRPr="0040391B" w:rsidRDefault="006E6322" w:rsidP="0099227B">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 xml:space="preserve">расходов </w:t>
            </w:r>
          </w:p>
        </w:tc>
        <w:tc>
          <w:tcPr>
            <w:tcW w:w="1357" w:type="dxa"/>
            <w:vMerge w:val="restart"/>
            <w:vAlign w:val="center"/>
          </w:tcPr>
          <w:p w:rsidR="006E6322" w:rsidRPr="0040391B" w:rsidRDefault="006E6322" w:rsidP="0099227B">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 xml:space="preserve">Результат предоставления Субсидии </w:t>
            </w:r>
          </w:p>
        </w:tc>
        <w:tc>
          <w:tcPr>
            <w:tcW w:w="1474" w:type="dxa"/>
            <w:gridSpan w:val="2"/>
            <w:vMerge w:val="restart"/>
            <w:vAlign w:val="center"/>
          </w:tcPr>
          <w:p w:rsidR="0099227B" w:rsidRDefault="006E6322" w:rsidP="0099227B">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 xml:space="preserve">Единица </w:t>
            </w:r>
          </w:p>
          <w:p w:rsidR="006E6322" w:rsidRPr="0040391B" w:rsidRDefault="006E6322" w:rsidP="0099227B">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 xml:space="preserve">измерения </w:t>
            </w:r>
          </w:p>
        </w:tc>
        <w:tc>
          <w:tcPr>
            <w:tcW w:w="734" w:type="dxa"/>
            <w:vMerge w:val="restart"/>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Код строки</w:t>
            </w:r>
          </w:p>
        </w:tc>
        <w:tc>
          <w:tcPr>
            <w:tcW w:w="1822" w:type="dxa"/>
            <w:gridSpan w:val="2"/>
            <w:vMerge w:val="restart"/>
            <w:vAlign w:val="center"/>
          </w:tcPr>
          <w:p w:rsidR="006E6322" w:rsidRPr="005D4E43" w:rsidRDefault="006E6322" w:rsidP="0099227B">
            <w:pPr>
              <w:pStyle w:val="ConsPlusNormal"/>
              <w:jc w:val="center"/>
              <w:rPr>
                <w:rFonts w:ascii="Times New Roman" w:hAnsi="Times New Roman" w:cs="Times New Roman"/>
                <w:sz w:val="16"/>
                <w:szCs w:val="16"/>
              </w:rPr>
            </w:pPr>
            <w:r w:rsidRPr="005D4E43">
              <w:rPr>
                <w:rFonts w:ascii="Times New Roman" w:hAnsi="Times New Roman" w:cs="Times New Roman"/>
                <w:sz w:val="16"/>
                <w:szCs w:val="16"/>
              </w:rPr>
              <w:t xml:space="preserve">Плановые значения на отчетную дату </w:t>
            </w:r>
            <w:hyperlink w:anchor="P2906" w:history="1">
              <w:r w:rsidRPr="005D4E43">
                <w:rPr>
                  <w:rFonts w:ascii="Times New Roman" w:hAnsi="Times New Roman" w:cs="Times New Roman"/>
                  <w:sz w:val="16"/>
                  <w:szCs w:val="16"/>
                </w:rPr>
                <w:t>&lt;</w:t>
              </w:r>
              <w:r w:rsidR="0099227B" w:rsidRPr="005D4E43">
                <w:rPr>
                  <w:rFonts w:ascii="Times New Roman" w:hAnsi="Times New Roman" w:cs="Times New Roman"/>
                  <w:sz w:val="16"/>
                  <w:szCs w:val="16"/>
                </w:rPr>
                <w:t>2</w:t>
              </w:r>
              <w:r w:rsidRPr="005D4E43">
                <w:rPr>
                  <w:rFonts w:ascii="Times New Roman" w:hAnsi="Times New Roman" w:cs="Times New Roman"/>
                  <w:sz w:val="16"/>
                  <w:szCs w:val="16"/>
                </w:rPr>
                <w:t>&gt;</w:t>
              </w:r>
            </w:hyperlink>
          </w:p>
        </w:tc>
        <w:tc>
          <w:tcPr>
            <w:tcW w:w="1134" w:type="dxa"/>
            <w:vMerge w:val="restart"/>
            <w:vAlign w:val="center"/>
          </w:tcPr>
          <w:p w:rsidR="006E6322" w:rsidRPr="005D4E43" w:rsidRDefault="006E6322" w:rsidP="00A37475">
            <w:pPr>
              <w:pStyle w:val="ConsPlusNormal"/>
              <w:jc w:val="center"/>
              <w:rPr>
                <w:rFonts w:ascii="Times New Roman" w:hAnsi="Times New Roman" w:cs="Times New Roman"/>
                <w:sz w:val="16"/>
                <w:szCs w:val="16"/>
              </w:rPr>
            </w:pPr>
            <w:r w:rsidRPr="005D4E43">
              <w:rPr>
                <w:rFonts w:ascii="Times New Roman" w:hAnsi="Times New Roman" w:cs="Times New Roman"/>
                <w:sz w:val="16"/>
                <w:szCs w:val="16"/>
              </w:rPr>
              <w:t xml:space="preserve">Размер Субсидии, предусмотренный Соглашением </w:t>
            </w:r>
            <w:hyperlink w:anchor="P2907" w:history="1">
              <w:r w:rsidRPr="005D4E43">
                <w:rPr>
                  <w:rFonts w:ascii="Times New Roman" w:hAnsi="Times New Roman" w:cs="Times New Roman"/>
                  <w:sz w:val="16"/>
                  <w:szCs w:val="16"/>
                </w:rPr>
                <w:t>&lt;</w:t>
              </w:r>
              <w:r w:rsidR="00A37475" w:rsidRPr="005D4E43">
                <w:rPr>
                  <w:rFonts w:ascii="Times New Roman" w:hAnsi="Times New Roman" w:cs="Times New Roman"/>
                  <w:sz w:val="16"/>
                  <w:szCs w:val="16"/>
                </w:rPr>
                <w:t>3</w:t>
              </w:r>
              <w:r w:rsidRPr="005D4E43">
                <w:rPr>
                  <w:rFonts w:ascii="Times New Roman" w:hAnsi="Times New Roman" w:cs="Times New Roman"/>
                  <w:sz w:val="16"/>
                  <w:szCs w:val="16"/>
                </w:rPr>
                <w:t>&gt;</w:t>
              </w:r>
            </w:hyperlink>
          </w:p>
        </w:tc>
        <w:tc>
          <w:tcPr>
            <w:tcW w:w="5017" w:type="dxa"/>
            <w:gridSpan w:val="6"/>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Фактически достигнутые значения</w:t>
            </w:r>
          </w:p>
        </w:tc>
        <w:tc>
          <w:tcPr>
            <w:tcW w:w="1531" w:type="dxa"/>
            <w:gridSpan w:val="2"/>
            <w:vMerge w:val="restart"/>
            <w:vAlign w:val="center"/>
          </w:tcPr>
          <w:p w:rsidR="006E6322" w:rsidRPr="00FD4F49" w:rsidRDefault="006E6322" w:rsidP="00FD4F49">
            <w:pPr>
              <w:pStyle w:val="ConsPlusNormal"/>
              <w:jc w:val="center"/>
              <w:rPr>
                <w:rFonts w:ascii="Times New Roman" w:hAnsi="Times New Roman" w:cs="Times New Roman"/>
                <w:sz w:val="16"/>
                <w:szCs w:val="16"/>
              </w:rPr>
            </w:pPr>
            <w:r w:rsidRPr="00FD4F49">
              <w:rPr>
                <w:rFonts w:ascii="Times New Roman" w:hAnsi="Times New Roman" w:cs="Times New Roman"/>
                <w:sz w:val="16"/>
                <w:szCs w:val="16"/>
              </w:rPr>
              <w:t xml:space="preserve">Объем обязательств, принятых в целях достижения результатов предоставления Субсидии (недополученных доходов) </w:t>
            </w:r>
            <w:hyperlink w:anchor="P2910" w:history="1">
              <w:r w:rsidRPr="00FD4F49">
                <w:rPr>
                  <w:rFonts w:ascii="Times New Roman" w:hAnsi="Times New Roman" w:cs="Times New Roman"/>
                  <w:sz w:val="16"/>
                  <w:szCs w:val="16"/>
                </w:rPr>
                <w:t>&lt;</w:t>
              </w:r>
              <w:r w:rsidR="00FD4F49" w:rsidRPr="00FD4F49">
                <w:rPr>
                  <w:rFonts w:ascii="Times New Roman" w:hAnsi="Times New Roman" w:cs="Times New Roman"/>
                  <w:sz w:val="16"/>
                  <w:szCs w:val="16"/>
                </w:rPr>
                <w:t>6</w:t>
              </w:r>
              <w:r w:rsidRPr="00FD4F49">
                <w:rPr>
                  <w:rFonts w:ascii="Times New Roman" w:hAnsi="Times New Roman" w:cs="Times New Roman"/>
                  <w:sz w:val="16"/>
                  <w:szCs w:val="16"/>
                </w:rPr>
                <w:t>&gt;</w:t>
              </w:r>
            </w:hyperlink>
          </w:p>
        </w:tc>
        <w:tc>
          <w:tcPr>
            <w:tcW w:w="850" w:type="dxa"/>
            <w:vMerge w:val="restart"/>
            <w:vAlign w:val="center"/>
          </w:tcPr>
          <w:p w:rsidR="006E6322" w:rsidRPr="0040391B" w:rsidRDefault="006E6322" w:rsidP="00FD4F49">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 xml:space="preserve">Неиспользованный объем финансового обеспечения (гр. 9 - гр. 16) </w:t>
            </w:r>
            <w:hyperlink w:anchor="P2913" w:history="1">
              <w:r w:rsidRPr="00FD4F49">
                <w:rPr>
                  <w:rFonts w:ascii="Times New Roman" w:hAnsi="Times New Roman" w:cs="Times New Roman"/>
                  <w:sz w:val="16"/>
                  <w:szCs w:val="16"/>
                </w:rPr>
                <w:t>&lt;</w:t>
              </w:r>
              <w:r w:rsidR="00FD4F49" w:rsidRPr="00FD4F49">
                <w:rPr>
                  <w:rFonts w:ascii="Times New Roman" w:hAnsi="Times New Roman" w:cs="Times New Roman"/>
                  <w:sz w:val="16"/>
                  <w:szCs w:val="16"/>
                </w:rPr>
                <w:t>9</w:t>
              </w:r>
              <w:r w:rsidRPr="00FD4F49">
                <w:rPr>
                  <w:rFonts w:ascii="Times New Roman" w:hAnsi="Times New Roman" w:cs="Times New Roman"/>
                  <w:sz w:val="16"/>
                  <w:szCs w:val="16"/>
                </w:rPr>
                <w:t>&gt;</w:t>
              </w:r>
            </w:hyperlink>
          </w:p>
        </w:tc>
      </w:tr>
      <w:tr w:rsidR="0040391B" w:rsidRPr="0040391B" w:rsidTr="0040391B">
        <w:tc>
          <w:tcPr>
            <w:tcW w:w="1696" w:type="dxa"/>
            <w:gridSpan w:val="2"/>
            <w:vMerge/>
          </w:tcPr>
          <w:p w:rsidR="006E6322" w:rsidRPr="0040391B" w:rsidRDefault="006E6322" w:rsidP="001D4EE8">
            <w:pPr>
              <w:rPr>
                <w:rFonts w:ascii="Times New Roman" w:hAnsi="Times New Roman"/>
                <w:sz w:val="16"/>
                <w:szCs w:val="16"/>
              </w:rPr>
            </w:pPr>
          </w:p>
        </w:tc>
        <w:tc>
          <w:tcPr>
            <w:tcW w:w="1357" w:type="dxa"/>
            <w:vMerge/>
          </w:tcPr>
          <w:p w:rsidR="006E6322" w:rsidRPr="0040391B" w:rsidRDefault="006E6322" w:rsidP="001D4EE8">
            <w:pPr>
              <w:rPr>
                <w:rFonts w:ascii="Times New Roman" w:hAnsi="Times New Roman"/>
                <w:sz w:val="16"/>
                <w:szCs w:val="16"/>
              </w:rPr>
            </w:pPr>
          </w:p>
        </w:tc>
        <w:tc>
          <w:tcPr>
            <w:tcW w:w="1474" w:type="dxa"/>
            <w:gridSpan w:val="2"/>
            <w:vMerge/>
          </w:tcPr>
          <w:p w:rsidR="006E6322" w:rsidRPr="0040391B" w:rsidRDefault="006E6322" w:rsidP="001D4EE8">
            <w:pPr>
              <w:rPr>
                <w:rFonts w:ascii="Times New Roman" w:hAnsi="Times New Roman"/>
                <w:sz w:val="16"/>
                <w:szCs w:val="16"/>
              </w:rPr>
            </w:pPr>
          </w:p>
        </w:tc>
        <w:tc>
          <w:tcPr>
            <w:tcW w:w="734" w:type="dxa"/>
            <w:vMerge/>
          </w:tcPr>
          <w:p w:rsidR="006E6322" w:rsidRPr="0040391B" w:rsidRDefault="006E6322" w:rsidP="001D4EE8">
            <w:pPr>
              <w:rPr>
                <w:rFonts w:ascii="Times New Roman" w:hAnsi="Times New Roman"/>
                <w:sz w:val="16"/>
                <w:szCs w:val="16"/>
              </w:rPr>
            </w:pPr>
          </w:p>
        </w:tc>
        <w:tc>
          <w:tcPr>
            <w:tcW w:w="1822" w:type="dxa"/>
            <w:gridSpan w:val="2"/>
            <w:vMerge/>
          </w:tcPr>
          <w:p w:rsidR="006E6322" w:rsidRPr="0040391B" w:rsidRDefault="006E6322" w:rsidP="001D4EE8">
            <w:pPr>
              <w:rPr>
                <w:rFonts w:ascii="Times New Roman" w:hAnsi="Times New Roman"/>
                <w:sz w:val="16"/>
                <w:szCs w:val="16"/>
              </w:rPr>
            </w:pPr>
          </w:p>
        </w:tc>
        <w:tc>
          <w:tcPr>
            <w:tcW w:w="1134" w:type="dxa"/>
            <w:vMerge/>
          </w:tcPr>
          <w:p w:rsidR="006E6322" w:rsidRPr="0040391B" w:rsidRDefault="006E6322" w:rsidP="001D4EE8">
            <w:pPr>
              <w:rPr>
                <w:rFonts w:ascii="Times New Roman" w:hAnsi="Times New Roman"/>
                <w:sz w:val="16"/>
                <w:szCs w:val="16"/>
              </w:rPr>
            </w:pPr>
          </w:p>
        </w:tc>
        <w:tc>
          <w:tcPr>
            <w:tcW w:w="2835" w:type="dxa"/>
            <w:gridSpan w:val="3"/>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на отчетную д</w:t>
            </w:r>
            <w:r w:rsidRPr="005D4E43">
              <w:rPr>
                <w:rFonts w:ascii="Times New Roman" w:hAnsi="Times New Roman" w:cs="Times New Roman"/>
                <w:sz w:val="16"/>
                <w:szCs w:val="16"/>
              </w:rPr>
              <w:t xml:space="preserve">ату </w:t>
            </w:r>
            <w:hyperlink w:anchor="P2908" w:history="1">
              <w:r w:rsidR="005D4E43" w:rsidRPr="005D4E43">
                <w:rPr>
                  <w:rFonts w:ascii="Times New Roman" w:hAnsi="Times New Roman" w:cs="Times New Roman"/>
                  <w:sz w:val="16"/>
                  <w:szCs w:val="16"/>
                </w:rPr>
                <w:t>&lt;4</w:t>
              </w:r>
              <w:r w:rsidRPr="005D4E43">
                <w:rPr>
                  <w:rFonts w:ascii="Times New Roman" w:hAnsi="Times New Roman" w:cs="Times New Roman"/>
                  <w:sz w:val="16"/>
                  <w:szCs w:val="16"/>
                </w:rPr>
                <w:t>&gt;</w:t>
              </w:r>
            </w:hyperlink>
          </w:p>
        </w:tc>
        <w:tc>
          <w:tcPr>
            <w:tcW w:w="992"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отклонение от планового значения</w:t>
            </w:r>
          </w:p>
        </w:tc>
        <w:tc>
          <w:tcPr>
            <w:tcW w:w="1190" w:type="dxa"/>
            <w:gridSpan w:val="2"/>
            <w:vAlign w:val="center"/>
          </w:tcPr>
          <w:p w:rsidR="006E6322" w:rsidRPr="0040391B" w:rsidRDefault="006E6322" w:rsidP="005D4E43">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 xml:space="preserve">причина отклонения </w:t>
            </w:r>
            <w:hyperlink w:anchor="P2909" w:history="1">
              <w:r w:rsidRPr="005523D8">
                <w:rPr>
                  <w:rFonts w:ascii="Times New Roman" w:hAnsi="Times New Roman" w:cs="Times New Roman"/>
                  <w:sz w:val="16"/>
                  <w:szCs w:val="16"/>
                </w:rPr>
                <w:t>&lt;</w:t>
              </w:r>
              <w:r w:rsidR="005D4E43" w:rsidRPr="005523D8">
                <w:rPr>
                  <w:rFonts w:ascii="Times New Roman" w:hAnsi="Times New Roman" w:cs="Times New Roman"/>
                  <w:sz w:val="16"/>
                  <w:szCs w:val="16"/>
                </w:rPr>
                <w:t>5</w:t>
              </w:r>
              <w:r w:rsidRPr="005523D8">
                <w:rPr>
                  <w:rFonts w:ascii="Times New Roman" w:hAnsi="Times New Roman" w:cs="Times New Roman"/>
                  <w:sz w:val="16"/>
                  <w:szCs w:val="16"/>
                </w:rPr>
                <w:t>&gt;</w:t>
              </w:r>
            </w:hyperlink>
          </w:p>
        </w:tc>
        <w:tc>
          <w:tcPr>
            <w:tcW w:w="1531" w:type="dxa"/>
            <w:gridSpan w:val="2"/>
            <w:vMerge/>
          </w:tcPr>
          <w:p w:rsidR="006E6322" w:rsidRPr="00FD4F49" w:rsidRDefault="006E6322" w:rsidP="001D4EE8">
            <w:pPr>
              <w:rPr>
                <w:rFonts w:ascii="Times New Roman" w:hAnsi="Times New Roman"/>
                <w:sz w:val="16"/>
                <w:szCs w:val="16"/>
              </w:rPr>
            </w:pPr>
          </w:p>
        </w:tc>
        <w:tc>
          <w:tcPr>
            <w:tcW w:w="850" w:type="dxa"/>
            <w:vMerge/>
          </w:tcPr>
          <w:p w:rsidR="006E6322" w:rsidRPr="0040391B" w:rsidRDefault="006E6322" w:rsidP="001D4EE8">
            <w:pPr>
              <w:rPr>
                <w:rFonts w:ascii="Times New Roman" w:hAnsi="Times New Roman"/>
                <w:sz w:val="16"/>
                <w:szCs w:val="16"/>
              </w:rPr>
            </w:pPr>
          </w:p>
        </w:tc>
      </w:tr>
      <w:tr w:rsidR="0040391B" w:rsidRPr="0040391B" w:rsidTr="0040391B">
        <w:tc>
          <w:tcPr>
            <w:tcW w:w="1129"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наименование</w:t>
            </w:r>
          </w:p>
        </w:tc>
        <w:tc>
          <w:tcPr>
            <w:tcW w:w="567"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код</w:t>
            </w:r>
          </w:p>
        </w:tc>
        <w:tc>
          <w:tcPr>
            <w:tcW w:w="1357" w:type="dxa"/>
            <w:vMerge/>
          </w:tcPr>
          <w:p w:rsidR="006E6322" w:rsidRPr="0040391B" w:rsidRDefault="006E6322" w:rsidP="001D4EE8">
            <w:pPr>
              <w:rPr>
                <w:rFonts w:ascii="Times New Roman" w:hAnsi="Times New Roman"/>
                <w:sz w:val="16"/>
                <w:szCs w:val="16"/>
              </w:rPr>
            </w:pPr>
          </w:p>
        </w:tc>
        <w:tc>
          <w:tcPr>
            <w:tcW w:w="680"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наименование</w:t>
            </w:r>
          </w:p>
        </w:tc>
        <w:tc>
          <w:tcPr>
            <w:tcW w:w="794"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 xml:space="preserve">код по </w:t>
            </w:r>
            <w:hyperlink r:id="rId24" w:history="1">
              <w:r w:rsidRPr="0040391B">
                <w:rPr>
                  <w:rFonts w:ascii="Times New Roman" w:hAnsi="Times New Roman" w:cs="Times New Roman"/>
                  <w:sz w:val="16"/>
                  <w:szCs w:val="16"/>
                </w:rPr>
                <w:t>ОКЕИ</w:t>
              </w:r>
            </w:hyperlink>
          </w:p>
        </w:tc>
        <w:tc>
          <w:tcPr>
            <w:tcW w:w="734" w:type="dxa"/>
            <w:vMerge/>
          </w:tcPr>
          <w:p w:rsidR="006E6322" w:rsidRPr="0040391B" w:rsidRDefault="006E6322" w:rsidP="001D4EE8">
            <w:pPr>
              <w:rPr>
                <w:rFonts w:ascii="Times New Roman" w:hAnsi="Times New Roman"/>
                <w:sz w:val="16"/>
                <w:szCs w:val="16"/>
              </w:rPr>
            </w:pPr>
          </w:p>
        </w:tc>
        <w:tc>
          <w:tcPr>
            <w:tcW w:w="876"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с даты заключения Соглашения</w:t>
            </w:r>
          </w:p>
        </w:tc>
        <w:tc>
          <w:tcPr>
            <w:tcW w:w="946"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из них с начала текущего финансового года</w:t>
            </w:r>
          </w:p>
        </w:tc>
        <w:tc>
          <w:tcPr>
            <w:tcW w:w="1134" w:type="dxa"/>
            <w:vMerge/>
          </w:tcPr>
          <w:p w:rsidR="006E6322" w:rsidRPr="0040391B" w:rsidRDefault="006E6322" w:rsidP="001D4EE8">
            <w:pPr>
              <w:rPr>
                <w:rFonts w:ascii="Times New Roman" w:hAnsi="Times New Roman"/>
                <w:sz w:val="16"/>
                <w:szCs w:val="16"/>
              </w:rPr>
            </w:pPr>
          </w:p>
        </w:tc>
        <w:tc>
          <w:tcPr>
            <w:tcW w:w="850"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с даты заключения Соглашения</w:t>
            </w:r>
          </w:p>
        </w:tc>
        <w:tc>
          <w:tcPr>
            <w:tcW w:w="993"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из них с начала текущего финансового года</w:t>
            </w:r>
          </w:p>
        </w:tc>
        <w:tc>
          <w:tcPr>
            <w:tcW w:w="992"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в абсолютных величинах (гр. 7 - гр. 10)</w:t>
            </w:r>
          </w:p>
        </w:tc>
        <w:tc>
          <w:tcPr>
            <w:tcW w:w="992"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в процентах (гр. 12 / гр. 7 x 100%)</w:t>
            </w:r>
          </w:p>
        </w:tc>
        <w:tc>
          <w:tcPr>
            <w:tcW w:w="510"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код</w:t>
            </w:r>
          </w:p>
        </w:tc>
        <w:tc>
          <w:tcPr>
            <w:tcW w:w="680" w:type="dxa"/>
            <w:vAlign w:val="center"/>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наименование</w:t>
            </w:r>
          </w:p>
        </w:tc>
        <w:tc>
          <w:tcPr>
            <w:tcW w:w="737" w:type="dxa"/>
            <w:vAlign w:val="center"/>
          </w:tcPr>
          <w:p w:rsidR="006E6322" w:rsidRPr="00FD4F49" w:rsidRDefault="006E6322" w:rsidP="00FD4F49">
            <w:pPr>
              <w:pStyle w:val="ConsPlusNormal"/>
              <w:jc w:val="center"/>
              <w:rPr>
                <w:rFonts w:ascii="Times New Roman" w:hAnsi="Times New Roman" w:cs="Times New Roman"/>
                <w:sz w:val="16"/>
                <w:szCs w:val="16"/>
              </w:rPr>
            </w:pPr>
            <w:r w:rsidRPr="00FD4F49">
              <w:rPr>
                <w:rFonts w:ascii="Times New Roman" w:hAnsi="Times New Roman" w:cs="Times New Roman"/>
                <w:sz w:val="16"/>
                <w:szCs w:val="16"/>
              </w:rPr>
              <w:t xml:space="preserve">обязательств </w:t>
            </w:r>
            <w:hyperlink w:anchor="P2911" w:history="1">
              <w:r w:rsidRPr="00FD4F49">
                <w:rPr>
                  <w:rFonts w:ascii="Times New Roman" w:hAnsi="Times New Roman" w:cs="Times New Roman"/>
                  <w:sz w:val="16"/>
                  <w:szCs w:val="16"/>
                </w:rPr>
                <w:t>&lt;</w:t>
              </w:r>
              <w:r w:rsidR="00FD4F49" w:rsidRPr="00FD4F49">
                <w:rPr>
                  <w:rFonts w:ascii="Times New Roman" w:hAnsi="Times New Roman" w:cs="Times New Roman"/>
                  <w:sz w:val="16"/>
                  <w:szCs w:val="16"/>
                </w:rPr>
                <w:t>7</w:t>
              </w:r>
              <w:r w:rsidRPr="00FD4F49">
                <w:rPr>
                  <w:rFonts w:ascii="Times New Roman" w:hAnsi="Times New Roman" w:cs="Times New Roman"/>
                  <w:sz w:val="16"/>
                  <w:szCs w:val="16"/>
                </w:rPr>
                <w:t>&gt;</w:t>
              </w:r>
            </w:hyperlink>
          </w:p>
        </w:tc>
        <w:tc>
          <w:tcPr>
            <w:tcW w:w="794" w:type="dxa"/>
            <w:vAlign w:val="center"/>
          </w:tcPr>
          <w:p w:rsidR="006E6322" w:rsidRPr="00FD4F49" w:rsidRDefault="006E6322" w:rsidP="00FD4F49">
            <w:pPr>
              <w:pStyle w:val="ConsPlusNormal"/>
              <w:jc w:val="center"/>
              <w:rPr>
                <w:rFonts w:ascii="Times New Roman" w:hAnsi="Times New Roman" w:cs="Times New Roman"/>
                <w:sz w:val="16"/>
                <w:szCs w:val="16"/>
              </w:rPr>
            </w:pPr>
            <w:r w:rsidRPr="00FD4F49">
              <w:rPr>
                <w:rFonts w:ascii="Times New Roman" w:hAnsi="Times New Roman" w:cs="Times New Roman"/>
                <w:sz w:val="16"/>
                <w:szCs w:val="16"/>
              </w:rPr>
              <w:t xml:space="preserve">денежных обязательств </w:t>
            </w:r>
            <w:hyperlink w:anchor="P2912" w:history="1">
              <w:r w:rsidRPr="00FD4F49">
                <w:rPr>
                  <w:rFonts w:ascii="Times New Roman" w:hAnsi="Times New Roman" w:cs="Times New Roman"/>
                  <w:sz w:val="16"/>
                  <w:szCs w:val="16"/>
                </w:rPr>
                <w:t>&lt;</w:t>
              </w:r>
              <w:r w:rsidR="00FD4F49" w:rsidRPr="00FD4F49">
                <w:rPr>
                  <w:rFonts w:ascii="Times New Roman" w:hAnsi="Times New Roman" w:cs="Times New Roman"/>
                  <w:sz w:val="16"/>
                  <w:szCs w:val="16"/>
                </w:rPr>
                <w:t>8</w:t>
              </w:r>
              <w:r w:rsidRPr="00FD4F49">
                <w:rPr>
                  <w:rFonts w:ascii="Times New Roman" w:hAnsi="Times New Roman" w:cs="Times New Roman"/>
                  <w:sz w:val="16"/>
                  <w:szCs w:val="16"/>
                </w:rPr>
                <w:t>&gt;</w:t>
              </w:r>
            </w:hyperlink>
          </w:p>
        </w:tc>
        <w:tc>
          <w:tcPr>
            <w:tcW w:w="850" w:type="dxa"/>
            <w:vMerge/>
          </w:tcPr>
          <w:p w:rsidR="006E6322" w:rsidRPr="0040391B" w:rsidRDefault="006E6322" w:rsidP="001D4EE8">
            <w:pPr>
              <w:rPr>
                <w:rFonts w:ascii="Times New Roman" w:hAnsi="Times New Roman"/>
                <w:sz w:val="16"/>
                <w:szCs w:val="16"/>
              </w:rPr>
            </w:pPr>
          </w:p>
        </w:tc>
      </w:tr>
      <w:tr w:rsidR="0040391B" w:rsidRPr="0040391B" w:rsidTr="0040391B">
        <w:tc>
          <w:tcPr>
            <w:tcW w:w="1129" w:type="dxa"/>
          </w:tcPr>
          <w:p w:rsidR="006E6322" w:rsidRPr="0040391B" w:rsidRDefault="006E6322" w:rsidP="001D4EE8">
            <w:pPr>
              <w:pStyle w:val="ConsPlusNormal"/>
              <w:jc w:val="center"/>
              <w:rPr>
                <w:rFonts w:ascii="Times New Roman" w:hAnsi="Times New Roman" w:cs="Times New Roman"/>
                <w:sz w:val="16"/>
                <w:szCs w:val="16"/>
              </w:rPr>
            </w:pPr>
            <w:bookmarkStart w:id="54" w:name="P2689"/>
            <w:bookmarkEnd w:id="54"/>
            <w:r w:rsidRPr="0040391B">
              <w:rPr>
                <w:rFonts w:ascii="Times New Roman" w:hAnsi="Times New Roman" w:cs="Times New Roman"/>
                <w:sz w:val="16"/>
                <w:szCs w:val="16"/>
              </w:rPr>
              <w:t>1</w:t>
            </w:r>
          </w:p>
        </w:tc>
        <w:tc>
          <w:tcPr>
            <w:tcW w:w="567"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2</w:t>
            </w:r>
          </w:p>
        </w:tc>
        <w:tc>
          <w:tcPr>
            <w:tcW w:w="1357" w:type="dxa"/>
          </w:tcPr>
          <w:p w:rsidR="006E6322" w:rsidRPr="0040391B" w:rsidRDefault="006E6322" w:rsidP="001D4EE8">
            <w:pPr>
              <w:pStyle w:val="ConsPlusNormal"/>
              <w:jc w:val="center"/>
              <w:rPr>
                <w:rFonts w:ascii="Times New Roman" w:hAnsi="Times New Roman" w:cs="Times New Roman"/>
                <w:sz w:val="16"/>
                <w:szCs w:val="16"/>
              </w:rPr>
            </w:pPr>
            <w:bookmarkStart w:id="55" w:name="P2691"/>
            <w:bookmarkEnd w:id="55"/>
            <w:r w:rsidRPr="0040391B">
              <w:rPr>
                <w:rFonts w:ascii="Times New Roman" w:hAnsi="Times New Roman" w:cs="Times New Roman"/>
                <w:sz w:val="16"/>
                <w:szCs w:val="16"/>
              </w:rPr>
              <w:t>3</w:t>
            </w:r>
          </w:p>
        </w:tc>
        <w:tc>
          <w:tcPr>
            <w:tcW w:w="680"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4</w:t>
            </w:r>
          </w:p>
        </w:tc>
        <w:tc>
          <w:tcPr>
            <w:tcW w:w="794" w:type="dxa"/>
          </w:tcPr>
          <w:p w:rsidR="006E6322" w:rsidRPr="0040391B" w:rsidRDefault="006E6322" w:rsidP="001D4EE8">
            <w:pPr>
              <w:pStyle w:val="ConsPlusNormal"/>
              <w:jc w:val="center"/>
              <w:rPr>
                <w:rFonts w:ascii="Times New Roman" w:hAnsi="Times New Roman" w:cs="Times New Roman"/>
                <w:sz w:val="16"/>
                <w:szCs w:val="16"/>
              </w:rPr>
            </w:pPr>
            <w:bookmarkStart w:id="56" w:name="P2693"/>
            <w:bookmarkEnd w:id="56"/>
            <w:r w:rsidRPr="0040391B">
              <w:rPr>
                <w:rFonts w:ascii="Times New Roman" w:hAnsi="Times New Roman" w:cs="Times New Roman"/>
                <w:sz w:val="16"/>
                <w:szCs w:val="16"/>
              </w:rPr>
              <w:t>5</w:t>
            </w:r>
          </w:p>
        </w:tc>
        <w:tc>
          <w:tcPr>
            <w:tcW w:w="734"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6</w:t>
            </w:r>
          </w:p>
        </w:tc>
        <w:tc>
          <w:tcPr>
            <w:tcW w:w="876"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7</w:t>
            </w:r>
          </w:p>
        </w:tc>
        <w:tc>
          <w:tcPr>
            <w:tcW w:w="946"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8</w:t>
            </w:r>
          </w:p>
        </w:tc>
        <w:tc>
          <w:tcPr>
            <w:tcW w:w="1134"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9</w:t>
            </w:r>
          </w:p>
        </w:tc>
        <w:tc>
          <w:tcPr>
            <w:tcW w:w="850"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10</w:t>
            </w:r>
          </w:p>
        </w:tc>
        <w:tc>
          <w:tcPr>
            <w:tcW w:w="993" w:type="dxa"/>
          </w:tcPr>
          <w:p w:rsidR="006E6322" w:rsidRPr="0040391B" w:rsidRDefault="006E6322" w:rsidP="001D4EE8">
            <w:pPr>
              <w:pStyle w:val="ConsPlusNormal"/>
              <w:jc w:val="center"/>
              <w:rPr>
                <w:rFonts w:ascii="Times New Roman" w:hAnsi="Times New Roman" w:cs="Times New Roman"/>
                <w:sz w:val="16"/>
                <w:szCs w:val="16"/>
              </w:rPr>
            </w:pPr>
            <w:bookmarkStart w:id="57" w:name="P2699"/>
            <w:bookmarkEnd w:id="57"/>
            <w:r w:rsidRPr="0040391B">
              <w:rPr>
                <w:rFonts w:ascii="Times New Roman" w:hAnsi="Times New Roman" w:cs="Times New Roman"/>
                <w:sz w:val="16"/>
                <w:szCs w:val="16"/>
              </w:rPr>
              <w:t>11</w:t>
            </w:r>
          </w:p>
        </w:tc>
        <w:tc>
          <w:tcPr>
            <w:tcW w:w="992"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12</w:t>
            </w:r>
          </w:p>
        </w:tc>
        <w:tc>
          <w:tcPr>
            <w:tcW w:w="992"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13</w:t>
            </w:r>
          </w:p>
        </w:tc>
        <w:tc>
          <w:tcPr>
            <w:tcW w:w="510"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14</w:t>
            </w:r>
          </w:p>
        </w:tc>
        <w:tc>
          <w:tcPr>
            <w:tcW w:w="680"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15</w:t>
            </w:r>
          </w:p>
        </w:tc>
        <w:tc>
          <w:tcPr>
            <w:tcW w:w="737" w:type="dxa"/>
          </w:tcPr>
          <w:p w:rsidR="006E6322" w:rsidRPr="0040391B" w:rsidRDefault="006E6322" w:rsidP="001D4EE8">
            <w:pPr>
              <w:pStyle w:val="ConsPlusNormal"/>
              <w:jc w:val="center"/>
              <w:rPr>
                <w:rFonts w:ascii="Times New Roman" w:hAnsi="Times New Roman" w:cs="Times New Roman"/>
                <w:sz w:val="16"/>
                <w:szCs w:val="16"/>
              </w:rPr>
            </w:pPr>
            <w:r w:rsidRPr="0040391B">
              <w:rPr>
                <w:rFonts w:ascii="Times New Roman" w:hAnsi="Times New Roman" w:cs="Times New Roman"/>
                <w:sz w:val="16"/>
                <w:szCs w:val="16"/>
              </w:rPr>
              <w:t>16</w:t>
            </w:r>
          </w:p>
        </w:tc>
        <w:tc>
          <w:tcPr>
            <w:tcW w:w="794" w:type="dxa"/>
          </w:tcPr>
          <w:p w:rsidR="006E6322" w:rsidRPr="0040391B" w:rsidRDefault="006E6322" w:rsidP="001D4EE8">
            <w:pPr>
              <w:pStyle w:val="ConsPlusNormal"/>
              <w:jc w:val="center"/>
              <w:rPr>
                <w:rFonts w:ascii="Times New Roman" w:hAnsi="Times New Roman" w:cs="Times New Roman"/>
                <w:sz w:val="16"/>
                <w:szCs w:val="16"/>
              </w:rPr>
            </w:pPr>
            <w:bookmarkStart w:id="58" w:name="P2705"/>
            <w:bookmarkEnd w:id="58"/>
            <w:r w:rsidRPr="0040391B">
              <w:rPr>
                <w:rFonts w:ascii="Times New Roman" w:hAnsi="Times New Roman" w:cs="Times New Roman"/>
                <w:sz w:val="16"/>
                <w:szCs w:val="16"/>
              </w:rPr>
              <w:t>17</w:t>
            </w:r>
          </w:p>
        </w:tc>
        <w:tc>
          <w:tcPr>
            <w:tcW w:w="850" w:type="dxa"/>
          </w:tcPr>
          <w:p w:rsidR="006E6322" w:rsidRPr="0040391B" w:rsidRDefault="006E6322" w:rsidP="001D4EE8">
            <w:pPr>
              <w:pStyle w:val="ConsPlusNormal"/>
              <w:jc w:val="center"/>
              <w:rPr>
                <w:rFonts w:ascii="Times New Roman" w:hAnsi="Times New Roman" w:cs="Times New Roman"/>
                <w:sz w:val="16"/>
                <w:szCs w:val="16"/>
              </w:rPr>
            </w:pPr>
            <w:bookmarkStart w:id="59" w:name="P2706"/>
            <w:bookmarkEnd w:id="59"/>
            <w:r w:rsidRPr="0040391B">
              <w:rPr>
                <w:rFonts w:ascii="Times New Roman" w:hAnsi="Times New Roman" w:cs="Times New Roman"/>
                <w:sz w:val="16"/>
                <w:szCs w:val="16"/>
              </w:rPr>
              <w:t>18</w:t>
            </w:r>
          </w:p>
        </w:tc>
      </w:tr>
      <w:tr w:rsidR="0040391B" w:rsidRPr="00B72F18" w:rsidTr="0040391B">
        <w:tc>
          <w:tcPr>
            <w:tcW w:w="1129" w:type="dxa"/>
          </w:tcPr>
          <w:p w:rsidR="0040391B" w:rsidRPr="00506362" w:rsidRDefault="0040391B" w:rsidP="0040391B">
            <w:pPr>
              <w:pStyle w:val="ConsPlusNormal"/>
              <w:rPr>
                <w:rFonts w:ascii="Times New Roman" w:hAnsi="Times New Roman" w:cs="Times New Roman"/>
                <w:color w:val="FF0000"/>
                <w:sz w:val="16"/>
                <w:szCs w:val="16"/>
              </w:rPr>
            </w:pPr>
            <w:r w:rsidRPr="00506362">
              <w:rPr>
                <w:rFonts w:ascii="Times New Roman" w:hAnsi="Times New Roman" w:cs="Times New Roman"/>
                <w:sz w:val="16"/>
                <w:szCs w:val="16"/>
              </w:rPr>
              <w:t>Государственная поддержка сельскохозяйственных товаропроизводителей (Иные бюджетные ассигнования)</w:t>
            </w:r>
          </w:p>
        </w:tc>
        <w:tc>
          <w:tcPr>
            <w:tcW w:w="567" w:type="dxa"/>
          </w:tcPr>
          <w:p w:rsidR="0040391B" w:rsidRPr="00425BE6" w:rsidRDefault="0040391B" w:rsidP="0040391B">
            <w:pPr>
              <w:pStyle w:val="ConsPlusNormal"/>
              <w:rPr>
                <w:rFonts w:ascii="Times New Roman" w:hAnsi="Times New Roman" w:cs="Times New Roman"/>
                <w:color w:val="FF0000"/>
                <w:sz w:val="16"/>
                <w:szCs w:val="16"/>
              </w:rPr>
            </w:pPr>
            <w:r w:rsidRPr="00425BE6">
              <w:rPr>
                <w:rFonts w:ascii="Times New Roman" w:hAnsi="Times New Roman" w:cs="Times New Roman"/>
                <w:sz w:val="16"/>
                <w:szCs w:val="16"/>
              </w:rPr>
              <w:t>71710</w:t>
            </w:r>
          </w:p>
        </w:tc>
        <w:tc>
          <w:tcPr>
            <w:tcW w:w="1357" w:type="dxa"/>
          </w:tcPr>
          <w:p w:rsidR="0040391B" w:rsidRPr="00506362" w:rsidRDefault="00A44882" w:rsidP="00BF6AB6">
            <w:pPr>
              <w:pStyle w:val="ConsPlusNormal"/>
              <w:rPr>
                <w:rFonts w:ascii="Times New Roman" w:hAnsi="Times New Roman" w:cs="Times New Roman"/>
                <w:color w:val="FF0000"/>
                <w:sz w:val="16"/>
                <w:szCs w:val="16"/>
              </w:rPr>
            </w:pPr>
            <w:r w:rsidRPr="00A44882">
              <w:rPr>
                <w:rFonts w:ascii="Times New Roman" w:hAnsi="Times New Roman" w:cs="Times New Roman"/>
                <w:sz w:val="16"/>
                <w:szCs w:val="16"/>
              </w:rPr>
              <w:t>Количество приобретенной техники и оборудования для агропромышленного комплекса, произведенных на территории Воронежской области</w:t>
            </w:r>
          </w:p>
        </w:tc>
        <w:tc>
          <w:tcPr>
            <w:tcW w:w="680" w:type="dxa"/>
          </w:tcPr>
          <w:p w:rsidR="0040391B" w:rsidRPr="00506362" w:rsidRDefault="00A44882" w:rsidP="0040391B">
            <w:pPr>
              <w:pStyle w:val="ConsPlusNormal"/>
              <w:rPr>
                <w:rFonts w:ascii="Times New Roman" w:hAnsi="Times New Roman" w:cs="Times New Roman"/>
                <w:color w:val="FF0000"/>
                <w:sz w:val="16"/>
                <w:szCs w:val="16"/>
              </w:rPr>
            </w:pPr>
            <w:r>
              <w:rPr>
                <w:rFonts w:ascii="Times New Roman" w:hAnsi="Times New Roman" w:cs="Times New Roman"/>
                <w:sz w:val="16"/>
                <w:szCs w:val="16"/>
              </w:rPr>
              <w:t>шт</w:t>
            </w:r>
            <w:bookmarkStart w:id="60" w:name="_GoBack"/>
            <w:bookmarkEnd w:id="60"/>
          </w:p>
        </w:tc>
        <w:tc>
          <w:tcPr>
            <w:tcW w:w="794" w:type="dxa"/>
          </w:tcPr>
          <w:p w:rsidR="0040391B" w:rsidRPr="00506362" w:rsidRDefault="0040391B" w:rsidP="0040391B">
            <w:pPr>
              <w:pStyle w:val="ConsPlusNormal"/>
              <w:rPr>
                <w:rFonts w:ascii="Times New Roman" w:hAnsi="Times New Roman" w:cs="Times New Roman"/>
                <w:color w:val="FF0000"/>
                <w:sz w:val="16"/>
                <w:szCs w:val="16"/>
              </w:rPr>
            </w:pPr>
            <w:r w:rsidRPr="00506362">
              <w:rPr>
                <w:rFonts w:ascii="Times New Roman" w:hAnsi="Times New Roman" w:cs="Times New Roman"/>
                <w:sz w:val="16"/>
                <w:szCs w:val="16"/>
              </w:rPr>
              <w:t>385</w:t>
            </w:r>
          </w:p>
        </w:tc>
        <w:tc>
          <w:tcPr>
            <w:tcW w:w="734" w:type="dxa"/>
          </w:tcPr>
          <w:p w:rsidR="0040391B" w:rsidRPr="00B72F18" w:rsidRDefault="0040391B" w:rsidP="0040391B">
            <w:pPr>
              <w:pStyle w:val="ConsPlusNormal"/>
              <w:jc w:val="center"/>
              <w:rPr>
                <w:rFonts w:ascii="Times New Roman" w:hAnsi="Times New Roman" w:cs="Times New Roman"/>
                <w:color w:val="FF0000"/>
                <w:sz w:val="16"/>
                <w:szCs w:val="16"/>
              </w:rPr>
            </w:pPr>
            <w:r w:rsidRPr="00506362">
              <w:rPr>
                <w:rFonts w:ascii="Times New Roman" w:hAnsi="Times New Roman" w:cs="Times New Roman"/>
                <w:sz w:val="16"/>
                <w:szCs w:val="16"/>
              </w:rPr>
              <w:t>0100</w:t>
            </w:r>
          </w:p>
        </w:tc>
        <w:tc>
          <w:tcPr>
            <w:tcW w:w="876" w:type="dxa"/>
          </w:tcPr>
          <w:p w:rsidR="0040391B" w:rsidRPr="00B72F18" w:rsidRDefault="0040391B" w:rsidP="0040391B">
            <w:pPr>
              <w:pStyle w:val="ConsPlusNormal"/>
              <w:rPr>
                <w:rFonts w:ascii="Times New Roman" w:hAnsi="Times New Roman" w:cs="Times New Roman"/>
                <w:color w:val="FF0000"/>
                <w:sz w:val="16"/>
                <w:szCs w:val="16"/>
              </w:rPr>
            </w:pPr>
          </w:p>
        </w:tc>
        <w:tc>
          <w:tcPr>
            <w:tcW w:w="946" w:type="dxa"/>
          </w:tcPr>
          <w:p w:rsidR="0040391B" w:rsidRPr="00B72F18" w:rsidRDefault="0040391B" w:rsidP="0040391B">
            <w:pPr>
              <w:pStyle w:val="ConsPlusNormal"/>
              <w:rPr>
                <w:rFonts w:ascii="Times New Roman" w:hAnsi="Times New Roman" w:cs="Times New Roman"/>
                <w:color w:val="FF0000"/>
                <w:sz w:val="16"/>
                <w:szCs w:val="16"/>
              </w:rPr>
            </w:pPr>
          </w:p>
        </w:tc>
        <w:tc>
          <w:tcPr>
            <w:tcW w:w="1134" w:type="dxa"/>
          </w:tcPr>
          <w:p w:rsidR="0040391B" w:rsidRPr="00B72F18" w:rsidRDefault="0040391B" w:rsidP="0040391B">
            <w:pPr>
              <w:pStyle w:val="ConsPlusNormal"/>
              <w:rPr>
                <w:rFonts w:ascii="Times New Roman" w:hAnsi="Times New Roman" w:cs="Times New Roman"/>
                <w:color w:val="FF0000"/>
                <w:sz w:val="16"/>
                <w:szCs w:val="16"/>
              </w:rPr>
            </w:pPr>
          </w:p>
        </w:tc>
        <w:tc>
          <w:tcPr>
            <w:tcW w:w="850" w:type="dxa"/>
          </w:tcPr>
          <w:p w:rsidR="0040391B" w:rsidRPr="00B72F18" w:rsidRDefault="0040391B" w:rsidP="0040391B">
            <w:pPr>
              <w:pStyle w:val="ConsPlusNormal"/>
              <w:rPr>
                <w:rFonts w:ascii="Times New Roman" w:hAnsi="Times New Roman" w:cs="Times New Roman"/>
                <w:color w:val="FF0000"/>
                <w:sz w:val="16"/>
                <w:szCs w:val="16"/>
              </w:rPr>
            </w:pPr>
          </w:p>
        </w:tc>
        <w:tc>
          <w:tcPr>
            <w:tcW w:w="993" w:type="dxa"/>
          </w:tcPr>
          <w:p w:rsidR="0040391B" w:rsidRPr="00B72F18" w:rsidRDefault="0040391B" w:rsidP="0040391B">
            <w:pPr>
              <w:pStyle w:val="ConsPlusNormal"/>
              <w:rPr>
                <w:rFonts w:ascii="Times New Roman" w:hAnsi="Times New Roman" w:cs="Times New Roman"/>
                <w:color w:val="FF0000"/>
                <w:sz w:val="16"/>
                <w:szCs w:val="16"/>
              </w:rPr>
            </w:pPr>
          </w:p>
        </w:tc>
        <w:tc>
          <w:tcPr>
            <w:tcW w:w="992" w:type="dxa"/>
          </w:tcPr>
          <w:p w:rsidR="0040391B" w:rsidRPr="00B72F18" w:rsidRDefault="0040391B" w:rsidP="0040391B">
            <w:pPr>
              <w:pStyle w:val="ConsPlusNormal"/>
              <w:rPr>
                <w:rFonts w:ascii="Times New Roman" w:hAnsi="Times New Roman" w:cs="Times New Roman"/>
                <w:color w:val="FF0000"/>
                <w:sz w:val="16"/>
                <w:szCs w:val="16"/>
              </w:rPr>
            </w:pPr>
          </w:p>
        </w:tc>
        <w:tc>
          <w:tcPr>
            <w:tcW w:w="992" w:type="dxa"/>
          </w:tcPr>
          <w:p w:rsidR="0040391B" w:rsidRPr="00B72F18" w:rsidRDefault="0040391B" w:rsidP="0040391B">
            <w:pPr>
              <w:pStyle w:val="ConsPlusNormal"/>
              <w:rPr>
                <w:rFonts w:ascii="Times New Roman" w:hAnsi="Times New Roman" w:cs="Times New Roman"/>
                <w:color w:val="FF0000"/>
                <w:sz w:val="16"/>
                <w:szCs w:val="16"/>
              </w:rPr>
            </w:pPr>
          </w:p>
        </w:tc>
        <w:tc>
          <w:tcPr>
            <w:tcW w:w="510" w:type="dxa"/>
          </w:tcPr>
          <w:p w:rsidR="0040391B" w:rsidRPr="00B72F18" w:rsidRDefault="0040391B" w:rsidP="0040391B">
            <w:pPr>
              <w:pStyle w:val="ConsPlusNormal"/>
              <w:rPr>
                <w:rFonts w:ascii="Times New Roman" w:hAnsi="Times New Roman" w:cs="Times New Roman"/>
                <w:color w:val="FF0000"/>
                <w:sz w:val="16"/>
                <w:szCs w:val="16"/>
              </w:rPr>
            </w:pPr>
          </w:p>
        </w:tc>
        <w:tc>
          <w:tcPr>
            <w:tcW w:w="680" w:type="dxa"/>
          </w:tcPr>
          <w:p w:rsidR="0040391B" w:rsidRPr="00B72F18" w:rsidRDefault="0040391B" w:rsidP="0040391B">
            <w:pPr>
              <w:pStyle w:val="ConsPlusNormal"/>
              <w:rPr>
                <w:rFonts w:ascii="Times New Roman" w:hAnsi="Times New Roman" w:cs="Times New Roman"/>
                <w:color w:val="FF0000"/>
                <w:sz w:val="16"/>
                <w:szCs w:val="16"/>
              </w:rPr>
            </w:pPr>
          </w:p>
        </w:tc>
        <w:tc>
          <w:tcPr>
            <w:tcW w:w="737" w:type="dxa"/>
          </w:tcPr>
          <w:p w:rsidR="0040391B" w:rsidRPr="00B72F18" w:rsidRDefault="0040391B" w:rsidP="0040391B">
            <w:pPr>
              <w:pStyle w:val="ConsPlusNormal"/>
              <w:rPr>
                <w:rFonts w:ascii="Times New Roman" w:hAnsi="Times New Roman" w:cs="Times New Roman"/>
                <w:color w:val="FF0000"/>
                <w:sz w:val="16"/>
                <w:szCs w:val="16"/>
              </w:rPr>
            </w:pPr>
          </w:p>
        </w:tc>
        <w:tc>
          <w:tcPr>
            <w:tcW w:w="794" w:type="dxa"/>
          </w:tcPr>
          <w:p w:rsidR="0040391B" w:rsidRPr="00B72F18" w:rsidRDefault="0040391B" w:rsidP="0040391B">
            <w:pPr>
              <w:pStyle w:val="ConsPlusNormal"/>
              <w:rPr>
                <w:rFonts w:ascii="Times New Roman" w:hAnsi="Times New Roman" w:cs="Times New Roman"/>
                <w:color w:val="FF0000"/>
                <w:sz w:val="16"/>
                <w:szCs w:val="16"/>
              </w:rPr>
            </w:pPr>
          </w:p>
        </w:tc>
        <w:tc>
          <w:tcPr>
            <w:tcW w:w="850" w:type="dxa"/>
          </w:tcPr>
          <w:p w:rsidR="0040391B" w:rsidRPr="00B72F18" w:rsidRDefault="0040391B" w:rsidP="0040391B">
            <w:pPr>
              <w:pStyle w:val="ConsPlusNormal"/>
              <w:rPr>
                <w:rFonts w:ascii="Times New Roman" w:hAnsi="Times New Roman" w:cs="Times New Roman"/>
                <w:color w:val="FF0000"/>
                <w:sz w:val="16"/>
                <w:szCs w:val="16"/>
              </w:rPr>
            </w:pPr>
          </w:p>
        </w:tc>
      </w:tr>
    </w:tbl>
    <w:p w:rsidR="006E6322" w:rsidRPr="00BC6D73" w:rsidRDefault="006E6322" w:rsidP="006E6322">
      <w:pPr>
        <w:pStyle w:val="ConsPlusNormal"/>
        <w:jc w:val="both"/>
      </w:pPr>
    </w:p>
    <w:tbl>
      <w:tblPr>
        <w:tblW w:w="0" w:type="auto"/>
        <w:tblLayout w:type="fixed"/>
        <w:tblCellMar>
          <w:left w:w="62" w:type="dxa"/>
          <w:right w:w="62" w:type="dxa"/>
        </w:tblCellMar>
        <w:tblLook w:val="04A0" w:firstRow="1" w:lastRow="0" w:firstColumn="1" w:lastColumn="0" w:noHBand="0" w:noVBand="1"/>
      </w:tblPr>
      <w:tblGrid>
        <w:gridCol w:w="2665"/>
        <w:gridCol w:w="312"/>
        <w:gridCol w:w="29"/>
        <w:gridCol w:w="4791"/>
        <w:gridCol w:w="340"/>
        <w:gridCol w:w="2495"/>
        <w:gridCol w:w="340"/>
        <w:gridCol w:w="3487"/>
      </w:tblGrid>
      <w:tr w:rsidR="00BC6D73" w:rsidRPr="00BC6D73" w:rsidTr="00663376">
        <w:tc>
          <w:tcPr>
            <w:tcW w:w="2665"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r w:rsidRPr="00BC6D73">
              <w:rPr>
                <w:rFonts w:ascii="Times New Roman" w:hAnsi="Times New Roman" w:cs="Times New Roman"/>
              </w:rPr>
              <w:t>Руководитель (уполномоченное лицо)</w:t>
            </w:r>
          </w:p>
        </w:tc>
        <w:tc>
          <w:tcPr>
            <w:tcW w:w="341" w:type="dxa"/>
            <w:gridSpan w:val="2"/>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4791" w:type="dxa"/>
            <w:tcBorders>
              <w:top w:val="nil"/>
              <w:left w:val="nil"/>
              <w:bottom w:val="single" w:sz="4" w:space="0" w:color="auto"/>
              <w:right w:val="nil"/>
            </w:tcBorders>
          </w:tcPr>
          <w:p w:rsidR="006E6322" w:rsidRPr="00BC6D73" w:rsidRDefault="006E6322" w:rsidP="001D4EE8">
            <w:pPr>
              <w:pStyle w:val="ConsPlusNormal"/>
              <w:rPr>
                <w:rFonts w:ascii="Times New Roman" w:hAnsi="Times New Roman" w:cs="Times New Roman"/>
              </w:rPr>
            </w:pPr>
          </w:p>
        </w:tc>
        <w:tc>
          <w:tcPr>
            <w:tcW w:w="340"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2495" w:type="dxa"/>
            <w:tcBorders>
              <w:top w:val="nil"/>
              <w:left w:val="nil"/>
              <w:bottom w:val="single" w:sz="4" w:space="0" w:color="auto"/>
              <w:right w:val="nil"/>
            </w:tcBorders>
          </w:tcPr>
          <w:p w:rsidR="006E6322" w:rsidRPr="00BC6D73" w:rsidRDefault="006E6322" w:rsidP="001D4EE8">
            <w:pPr>
              <w:pStyle w:val="ConsPlusNormal"/>
              <w:rPr>
                <w:rFonts w:ascii="Times New Roman" w:hAnsi="Times New Roman" w:cs="Times New Roman"/>
              </w:rPr>
            </w:pPr>
          </w:p>
        </w:tc>
        <w:tc>
          <w:tcPr>
            <w:tcW w:w="340"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3487" w:type="dxa"/>
            <w:tcBorders>
              <w:top w:val="nil"/>
              <w:left w:val="nil"/>
              <w:bottom w:val="single" w:sz="4" w:space="0" w:color="auto"/>
              <w:right w:val="nil"/>
            </w:tcBorders>
          </w:tcPr>
          <w:p w:rsidR="006E6322" w:rsidRPr="00BC6D73" w:rsidRDefault="006E6322" w:rsidP="001D4EE8">
            <w:pPr>
              <w:pStyle w:val="ConsPlusNormal"/>
              <w:rPr>
                <w:rFonts w:ascii="Times New Roman" w:hAnsi="Times New Roman" w:cs="Times New Roman"/>
              </w:rPr>
            </w:pPr>
          </w:p>
        </w:tc>
      </w:tr>
      <w:tr w:rsidR="00BC6D73" w:rsidRPr="00BC6D73" w:rsidTr="00663376">
        <w:tc>
          <w:tcPr>
            <w:tcW w:w="2665"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341" w:type="dxa"/>
            <w:gridSpan w:val="2"/>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4791" w:type="dxa"/>
            <w:tcBorders>
              <w:top w:val="single" w:sz="4" w:space="0" w:color="auto"/>
              <w:left w:val="nil"/>
              <w:bottom w:val="nil"/>
              <w:right w:val="nil"/>
            </w:tcBorders>
          </w:tcPr>
          <w:p w:rsidR="006E6322" w:rsidRPr="00BC6D73" w:rsidRDefault="006E6322" w:rsidP="001D4EE8">
            <w:pPr>
              <w:pStyle w:val="ConsPlusNormal"/>
              <w:jc w:val="center"/>
              <w:rPr>
                <w:rFonts w:ascii="Times New Roman" w:hAnsi="Times New Roman" w:cs="Times New Roman"/>
              </w:rPr>
            </w:pPr>
            <w:r w:rsidRPr="00BC6D73">
              <w:rPr>
                <w:rFonts w:ascii="Times New Roman" w:hAnsi="Times New Roman" w:cs="Times New Roman"/>
              </w:rPr>
              <w:t>(должность)</w:t>
            </w:r>
          </w:p>
        </w:tc>
        <w:tc>
          <w:tcPr>
            <w:tcW w:w="340"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2495" w:type="dxa"/>
            <w:tcBorders>
              <w:top w:val="single" w:sz="4" w:space="0" w:color="auto"/>
              <w:left w:val="nil"/>
              <w:bottom w:val="nil"/>
              <w:right w:val="nil"/>
            </w:tcBorders>
          </w:tcPr>
          <w:p w:rsidR="006E6322" w:rsidRPr="00BC6D73" w:rsidRDefault="006E6322" w:rsidP="001D4EE8">
            <w:pPr>
              <w:pStyle w:val="ConsPlusNormal"/>
              <w:jc w:val="center"/>
              <w:rPr>
                <w:rFonts w:ascii="Times New Roman" w:hAnsi="Times New Roman" w:cs="Times New Roman"/>
              </w:rPr>
            </w:pPr>
            <w:r w:rsidRPr="00BC6D73">
              <w:rPr>
                <w:rFonts w:ascii="Times New Roman" w:hAnsi="Times New Roman" w:cs="Times New Roman"/>
              </w:rPr>
              <w:t>(подпись)</w:t>
            </w:r>
          </w:p>
        </w:tc>
        <w:tc>
          <w:tcPr>
            <w:tcW w:w="340"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3487" w:type="dxa"/>
            <w:tcBorders>
              <w:top w:val="single" w:sz="4" w:space="0" w:color="auto"/>
              <w:left w:val="nil"/>
              <w:bottom w:val="nil"/>
              <w:right w:val="nil"/>
            </w:tcBorders>
          </w:tcPr>
          <w:p w:rsidR="006E6322" w:rsidRPr="00BC6D73" w:rsidRDefault="006E6322" w:rsidP="001D4EE8">
            <w:pPr>
              <w:pStyle w:val="ConsPlusNormal"/>
              <w:jc w:val="center"/>
              <w:rPr>
                <w:rFonts w:ascii="Times New Roman" w:hAnsi="Times New Roman" w:cs="Times New Roman"/>
              </w:rPr>
            </w:pPr>
            <w:r w:rsidRPr="00BC6D73">
              <w:rPr>
                <w:rFonts w:ascii="Times New Roman" w:hAnsi="Times New Roman" w:cs="Times New Roman"/>
              </w:rPr>
              <w:t>(расшифровка подписи)</w:t>
            </w:r>
          </w:p>
        </w:tc>
      </w:tr>
      <w:tr w:rsidR="00BC6D73" w:rsidRPr="00BC6D73" w:rsidTr="00663376">
        <w:tc>
          <w:tcPr>
            <w:tcW w:w="2665"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r w:rsidRPr="00BC6D73">
              <w:rPr>
                <w:rFonts w:ascii="Times New Roman" w:hAnsi="Times New Roman" w:cs="Times New Roman"/>
              </w:rPr>
              <w:t>Исполнитель</w:t>
            </w:r>
          </w:p>
        </w:tc>
        <w:tc>
          <w:tcPr>
            <w:tcW w:w="341" w:type="dxa"/>
            <w:gridSpan w:val="2"/>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4791" w:type="dxa"/>
            <w:tcBorders>
              <w:top w:val="nil"/>
              <w:left w:val="nil"/>
              <w:bottom w:val="single" w:sz="4" w:space="0" w:color="auto"/>
              <w:right w:val="nil"/>
            </w:tcBorders>
          </w:tcPr>
          <w:p w:rsidR="006E6322" w:rsidRPr="00BC6D73" w:rsidRDefault="006E6322" w:rsidP="001D4EE8">
            <w:pPr>
              <w:pStyle w:val="ConsPlusNormal"/>
              <w:rPr>
                <w:rFonts w:ascii="Times New Roman" w:hAnsi="Times New Roman" w:cs="Times New Roman"/>
              </w:rPr>
            </w:pPr>
          </w:p>
        </w:tc>
        <w:tc>
          <w:tcPr>
            <w:tcW w:w="340"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2495" w:type="dxa"/>
            <w:tcBorders>
              <w:top w:val="nil"/>
              <w:left w:val="nil"/>
              <w:bottom w:val="single" w:sz="4" w:space="0" w:color="auto"/>
              <w:right w:val="nil"/>
            </w:tcBorders>
          </w:tcPr>
          <w:p w:rsidR="006E6322" w:rsidRPr="00BC6D73" w:rsidRDefault="006E6322" w:rsidP="001D4EE8">
            <w:pPr>
              <w:pStyle w:val="ConsPlusNormal"/>
              <w:rPr>
                <w:rFonts w:ascii="Times New Roman" w:hAnsi="Times New Roman" w:cs="Times New Roman"/>
              </w:rPr>
            </w:pPr>
          </w:p>
        </w:tc>
        <w:tc>
          <w:tcPr>
            <w:tcW w:w="340"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3487" w:type="dxa"/>
            <w:tcBorders>
              <w:top w:val="nil"/>
              <w:left w:val="nil"/>
              <w:bottom w:val="single" w:sz="4" w:space="0" w:color="auto"/>
              <w:right w:val="nil"/>
            </w:tcBorders>
          </w:tcPr>
          <w:p w:rsidR="006E6322" w:rsidRPr="00BC6D73" w:rsidRDefault="006E6322" w:rsidP="001D4EE8">
            <w:pPr>
              <w:pStyle w:val="ConsPlusNormal"/>
              <w:rPr>
                <w:rFonts w:ascii="Times New Roman" w:hAnsi="Times New Roman" w:cs="Times New Roman"/>
              </w:rPr>
            </w:pPr>
          </w:p>
        </w:tc>
      </w:tr>
      <w:tr w:rsidR="00BC6D73" w:rsidRPr="00BC6D73" w:rsidTr="00663376">
        <w:tc>
          <w:tcPr>
            <w:tcW w:w="2665"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341" w:type="dxa"/>
            <w:gridSpan w:val="2"/>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4791" w:type="dxa"/>
            <w:tcBorders>
              <w:top w:val="single" w:sz="4" w:space="0" w:color="auto"/>
              <w:left w:val="nil"/>
              <w:bottom w:val="nil"/>
              <w:right w:val="nil"/>
            </w:tcBorders>
          </w:tcPr>
          <w:p w:rsidR="006E6322" w:rsidRPr="00BC6D73" w:rsidRDefault="006E6322" w:rsidP="001D4EE8">
            <w:pPr>
              <w:pStyle w:val="ConsPlusNormal"/>
              <w:jc w:val="center"/>
              <w:rPr>
                <w:rFonts w:ascii="Times New Roman" w:hAnsi="Times New Roman" w:cs="Times New Roman"/>
              </w:rPr>
            </w:pPr>
            <w:r w:rsidRPr="00BC6D73">
              <w:rPr>
                <w:rFonts w:ascii="Times New Roman" w:hAnsi="Times New Roman" w:cs="Times New Roman"/>
              </w:rPr>
              <w:t>(должность)</w:t>
            </w:r>
          </w:p>
        </w:tc>
        <w:tc>
          <w:tcPr>
            <w:tcW w:w="340"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2495" w:type="dxa"/>
            <w:tcBorders>
              <w:top w:val="single" w:sz="4" w:space="0" w:color="auto"/>
              <w:left w:val="nil"/>
              <w:bottom w:val="nil"/>
              <w:right w:val="nil"/>
            </w:tcBorders>
          </w:tcPr>
          <w:p w:rsidR="006E6322" w:rsidRPr="00BC6D73" w:rsidRDefault="006E6322" w:rsidP="001D4EE8">
            <w:pPr>
              <w:pStyle w:val="ConsPlusNormal"/>
              <w:jc w:val="center"/>
              <w:rPr>
                <w:rFonts w:ascii="Times New Roman" w:hAnsi="Times New Roman" w:cs="Times New Roman"/>
              </w:rPr>
            </w:pPr>
            <w:r w:rsidRPr="00BC6D73">
              <w:rPr>
                <w:rFonts w:ascii="Times New Roman" w:hAnsi="Times New Roman" w:cs="Times New Roman"/>
              </w:rPr>
              <w:t>(фамилия, инициалы)</w:t>
            </w:r>
          </w:p>
        </w:tc>
        <w:tc>
          <w:tcPr>
            <w:tcW w:w="340" w:type="dxa"/>
            <w:tcBorders>
              <w:top w:val="nil"/>
              <w:left w:val="nil"/>
              <w:bottom w:val="nil"/>
              <w:right w:val="nil"/>
            </w:tcBorders>
          </w:tcPr>
          <w:p w:rsidR="006E6322" w:rsidRPr="00BC6D73" w:rsidRDefault="006E6322" w:rsidP="001D4EE8">
            <w:pPr>
              <w:pStyle w:val="ConsPlusNormal"/>
              <w:rPr>
                <w:rFonts w:ascii="Times New Roman" w:hAnsi="Times New Roman" w:cs="Times New Roman"/>
              </w:rPr>
            </w:pPr>
          </w:p>
        </w:tc>
        <w:tc>
          <w:tcPr>
            <w:tcW w:w="3487" w:type="dxa"/>
            <w:tcBorders>
              <w:top w:val="single" w:sz="4" w:space="0" w:color="auto"/>
              <w:left w:val="nil"/>
              <w:bottom w:val="nil"/>
              <w:right w:val="nil"/>
            </w:tcBorders>
          </w:tcPr>
          <w:p w:rsidR="006E6322" w:rsidRPr="00BC6D73" w:rsidRDefault="006E6322" w:rsidP="001D4EE8">
            <w:pPr>
              <w:pStyle w:val="ConsPlusNormal"/>
              <w:jc w:val="center"/>
              <w:rPr>
                <w:rFonts w:ascii="Times New Roman" w:hAnsi="Times New Roman" w:cs="Times New Roman"/>
              </w:rPr>
            </w:pPr>
            <w:r w:rsidRPr="00BC6D73">
              <w:rPr>
                <w:rFonts w:ascii="Times New Roman" w:hAnsi="Times New Roman" w:cs="Times New Roman"/>
              </w:rPr>
              <w:t>(телефон)</w:t>
            </w:r>
          </w:p>
        </w:tc>
      </w:tr>
      <w:tr w:rsidR="000539EE" w:rsidRPr="00BC6D73" w:rsidTr="00ED4F75">
        <w:tc>
          <w:tcPr>
            <w:tcW w:w="2977" w:type="dxa"/>
            <w:gridSpan w:val="2"/>
            <w:tcBorders>
              <w:top w:val="nil"/>
              <w:left w:val="nil"/>
              <w:bottom w:val="single" w:sz="4" w:space="0" w:color="auto"/>
              <w:right w:val="nil"/>
            </w:tcBorders>
          </w:tcPr>
          <w:p w:rsidR="000539EE" w:rsidRPr="00BC6D73" w:rsidRDefault="000539EE" w:rsidP="001D4EE8">
            <w:pPr>
              <w:pStyle w:val="ConsPlusNormal"/>
              <w:rPr>
                <w:rFonts w:ascii="Times New Roman" w:hAnsi="Times New Roman" w:cs="Times New Roman"/>
              </w:rPr>
            </w:pPr>
            <w:r w:rsidRPr="00BC6D73">
              <w:rPr>
                <w:rFonts w:ascii="Times New Roman" w:hAnsi="Times New Roman" w:cs="Times New Roman"/>
              </w:rPr>
              <w:t>"___" ___________ ____ г.</w:t>
            </w:r>
          </w:p>
        </w:tc>
        <w:tc>
          <w:tcPr>
            <w:tcW w:w="11482" w:type="dxa"/>
            <w:gridSpan w:val="6"/>
            <w:tcBorders>
              <w:top w:val="nil"/>
              <w:left w:val="nil"/>
              <w:bottom w:val="nil"/>
              <w:right w:val="nil"/>
            </w:tcBorders>
          </w:tcPr>
          <w:p w:rsidR="000539EE" w:rsidRPr="00BC6D73" w:rsidRDefault="000539EE" w:rsidP="001D4EE8">
            <w:pPr>
              <w:pStyle w:val="ConsPlusNormal"/>
              <w:rPr>
                <w:rFonts w:ascii="Times New Roman" w:hAnsi="Times New Roman" w:cs="Times New Roman"/>
                <w:u w:val="single"/>
              </w:rPr>
            </w:pPr>
          </w:p>
        </w:tc>
      </w:tr>
    </w:tbl>
    <w:p w:rsidR="006E6322" w:rsidRPr="00BC6D73" w:rsidRDefault="006E6322" w:rsidP="006E6322">
      <w:pPr>
        <w:pStyle w:val="ConsPlusNormal"/>
        <w:jc w:val="both"/>
      </w:pPr>
    </w:p>
    <w:p w:rsidR="005858B1" w:rsidRDefault="005858B1" w:rsidP="006E6322">
      <w:pPr>
        <w:pStyle w:val="ConsPlusNormal"/>
        <w:jc w:val="both"/>
      </w:pPr>
    </w:p>
    <w:p w:rsidR="004C50CA" w:rsidRDefault="004C50CA" w:rsidP="006E6322">
      <w:pPr>
        <w:pStyle w:val="ConsPlusNormal"/>
        <w:jc w:val="both"/>
      </w:pPr>
    </w:p>
    <w:p w:rsidR="004C50CA" w:rsidRDefault="004C50CA" w:rsidP="006E6322">
      <w:pPr>
        <w:pStyle w:val="ConsPlusNormal"/>
        <w:jc w:val="both"/>
      </w:pPr>
    </w:p>
    <w:p w:rsidR="001F7F56" w:rsidRDefault="001F7F56" w:rsidP="00B72F18">
      <w:pPr>
        <w:pStyle w:val="ConsPlusNormal"/>
        <w:jc w:val="center"/>
        <w:outlineLvl w:val="2"/>
        <w:rPr>
          <w:rFonts w:ascii="Times New Roman" w:eastAsia="Calibri" w:hAnsi="Times New Roman" w:cs="Times New Roman"/>
          <w:szCs w:val="22"/>
        </w:rPr>
      </w:pPr>
      <w:bookmarkStart w:id="61" w:name="P2828"/>
      <w:bookmarkEnd w:id="61"/>
    </w:p>
    <w:p w:rsidR="006E6322" w:rsidRDefault="006E6322" w:rsidP="00B72F18">
      <w:pPr>
        <w:pStyle w:val="ConsPlusNormal"/>
        <w:jc w:val="center"/>
        <w:outlineLvl w:val="2"/>
        <w:rPr>
          <w:rFonts w:ascii="Times New Roman" w:hAnsi="Times New Roman" w:cs="Times New Roman"/>
        </w:rPr>
      </w:pPr>
      <w:r w:rsidRPr="00B72F18">
        <w:rPr>
          <w:rFonts w:ascii="Times New Roman" w:eastAsia="Calibri" w:hAnsi="Times New Roman" w:cs="Times New Roman"/>
          <w:szCs w:val="22"/>
        </w:rPr>
        <w:t xml:space="preserve">2. </w:t>
      </w:r>
      <w:r w:rsidRPr="00FF233B">
        <w:rPr>
          <w:rFonts w:ascii="Times New Roman" w:eastAsia="Calibri" w:hAnsi="Times New Roman" w:cs="Times New Roman"/>
          <w:szCs w:val="22"/>
        </w:rPr>
        <w:t>Сведения о принятии отчета о достижении значений</w:t>
      </w:r>
      <w:r w:rsidR="00B72F18" w:rsidRPr="00FF233B">
        <w:rPr>
          <w:rFonts w:ascii="Times New Roman" w:eastAsia="Calibri" w:hAnsi="Times New Roman" w:cs="Times New Roman"/>
          <w:szCs w:val="22"/>
        </w:rPr>
        <w:t xml:space="preserve"> </w:t>
      </w:r>
      <w:r w:rsidRPr="00FF233B">
        <w:rPr>
          <w:rFonts w:ascii="Times New Roman" w:eastAsia="Calibri" w:hAnsi="Times New Roman" w:cs="Times New Roman"/>
          <w:szCs w:val="22"/>
        </w:rPr>
        <w:t>результатов предоставления Субсидии</w:t>
      </w:r>
      <w:r w:rsidRPr="00FF233B">
        <w:rPr>
          <w:rFonts w:ascii="Times New Roman" w:hAnsi="Times New Roman" w:cs="Times New Roman"/>
        </w:rPr>
        <w:t xml:space="preserve"> </w:t>
      </w:r>
      <w:hyperlink w:anchor="P2914" w:history="1">
        <w:r w:rsidRPr="00FF233B">
          <w:rPr>
            <w:rFonts w:ascii="Times New Roman" w:hAnsi="Times New Roman" w:cs="Times New Roman"/>
          </w:rPr>
          <w:t>&lt;</w:t>
        </w:r>
        <w:r w:rsidR="00FD4F49" w:rsidRPr="00FF233B">
          <w:rPr>
            <w:rFonts w:ascii="Times New Roman" w:hAnsi="Times New Roman" w:cs="Times New Roman"/>
          </w:rPr>
          <w:t>10</w:t>
        </w:r>
        <w:r w:rsidRPr="00FF233B">
          <w:rPr>
            <w:rFonts w:ascii="Times New Roman" w:hAnsi="Times New Roman" w:cs="Times New Roman"/>
          </w:rPr>
          <w:t>&gt;</w:t>
        </w:r>
      </w:hyperlink>
    </w:p>
    <w:p w:rsidR="00460225" w:rsidRPr="00FF233B" w:rsidRDefault="00460225" w:rsidP="00B72F18">
      <w:pPr>
        <w:pStyle w:val="ConsPlusNormal"/>
        <w:jc w:val="center"/>
        <w:outlineLvl w:val="2"/>
        <w:rPr>
          <w:rFonts w:ascii="Times New Roman" w:hAnsi="Times New Roman" w:cs="Times New Roman"/>
        </w:rPr>
      </w:pPr>
    </w:p>
    <w:p w:rsidR="006E6322" w:rsidRPr="00FF233B" w:rsidRDefault="006E6322" w:rsidP="006E6322">
      <w:pPr>
        <w:pStyle w:val="ConsPlusNormal"/>
        <w:jc w:val="both"/>
        <w:rPr>
          <w:rFonts w:ascii="Times New Roman" w:hAnsi="Times New Roman" w:cs="Times New Roman"/>
        </w:rPr>
      </w:pPr>
    </w:p>
    <w:tbl>
      <w:tblPr>
        <w:tblW w:w="15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7230"/>
        <w:gridCol w:w="2694"/>
        <w:gridCol w:w="934"/>
        <w:gridCol w:w="2043"/>
        <w:gridCol w:w="2216"/>
      </w:tblGrid>
      <w:tr w:rsidR="000539EE" w:rsidRPr="00460225" w:rsidTr="00340752">
        <w:tc>
          <w:tcPr>
            <w:tcW w:w="7230" w:type="dxa"/>
            <w:vMerge w:val="restart"/>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Наименование показателя</w:t>
            </w:r>
          </w:p>
        </w:tc>
        <w:tc>
          <w:tcPr>
            <w:tcW w:w="2694" w:type="dxa"/>
            <w:vMerge w:val="restart"/>
            <w:vAlign w:val="center"/>
          </w:tcPr>
          <w:p w:rsidR="006E6322" w:rsidRPr="00460225" w:rsidRDefault="006E6322" w:rsidP="00340752">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Код по бюджетной классификации (по расходам областного бюджета)</w:t>
            </w:r>
          </w:p>
        </w:tc>
        <w:tc>
          <w:tcPr>
            <w:tcW w:w="934" w:type="dxa"/>
            <w:vMerge w:val="restart"/>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КОСГУ</w:t>
            </w:r>
          </w:p>
        </w:tc>
        <w:tc>
          <w:tcPr>
            <w:tcW w:w="4259" w:type="dxa"/>
            <w:gridSpan w:val="2"/>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Сумма</w:t>
            </w:r>
          </w:p>
        </w:tc>
      </w:tr>
      <w:tr w:rsidR="000539EE" w:rsidRPr="00460225" w:rsidTr="00340752">
        <w:trPr>
          <w:trHeight w:val="77"/>
        </w:trPr>
        <w:tc>
          <w:tcPr>
            <w:tcW w:w="7230" w:type="dxa"/>
            <w:vMerge/>
          </w:tcPr>
          <w:p w:rsidR="006E6322" w:rsidRPr="00460225" w:rsidRDefault="006E6322" w:rsidP="001D4EE8">
            <w:pPr>
              <w:rPr>
                <w:rFonts w:ascii="Times New Roman" w:hAnsi="Times New Roman"/>
                <w:sz w:val="20"/>
                <w:szCs w:val="18"/>
              </w:rPr>
            </w:pPr>
          </w:p>
        </w:tc>
        <w:tc>
          <w:tcPr>
            <w:tcW w:w="2694" w:type="dxa"/>
            <w:vMerge/>
          </w:tcPr>
          <w:p w:rsidR="006E6322" w:rsidRPr="00460225" w:rsidRDefault="006E6322" w:rsidP="001D4EE8">
            <w:pPr>
              <w:rPr>
                <w:rFonts w:ascii="Times New Roman" w:hAnsi="Times New Roman"/>
                <w:sz w:val="20"/>
                <w:szCs w:val="18"/>
              </w:rPr>
            </w:pPr>
          </w:p>
        </w:tc>
        <w:tc>
          <w:tcPr>
            <w:tcW w:w="934" w:type="dxa"/>
            <w:vMerge/>
          </w:tcPr>
          <w:p w:rsidR="006E6322" w:rsidRPr="00460225" w:rsidRDefault="006E6322" w:rsidP="001D4EE8">
            <w:pPr>
              <w:rPr>
                <w:rFonts w:ascii="Times New Roman" w:hAnsi="Times New Roman"/>
                <w:sz w:val="20"/>
                <w:szCs w:val="18"/>
              </w:rPr>
            </w:pPr>
          </w:p>
        </w:tc>
        <w:tc>
          <w:tcPr>
            <w:tcW w:w="2043" w:type="dxa"/>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с начала заключения Соглашения</w:t>
            </w:r>
          </w:p>
        </w:tc>
        <w:tc>
          <w:tcPr>
            <w:tcW w:w="2216" w:type="dxa"/>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из них с начала текущего финансового года</w:t>
            </w:r>
          </w:p>
        </w:tc>
      </w:tr>
      <w:tr w:rsidR="000539EE" w:rsidRPr="00460225" w:rsidTr="00340752">
        <w:tc>
          <w:tcPr>
            <w:tcW w:w="7230" w:type="dxa"/>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1</w:t>
            </w:r>
          </w:p>
        </w:tc>
        <w:tc>
          <w:tcPr>
            <w:tcW w:w="2694" w:type="dxa"/>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2</w:t>
            </w:r>
          </w:p>
        </w:tc>
        <w:tc>
          <w:tcPr>
            <w:tcW w:w="934" w:type="dxa"/>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3</w:t>
            </w:r>
          </w:p>
        </w:tc>
        <w:tc>
          <w:tcPr>
            <w:tcW w:w="2043" w:type="dxa"/>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4</w:t>
            </w:r>
          </w:p>
        </w:tc>
        <w:tc>
          <w:tcPr>
            <w:tcW w:w="2216" w:type="dxa"/>
            <w:vAlign w:val="center"/>
          </w:tcPr>
          <w:p w:rsidR="006E6322" w:rsidRPr="00460225" w:rsidRDefault="006E6322" w:rsidP="001D4EE8">
            <w:pPr>
              <w:pStyle w:val="ConsPlusNormal"/>
              <w:jc w:val="center"/>
              <w:rPr>
                <w:rFonts w:ascii="Times New Roman" w:hAnsi="Times New Roman" w:cs="Times New Roman"/>
                <w:sz w:val="20"/>
                <w:szCs w:val="18"/>
              </w:rPr>
            </w:pPr>
            <w:r w:rsidRPr="00460225">
              <w:rPr>
                <w:rFonts w:ascii="Times New Roman" w:hAnsi="Times New Roman" w:cs="Times New Roman"/>
                <w:sz w:val="20"/>
                <w:szCs w:val="18"/>
              </w:rPr>
              <w:t>5</w:t>
            </w:r>
          </w:p>
        </w:tc>
      </w:tr>
      <w:tr w:rsidR="000539EE" w:rsidRPr="00460225" w:rsidTr="00340752">
        <w:tc>
          <w:tcPr>
            <w:tcW w:w="7230" w:type="dxa"/>
            <w:vMerge w:val="restart"/>
          </w:tcPr>
          <w:p w:rsidR="006E6322" w:rsidRPr="00460225" w:rsidRDefault="006E6322" w:rsidP="000539EE">
            <w:pPr>
              <w:pStyle w:val="ConsPlusNormal"/>
              <w:rPr>
                <w:rFonts w:ascii="Times New Roman" w:hAnsi="Times New Roman" w:cs="Times New Roman"/>
                <w:sz w:val="20"/>
                <w:szCs w:val="18"/>
              </w:rPr>
            </w:pPr>
            <w:r w:rsidRPr="00460225">
              <w:rPr>
                <w:rFonts w:ascii="Times New Roman" w:hAnsi="Times New Roman" w:cs="Times New Roman"/>
                <w:sz w:val="20"/>
                <w:szCs w:val="18"/>
              </w:rPr>
              <w:t xml:space="preserve">Объем Субсидии, направленной на достижение результатов </w:t>
            </w:r>
            <w:hyperlink w:anchor="P2915" w:history="1">
              <w:r w:rsidRPr="00460225">
                <w:rPr>
                  <w:rFonts w:ascii="Times New Roman" w:hAnsi="Times New Roman" w:cs="Times New Roman"/>
                  <w:sz w:val="20"/>
                  <w:szCs w:val="18"/>
                </w:rPr>
                <w:t>&lt;1</w:t>
              </w:r>
              <w:r w:rsidR="000539EE" w:rsidRPr="00460225">
                <w:rPr>
                  <w:rFonts w:ascii="Times New Roman" w:hAnsi="Times New Roman" w:cs="Times New Roman"/>
                  <w:sz w:val="20"/>
                  <w:szCs w:val="18"/>
                </w:rPr>
                <w:t>1</w:t>
              </w:r>
              <w:r w:rsidRPr="00460225">
                <w:rPr>
                  <w:rFonts w:ascii="Times New Roman" w:hAnsi="Times New Roman" w:cs="Times New Roman"/>
                  <w:sz w:val="20"/>
                  <w:szCs w:val="18"/>
                </w:rPr>
                <w:t>&gt;</w:t>
              </w:r>
            </w:hyperlink>
          </w:p>
        </w:tc>
        <w:tc>
          <w:tcPr>
            <w:tcW w:w="2694" w:type="dxa"/>
          </w:tcPr>
          <w:p w:rsidR="006E6322" w:rsidRPr="00460225" w:rsidRDefault="006E6322" w:rsidP="001D4EE8">
            <w:pPr>
              <w:pStyle w:val="ConsPlusNormal"/>
              <w:rPr>
                <w:rFonts w:ascii="Times New Roman" w:hAnsi="Times New Roman" w:cs="Times New Roman"/>
                <w:sz w:val="20"/>
                <w:szCs w:val="18"/>
              </w:rPr>
            </w:pPr>
          </w:p>
        </w:tc>
        <w:tc>
          <w:tcPr>
            <w:tcW w:w="934" w:type="dxa"/>
          </w:tcPr>
          <w:p w:rsidR="006E6322" w:rsidRPr="00460225" w:rsidRDefault="006E6322" w:rsidP="001D4EE8">
            <w:pPr>
              <w:pStyle w:val="ConsPlusNormal"/>
              <w:rPr>
                <w:rFonts w:ascii="Times New Roman" w:hAnsi="Times New Roman" w:cs="Times New Roman"/>
                <w:sz w:val="20"/>
                <w:szCs w:val="18"/>
              </w:rPr>
            </w:pPr>
          </w:p>
        </w:tc>
        <w:tc>
          <w:tcPr>
            <w:tcW w:w="2043" w:type="dxa"/>
          </w:tcPr>
          <w:p w:rsidR="006E6322" w:rsidRPr="00460225" w:rsidRDefault="006E6322" w:rsidP="001D4EE8">
            <w:pPr>
              <w:pStyle w:val="ConsPlusNormal"/>
              <w:rPr>
                <w:rFonts w:ascii="Times New Roman" w:hAnsi="Times New Roman" w:cs="Times New Roman"/>
                <w:sz w:val="20"/>
                <w:szCs w:val="18"/>
              </w:rPr>
            </w:pPr>
          </w:p>
        </w:tc>
        <w:tc>
          <w:tcPr>
            <w:tcW w:w="2216" w:type="dxa"/>
          </w:tcPr>
          <w:p w:rsidR="006E6322" w:rsidRPr="00460225" w:rsidRDefault="006E6322" w:rsidP="001D4EE8">
            <w:pPr>
              <w:pStyle w:val="ConsPlusNormal"/>
              <w:rPr>
                <w:rFonts w:ascii="Times New Roman" w:hAnsi="Times New Roman" w:cs="Times New Roman"/>
                <w:sz w:val="20"/>
                <w:szCs w:val="18"/>
              </w:rPr>
            </w:pPr>
          </w:p>
        </w:tc>
      </w:tr>
      <w:tr w:rsidR="000539EE" w:rsidRPr="00460225" w:rsidTr="00340752">
        <w:tc>
          <w:tcPr>
            <w:tcW w:w="7230" w:type="dxa"/>
            <w:vMerge/>
          </w:tcPr>
          <w:p w:rsidR="006E6322" w:rsidRPr="00460225" w:rsidRDefault="006E6322" w:rsidP="001D4EE8">
            <w:pPr>
              <w:rPr>
                <w:rFonts w:ascii="Times New Roman" w:hAnsi="Times New Roman"/>
                <w:sz w:val="20"/>
                <w:szCs w:val="18"/>
              </w:rPr>
            </w:pPr>
          </w:p>
        </w:tc>
        <w:tc>
          <w:tcPr>
            <w:tcW w:w="2694" w:type="dxa"/>
          </w:tcPr>
          <w:p w:rsidR="006E6322" w:rsidRPr="00460225" w:rsidRDefault="006E6322" w:rsidP="001D4EE8">
            <w:pPr>
              <w:pStyle w:val="ConsPlusNormal"/>
              <w:rPr>
                <w:rFonts w:ascii="Times New Roman" w:hAnsi="Times New Roman" w:cs="Times New Roman"/>
                <w:sz w:val="20"/>
                <w:szCs w:val="18"/>
              </w:rPr>
            </w:pPr>
          </w:p>
        </w:tc>
        <w:tc>
          <w:tcPr>
            <w:tcW w:w="934" w:type="dxa"/>
          </w:tcPr>
          <w:p w:rsidR="006E6322" w:rsidRPr="00460225" w:rsidRDefault="006E6322" w:rsidP="001D4EE8">
            <w:pPr>
              <w:pStyle w:val="ConsPlusNormal"/>
              <w:rPr>
                <w:rFonts w:ascii="Times New Roman" w:hAnsi="Times New Roman" w:cs="Times New Roman"/>
                <w:sz w:val="20"/>
                <w:szCs w:val="18"/>
              </w:rPr>
            </w:pPr>
          </w:p>
        </w:tc>
        <w:tc>
          <w:tcPr>
            <w:tcW w:w="2043" w:type="dxa"/>
          </w:tcPr>
          <w:p w:rsidR="006E6322" w:rsidRPr="00460225" w:rsidRDefault="006E6322" w:rsidP="001D4EE8">
            <w:pPr>
              <w:pStyle w:val="ConsPlusNormal"/>
              <w:rPr>
                <w:rFonts w:ascii="Times New Roman" w:hAnsi="Times New Roman" w:cs="Times New Roman"/>
                <w:sz w:val="20"/>
                <w:szCs w:val="18"/>
              </w:rPr>
            </w:pPr>
          </w:p>
        </w:tc>
        <w:tc>
          <w:tcPr>
            <w:tcW w:w="2216" w:type="dxa"/>
          </w:tcPr>
          <w:p w:rsidR="006E6322" w:rsidRPr="00460225" w:rsidRDefault="006E6322" w:rsidP="001D4EE8">
            <w:pPr>
              <w:pStyle w:val="ConsPlusNormal"/>
              <w:rPr>
                <w:rFonts w:ascii="Times New Roman" w:hAnsi="Times New Roman" w:cs="Times New Roman"/>
                <w:sz w:val="20"/>
                <w:szCs w:val="18"/>
              </w:rPr>
            </w:pPr>
          </w:p>
        </w:tc>
      </w:tr>
      <w:tr w:rsidR="000539EE" w:rsidRPr="00460225" w:rsidTr="00340752">
        <w:tc>
          <w:tcPr>
            <w:tcW w:w="7230" w:type="dxa"/>
            <w:vMerge w:val="restart"/>
          </w:tcPr>
          <w:p w:rsidR="006E6322" w:rsidRPr="00460225" w:rsidRDefault="006E6322" w:rsidP="000539EE">
            <w:pPr>
              <w:pStyle w:val="ConsPlusNormal"/>
              <w:rPr>
                <w:rFonts w:ascii="Times New Roman" w:hAnsi="Times New Roman" w:cs="Times New Roman"/>
                <w:sz w:val="20"/>
                <w:szCs w:val="18"/>
              </w:rPr>
            </w:pPr>
            <w:r w:rsidRPr="00460225">
              <w:rPr>
                <w:rFonts w:ascii="Times New Roman" w:hAnsi="Times New Roman" w:cs="Times New Roman"/>
                <w:sz w:val="20"/>
                <w:szCs w:val="18"/>
              </w:rPr>
              <w:t xml:space="preserve">Объем Субсидии, потребность в которой не подтверждена </w:t>
            </w:r>
            <w:hyperlink w:anchor="P2916" w:history="1">
              <w:r w:rsidRPr="00460225">
                <w:rPr>
                  <w:rFonts w:ascii="Times New Roman" w:hAnsi="Times New Roman" w:cs="Times New Roman"/>
                  <w:sz w:val="20"/>
                  <w:szCs w:val="18"/>
                </w:rPr>
                <w:t>&lt;1</w:t>
              </w:r>
              <w:r w:rsidR="000539EE" w:rsidRPr="00460225">
                <w:rPr>
                  <w:rFonts w:ascii="Times New Roman" w:hAnsi="Times New Roman" w:cs="Times New Roman"/>
                  <w:sz w:val="20"/>
                  <w:szCs w:val="18"/>
                </w:rPr>
                <w:t>2</w:t>
              </w:r>
              <w:r w:rsidRPr="00460225">
                <w:rPr>
                  <w:rFonts w:ascii="Times New Roman" w:hAnsi="Times New Roman" w:cs="Times New Roman"/>
                  <w:sz w:val="20"/>
                  <w:szCs w:val="18"/>
                </w:rPr>
                <w:t>&gt;</w:t>
              </w:r>
            </w:hyperlink>
          </w:p>
        </w:tc>
        <w:tc>
          <w:tcPr>
            <w:tcW w:w="2694" w:type="dxa"/>
          </w:tcPr>
          <w:p w:rsidR="006E6322" w:rsidRPr="00460225" w:rsidRDefault="006E6322" w:rsidP="001D4EE8">
            <w:pPr>
              <w:pStyle w:val="ConsPlusNormal"/>
              <w:rPr>
                <w:rFonts w:ascii="Times New Roman" w:hAnsi="Times New Roman" w:cs="Times New Roman"/>
                <w:sz w:val="20"/>
                <w:szCs w:val="18"/>
              </w:rPr>
            </w:pPr>
          </w:p>
        </w:tc>
        <w:tc>
          <w:tcPr>
            <w:tcW w:w="934" w:type="dxa"/>
          </w:tcPr>
          <w:p w:rsidR="006E6322" w:rsidRPr="00460225" w:rsidRDefault="006E6322" w:rsidP="001D4EE8">
            <w:pPr>
              <w:pStyle w:val="ConsPlusNormal"/>
              <w:rPr>
                <w:rFonts w:ascii="Times New Roman" w:hAnsi="Times New Roman" w:cs="Times New Roman"/>
                <w:sz w:val="20"/>
                <w:szCs w:val="18"/>
              </w:rPr>
            </w:pPr>
          </w:p>
        </w:tc>
        <w:tc>
          <w:tcPr>
            <w:tcW w:w="2043" w:type="dxa"/>
          </w:tcPr>
          <w:p w:rsidR="006E6322" w:rsidRPr="00460225" w:rsidRDefault="006E6322" w:rsidP="001D4EE8">
            <w:pPr>
              <w:pStyle w:val="ConsPlusNormal"/>
              <w:rPr>
                <w:rFonts w:ascii="Times New Roman" w:hAnsi="Times New Roman" w:cs="Times New Roman"/>
                <w:sz w:val="20"/>
                <w:szCs w:val="18"/>
              </w:rPr>
            </w:pPr>
          </w:p>
        </w:tc>
        <w:tc>
          <w:tcPr>
            <w:tcW w:w="2216" w:type="dxa"/>
          </w:tcPr>
          <w:p w:rsidR="006E6322" w:rsidRPr="00460225" w:rsidRDefault="006E6322" w:rsidP="001D4EE8">
            <w:pPr>
              <w:pStyle w:val="ConsPlusNormal"/>
              <w:rPr>
                <w:rFonts w:ascii="Times New Roman" w:hAnsi="Times New Roman" w:cs="Times New Roman"/>
                <w:sz w:val="20"/>
                <w:szCs w:val="18"/>
              </w:rPr>
            </w:pPr>
          </w:p>
        </w:tc>
      </w:tr>
      <w:tr w:rsidR="000539EE" w:rsidRPr="00460225" w:rsidTr="00340752">
        <w:tc>
          <w:tcPr>
            <w:tcW w:w="7230" w:type="dxa"/>
            <w:vMerge/>
          </w:tcPr>
          <w:p w:rsidR="006E6322" w:rsidRPr="00460225" w:rsidRDefault="006E6322" w:rsidP="001D4EE8">
            <w:pPr>
              <w:rPr>
                <w:rFonts w:ascii="Times New Roman" w:hAnsi="Times New Roman"/>
                <w:sz w:val="20"/>
                <w:szCs w:val="18"/>
              </w:rPr>
            </w:pPr>
          </w:p>
        </w:tc>
        <w:tc>
          <w:tcPr>
            <w:tcW w:w="2694" w:type="dxa"/>
          </w:tcPr>
          <w:p w:rsidR="006E6322" w:rsidRPr="00460225" w:rsidRDefault="006E6322" w:rsidP="001D4EE8">
            <w:pPr>
              <w:pStyle w:val="ConsPlusNormal"/>
              <w:rPr>
                <w:rFonts w:ascii="Times New Roman" w:hAnsi="Times New Roman" w:cs="Times New Roman"/>
                <w:sz w:val="20"/>
                <w:szCs w:val="18"/>
              </w:rPr>
            </w:pPr>
          </w:p>
        </w:tc>
        <w:tc>
          <w:tcPr>
            <w:tcW w:w="934" w:type="dxa"/>
          </w:tcPr>
          <w:p w:rsidR="006E6322" w:rsidRPr="00460225" w:rsidRDefault="006E6322" w:rsidP="001D4EE8">
            <w:pPr>
              <w:pStyle w:val="ConsPlusNormal"/>
              <w:rPr>
                <w:rFonts w:ascii="Times New Roman" w:hAnsi="Times New Roman" w:cs="Times New Roman"/>
                <w:sz w:val="20"/>
                <w:szCs w:val="18"/>
              </w:rPr>
            </w:pPr>
          </w:p>
        </w:tc>
        <w:tc>
          <w:tcPr>
            <w:tcW w:w="2043" w:type="dxa"/>
          </w:tcPr>
          <w:p w:rsidR="006E6322" w:rsidRPr="00460225" w:rsidRDefault="006E6322" w:rsidP="001D4EE8">
            <w:pPr>
              <w:pStyle w:val="ConsPlusNormal"/>
              <w:rPr>
                <w:rFonts w:ascii="Times New Roman" w:hAnsi="Times New Roman" w:cs="Times New Roman"/>
                <w:sz w:val="20"/>
                <w:szCs w:val="18"/>
              </w:rPr>
            </w:pPr>
          </w:p>
        </w:tc>
        <w:tc>
          <w:tcPr>
            <w:tcW w:w="2216" w:type="dxa"/>
          </w:tcPr>
          <w:p w:rsidR="006E6322" w:rsidRPr="00460225" w:rsidRDefault="006E6322" w:rsidP="001D4EE8">
            <w:pPr>
              <w:pStyle w:val="ConsPlusNormal"/>
              <w:rPr>
                <w:rFonts w:ascii="Times New Roman" w:hAnsi="Times New Roman" w:cs="Times New Roman"/>
                <w:sz w:val="20"/>
                <w:szCs w:val="18"/>
              </w:rPr>
            </w:pPr>
          </w:p>
        </w:tc>
      </w:tr>
      <w:tr w:rsidR="000539EE" w:rsidRPr="00460225" w:rsidTr="00340752">
        <w:tc>
          <w:tcPr>
            <w:tcW w:w="7230" w:type="dxa"/>
          </w:tcPr>
          <w:p w:rsidR="006E6322" w:rsidRPr="00460225" w:rsidRDefault="006E6322" w:rsidP="000539EE">
            <w:pPr>
              <w:pStyle w:val="ConsPlusNormal"/>
              <w:rPr>
                <w:rFonts w:ascii="Times New Roman" w:hAnsi="Times New Roman" w:cs="Times New Roman"/>
                <w:sz w:val="20"/>
                <w:szCs w:val="18"/>
              </w:rPr>
            </w:pPr>
            <w:r w:rsidRPr="00460225">
              <w:rPr>
                <w:rFonts w:ascii="Times New Roman" w:hAnsi="Times New Roman" w:cs="Times New Roman"/>
                <w:sz w:val="20"/>
                <w:szCs w:val="18"/>
              </w:rPr>
              <w:t xml:space="preserve">Объем Субсидии, подлежащей возврату в областной бюджет </w:t>
            </w:r>
            <w:hyperlink w:anchor="P2917" w:history="1">
              <w:r w:rsidRPr="00460225">
                <w:rPr>
                  <w:rFonts w:ascii="Times New Roman" w:hAnsi="Times New Roman" w:cs="Times New Roman"/>
                  <w:sz w:val="20"/>
                  <w:szCs w:val="18"/>
                </w:rPr>
                <w:t>&lt;1</w:t>
              </w:r>
              <w:r w:rsidR="000539EE" w:rsidRPr="00460225">
                <w:rPr>
                  <w:rFonts w:ascii="Times New Roman" w:hAnsi="Times New Roman" w:cs="Times New Roman"/>
                  <w:sz w:val="20"/>
                  <w:szCs w:val="18"/>
                </w:rPr>
                <w:t>3</w:t>
              </w:r>
              <w:r w:rsidRPr="00460225">
                <w:rPr>
                  <w:rFonts w:ascii="Times New Roman" w:hAnsi="Times New Roman" w:cs="Times New Roman"/>
                  <w:sz w:val="20"/>
                  <w:szCs w:val="18"/>
                </w:rPr>
                <w:t>&gt;</w:t>
              </w:r>
            </w:hyperlink>
          </w:p>
        </w:tc>
        <w:tc>
          <w:tcPr>
            <w:tcW w:w="2694" w:type="dxa"/>
          </w:tcPr>
          <w:p w:rsidR="006E6322" w:rsidRPr="00460225" w:rsidRDefault="006E6322" w:rsidP="001D4EE8">
            <w:pPr>
              <w:pStyle w:val="ConsPlusNormal"/>
              <w:rPr>
                <w:rFonts w:ascii="Times New Roman" w:hAnsi="Times New Roman" w:cs="Times New Roman"/>
                <w:sz w:val="20"/>
                <w:szCs w:val="18"/>
              </w:rPr>
            </w:pPr>
          </w:p>
        </w:tc>
        <w:tc>
          <w:tcPr>
            <w:tcW w:w="934" w:type="dxa"/>
          </w:tcPr>
          <w:p w:rsidR="006E6322" w:rsidRPr="00460225" w:rsidRDefault="006E6322" w:rsidP="001D4EE8">
            <w:pPr>
              <w:pStyle w:val="ConsPlusNormal"/>
              <w:rPr>
                <w:rFonts w:ascii="Times New Roman" w:hAnsi="Times New Roman" w:cs="Times New Roman"/>
                <w:sz w:val="20"/>
                <w:szCs w:val="18"/>
              </w:rPr>
            </w:pPr>
          </w:p>
        </w:tc>
        <w:tc>
          <w:tcPr>
            <w:tcW w:w="2043" w:type="dxa"/>
          </w:tcPr>
          <w:p w:rsidR="006E6322" w:rsidRPr="00460225" w:rsidRDefault="006E6322" w:rsidP="001D4EE8">
            <w:pPr>
              <w:pStyle w:val="ConsPlusNormal"/>
              <w:rPr>
                <w:rFonts w:ascii="Times New Roman" w:hAnsi="Times New Roman" w:cs="Times New Roman"/>
                <w:sz w:val="20"/>
                <w:szCs w:val="18"/>
              </w:rPr>
            </w:pPr>
          </w:p>
        </w:tc>
        <w:tc>
          <w:tcPr>
            <w:tcW w:w="2216" w:type="dxa"/>
          </w:tcPr>
          <w:p w:rsidR="006E6322" w:rsidRPr="00460225" w:rsidRDefault="006E6322" w:rsidP="001D4EE8">
            <w:pPr>
              <w:pStyle w:val="ConsPlusNormal"/>
              <w:rPr>
                <w:rFonts w:ascii="Times New Roman" w:hAnsi="Times New Roman" w:cs="Times New Roman"/>
                <w:sz w:val="20"/>
                <w:szCs w:val="18"/>
              </w:rPr>
            </w:pPr>
          </w:p>
        </w:tc>
      </w:tr>
    </w:tbl>
    <w:p w:rsidR="006E6322" w:rsidRDefault="006E6322" w:rsidP="006E6322">
      <w:pPr>
        <w:pStyle w:val="ConsPlusNormal"/>
        <w:jc w:val="both"/>
        <w:rPr>
          <w:rFonts w:ascii="Times New Roman" w:hAnsi="Times New Roman" w:cs="Times New Roman"/>
        </w:rPr>
      </w:pPr>
    </w:p>
    <w:p w:rsidR="00460225" w:rsidRDefault="00460225" w:rsidP="006E6322">
      <w:pPr>
        <w:pStyle w:val="ConsPlusNormal"/>
        <w:jc w:val="both"/>
        <w:rPr>
          <w:rFonts w:ascii="Times New Roman" w:hAnsi="Times New Roman" w:cs="Times New Roman"/>
        </w:rPr>
      </w:pPr>
    </w:p>
    <w:p w:rsidR="00460225" w:rsidRPr="00FF233B" w:rsidRDefault="00460225" w:rsidP="006E6322">
      <w:pPr>
        <w:pStyle w:val="ConsPlusNormal"/>
        <w:jc w:val="both"/>
        <w:rPr>
          <w:rFonts w:ascii="Times New Roman" w:hAnsi="Times New Roman" w:cs="Times New Roman"/>
        </w:rPr>
      </w:pPr>
    </w:p>
    <w:tbl>
      <w:tblPr>
        <w:tblW w:w="12502" w:type="dxa"/>
        <w:tblLayout w:type="fixed"/>
        <w:tblCellMar>
          <w:top w:w="102" w:type="dxa"/>
          <w:left w:w="62" w:type="dxa"/>
          <w:bottom w:w="102" w:type="dxa"/>
          <w:right w:w="62" w:type="dxa"/>
        </w:tblCellMar>
        <w:tblLook w:val="04A0" w:firstRow="1" w:lastRow="0" w:firstColumn="1" w:lastColumn="0" w:noHBand="0" w:noVBand="1"/>
      </w:tblPr>
      <w:tblGrid>
        <w:gridCol w:w="5954"/>
        <w:gridCol w:w="340"/>
        <w:gridCol w:w="2664"/>
        <w:gridCol w:w="340"/>
        <w:gridCol w:w="3176"/>
        <w:gridCol w:w="28"/>
      </w:tblGrid>
      <w:tr w:rsidR="000539EE" w:rsidRPr="00FF233B" w:rsidTr="000539EE">
        <w:tc>
          <w:tcPr>
            <w:tcW w:w="5954" w:type="dxa"/>
            <w:tcBorders>
              <w:top w:val="nil"/>
              <w:left w:val="nil"/>
              <w:bottom w:val="single" w:sz="4" w:space="0" w:color="auto"/>
              <w:right w:val="nil"/>
            </w:tcBorders>
          </w:tcPr>
          <w:p w:rsidR="00652A54" w:rsidRPr="00652A54" w:rsidRDefault="00652A54" w:rsidP="001D4EE8">
            <w:pPr>
              <w:pStyle w:val="ConsPlusNormal"/>
              <w:rPr>
                <w:rFonts w:ascii="Times New Roman" w:hAnsi="Times New Roman" w:cs="Times New Roman"/>
              </w:rPr>
            </w:pPr>
            <w:r w:rsidRPr="00652A54">
              <w:rPr>
                <w:rFonts w:ascii="Times New Roman" w:hAnsi="Times New Roman" w:cs="Times New Roman"/>
              </w:rPr>
              <w:t>Руководитель</w:t>
            </w:r>
          </w:p>
          <w:p w:rsidR="00CD4FC0" w:rsidRPr="00FF233B" w:rsidRDefault="00652A54" w:rsidP="00652A54">
            <w:pPr>
              <w:pStyle w:val="ConsPlusNormal"/>
              <w:rPr>
                <w:rFonts w:ascii="Times New Roman" w:hAnsi="Times New Roman" w:cs="Times New Roman"/>
              </w:rPr>
            </w:pPr>
            <w:r w:rsidRPr="00652A54">
              <w:rPr>
                <w:rFonts w:ascii="Times New Roman" w:hAnsi="Times New Roman" w:cs="Times New Roman"/>
              </w:rPr>
              <w:t>(уполномоченное лицо)</w:t>
            </w:r>
          </w:p>
        </w:tc>
        <w:tc>
          <w:tcPr>
            <w:tcW w:w="340" w:type="dxa"/>
            <w:tcBorders>
              <w:top w:val="nil"/>
              <w:left w:val="nil"/>
              <w:bottom w:val="nil"/>
              <w:right w:val="nil"/>
            </w:tcBorders>
          </w:tcPr>
          <w:p w:rsidR="00CD4FC0" w:rsidRPr="00FF233B" w:rsidRDefault="00CD4FC0" w:rsidP="001D4EE8">
            <w:pPr>
              <w:pStyle w:val="ConsPlusNormal"/>
              <w:rPr>
                <w:rFonts w:ascii="Times New Roman" w:hAnsi="Times New Roman" w:cs="Times New Roman"/>
              </w:rPr>
            </w:pPr>
          </w:p>
        </w:tc>
        <w:tc>
          <w:tcPr>
            <w:tcW w:w="2664" w:type="dxa"/>
            <w:tcBorders>
              <w:top w:val="nil"/>
              <w:left w:val="nil"/>
              <w:bottom w:val="single" w:sz="4" w:space="0" w:color="auto"/>
              <w:right w:val="nil"/>
            </w:tcBorders>
          </w:tcPr>
          <w:p w:rsidR="00CD4FC0" w:rsidRPr="00FF233B" w:rsidRDefault="00CD4FC0" w:rsidP="001D4EE8">
            <w:pPr>
              <w:pStyle w:val="ConsPlusNormal"/>
              <w:rPr>
                <w:rFonts w:ascii="Times New Roman" w:hAnsi="Times New Roman" w:cs="Times New Roman"/>
              </w:rPr>
            </w:pPr>
          </w:p>
        </w:tc>
        <w:tc>
          <w:tcPr>
            <w:tcW w:w="340" w:type="dxa"/>
            <w:tcBorders>
              <w:top w:val="nil"/>
              <w:left w:val="nil"/>
              <w:bottom w:val="nil"/>
              <w:right w:val="nil"/>
            </w:tcBorders>
          </w:tcPr>
          <w:p w:rsidR="00CD4FC0" w:rsidRPr="00FF233B" w:rsidRDefault="00CD4FC0" w:rsidP="001D4EE8">
            <w:pPr>
              <w:pStyle w:val="ConsPlusNormal"/>
              <w:rPr>
                <w:rFonts w:ascii="Times New Roman" w:hAnsi="Times New Roman" w:cs="Times New Roman"/>
              </w:rPr>
            </w:pPr>
          </w:p>
        </w:tc>
        <w:tc>
          <w:tcPr>
            <w:tcW w:w="3204" w:type="dxa"/>
            <w:gridSpan w:val="2"/>
            <w:tcBorders>
              <w:top w:val="nil"/>
              <w:left w:val="nil"/>
              <w:bottom w:val="single" w:sz="4" w:space="0" w:color="auto"/>
              <w:right w:val="nil"/>
            </w:tcBorders>
            <w:vAlign w:val="bottom"/>
          </w:tcPr>
          <w:p w:rsidR="00CD4FC0" w:rsidRPr="00FF233B" w:rsidRDefault="00CD4FC0" w:rsidP="00D23ECD">
            <w:pPr>
              <w:pStyle w:val="ConsPlusNormal"/>
              <w:jc w:val="center"/>
              <w:rPr>
                <w:rFonts w:ascii="Times New Roman" w:hAnsi="Times New Roman" w:cs="Times New Roman"/>
              </w:rPr>
            </w:pPr>
          </w:p>
        </w:tc>
      </w:tr>
      <w:tr w:rsidR="000539EE" w:rsidRPr="00FF233B" w:rsidTr="000539EE">
        <w:tc>
          <w:tcPr>
            <w:tcW w:w="5954" w:type="dxa"/>
            <w:tcBorders>
              <w:top w:val="single" w:sz="4" w:space="0" w:color="auto"/>
              <w:left w:val="nil"/>
              <w:right w:val="nil"/>
            </w:tcBorders>
          </w:tcPr>
          <w:p w:rsidR="00CD4FC0" w:rsidRPr="00FF233B" w:rsidRDefault="00CD4FC0" w:rsidP="00CD4FC0">
            <w:pPr>
              <w:pStyle w:val="ConsPlusNormal"/>
              <w:jc w:val="center"/>
              <w:rPr>
                <w:rFonts w:ascii="Times New Roman" w:hAnsi="Times New Roman" w:cs="Times New Roman"/>
                <w:sz w:val="18"/>
              </w:rPr>
            </w:pPr>
            <w:r w:rsidRPr="00FF233B">
              <w:rPr>
                <w:rFonts w:ascii="Times New Roman" w:hAnsi="Times New Roman" w:cs="Times New Roman"/>
                <w:sz w:val="18"/>
              </w:rPr>
              <w:t>(наименование главного распорядителя бюджетных средств</w:t>
            </w:r>
            <w:r w:rsidR="00B75815">
              <w:rPr>
                <w:rFonts w:ascii="Times New Roman" w:hAnsi="Times New Roman" w:cs="Times New Roman"/>
                <w:sz w:val="18"/>
              </w:rPr>
              <w:t>, должность</w:t>
            </w:r>
            <w:r w:rsidRPr="00FF233B">
              <w:rPr>
                <w:rFonts w:ascii="Times New Roman" w:hAnsi="Times New Roman" w:cs="Times New Roman"/>
                <w:sz w:val="18"/>
              </w:rPr>
              <w:t>)</w:t>
            </w:r>
          </w:p>
        </w:tc>
        <w:tc>
          <w:tcPr>
            <w:tcW w:w="340" w:type="dxa"/>
            <w:tcBorders>
              <w:top w:val="nil"/>
              <w:left w:val="nil"/>
              <w:bottom w:val="nil"/>
              <w:right w:val="nil"/>
            </w:tcBorders>
          </w:tcPr>
          <w:p w:rsidR="00CD4FC0" w:rsidRPr="00FF233B" w:rsidRDefault="00CD4FC0" w:rsidP="001D4EE8">
            <w:pPr>
              <w:pStyle w:val="ConsPlusNormal"/>
              <w:rPr>
                <w:rFonts w:ascii="Times New Roman" w:hAnsi="Times New Roman" w:cs="Times New Roman"/>
                <w:sz w:val="18"/>
              </w:rPr>
            </w:pPr>
          </w:p>
        </w:tc>
        <w:tc>
          <w:tcPr>
            <w:tcW w:w="2664" w:type="dxa"/>
            <w:tcBorders>
              <w:top w:val="single" w:sz="4" w:space="0" w:color="auto"/>
              <w:left w:val="nil"/>
              <w:bottom w:val="nil"/>
              <w:right w:val="nil"/>
            </w:tcBorders>
          </w:tcPr>
          <w:p w:rsidR="00CD4FC0" w:rsidRPr="00FF233B" w:rsidRDefault="00CD4FC0" w:rsidP="001D4EE8">
            <w:pPr>
              <w:pStyle w:val="ConsPlusNormal"/>
              <w:jc w:val="center"/>
              <w:rPr>
                <w:rFonts w:ascii="Times New Roman" w:hAnsi="Times New Roman" w:cs="Times New Roman"/>
                <w:sz w:val="18"/>
              </w:rPr>
            </w:pPr>
            <w:r w:rsidRPr="00FF233B">
              <w:rPr>
                <w:rFonts w:ascii="Times New Roman" w:hAnsi="Times New Roman" w:cs="Times New Roman"/>
                <w:sz w:val="18"/>
              </w:rPr>
              <w:t>(подпись)</w:t>
            </w:r>
          </w:p>
        </w:tc>
        <w:tc>
          <w:tcPr>
            <w:tcW w:w="340" w:type="dxa"/>
            <w:tcBorders>
              <w:top w:val="nil"/>
              <w:left w:val="nil"/>
              <w:bottom w:val="nil"/>
              <w:right w:val="nil"/>
            </w:tcBorders>
          </w:tcPr>
          <w:p w:rsidR="00CD4FC0" w:rsidRPr="00FF233B" w:rsidRDefault="00CD4FC0" w:rsidP="001D4EE8">
            <w:pPr>
              <w:pStyle w:val="ConsPlusNormal"/>
              <w:rPr>
                <w:rFonts w:ascii="Times New Roman" w:hAnsi="Times New Roman" w:cs="Times New Roman"/>
                <w:sz w:val="18"/>
              </w:rPr>
            </w:pPr>
          </w:p>
        </w:tc>
        <w:tc>
          <w:tcPr>
            <w:tcW w:w="3204" w:type="dxa"/>
            <w:gridSpan w:val="2"/>
            <w:tcBorders>
              <w:top w:val="single" w:sz="4" w:space="0" w:color="auto"/>
              <w:left w:val="nil"/>
              <w:bottom w:val="nil"/>
              <w:right w:val="nil"/>
            </w:tcBorders>
          </w:tcPr>
          <w:p w:rsidR="00CD4FC0" w:rsidRPr="00FF233B" w:rsidRDefault="00CD4FC0" w:rsidP="001D4EE8">
            <w:pPr>
              <w:pStyle w:val="ConsPlusNormal"/>
              <w:jc w:val="center"/>
              <w:rPr>
                <w:rFonts w:ascii="Times New Roman" w:hAnsi="Times New Roman" w:cs="Times New Roman"/>
                <w:sz w:val="18"/>
              </w:rPr>
            </w:pPr>
            <w:r w:rsidRPr="00FF233B">
              <w:rPr>
                <w:rFonts w:ascii="Times New Roman" w:hAnsi="Times New Roman" w:cs="Times New Roman"/>
                <w:sz w:val="18"/>
              </w:rPr>
              <w:t>(расшифровка подписи)</w:t>
            </w:r>
          </w:p>
        </w:tc>
      </w:tr>
      <w:tr w:rsidR="000539EE" w:rsidRPr="00FF233B" w:rsidTr="000539EE">
        <w:trPr>
          <w:trHeight w:val="489"/>
        </w:trPr>
        <w:tc>
          <w:tcPr>
            <w:tcW w:w="5954" w:type="dxa"/>
            <w:tcBorders>
              <w:top w:val="nil"/>
              <w:left w:val="nil"/>
              <w:bottom w:val="single" w:sz="4" w:space="0" w:color="auto"/>
              <w:right w:val="nil"/>
            </w:tcBorders>
          </w:tcPr>
          <w:p w:rsidR="00CD4FC0" w:rsidRPr="00FF233B" w:rsidRDefault="00CD4FC0" w:rsidP="001D4EE8">
            <w:pPr>
              <w:pStyle w:val="ConsPlusNormal"/>
              <w:rPr>
                <w:rFonts w:ascii="Times New Roman" w:hAnsi="Times New Roman" w:cs="Times New Roman"/>
              </w:rPr>
            </w:pPr>
            <w:r w:rsidRPr="00FF233B">
              <w:rPr>
                <w:rFonts w:ascii="Times New Roman" w:hAnsi="Times New Roman" w:cs="Times New Roman"/>
              </w:rPr>
              <w:t>Исполнитель</w:t>
            </w:r>
          </w:p>
        </w:tc>
        <w:tc>
          <w:tcPr>
            <w:tcW w:w="340" w:type="dxa"/>
            <w:tcBorders>
              <w:top w:val="nil"/>
              <w:left w:val="nil"/>
              <w:bottom w:val="nil"/>
              <w:right w:val="nil"/>
            </w:tcBorders>
          </w:tcPr>
          <w:p w:rsidR="00CD4FC0" w:rsidRPr="00FF233B" w:rsidRDefault="00CD4FC0" w:rsidP="001D4EE8">
            <w:pPr>
              <w:pStyle w:val="ConsPlusNormal"/>
              <w:rPr>
                <w:rFonts w:ascii="Times New Roman" w:hAnsi="Times New Roman" w:cs="Times New Roman"/>
              </w:rPr>
            </w:pPr>
          </w:p>
        </w:tc>
        <w:tc>
          <w:tcPr>
            <w:tcW w:w="2664" w:type="dxa"/>
            <w:tcBorders>
              <w:top w:val="nil"/>
              <w:left w:val="nil"/>
              <w:bottom w:val="single" w:sz="4" w:space="0" w:color="auto"/>
              <w:right w:val="nil"/>
            </w:tcBorders>
          </w:tcPr>
          <w:p w:rsidR="00CD4FC0" w:rsidRPr="00FF233B" w:rsidRDefault="00CD4FC0" w:rsidP="001D4EE8">
            <w:pPr>
              <w:pStyle w:val="ConsPlusNormal"/>
              <w:rPr>
                <w:rFonts w:ascii="Times New Roman" w:hAnsi="Times New Roman" w:cs="Times New Roman"/>
              </w:rPr>
            </w:pPr>
          </w:p>
        </w:tc>
        <w:tc>
          <w:tcPr>
            <w:tcW w:w="340" w:type="dxa"/>
            <w:tcBorders>
              <w:top w:val="nil"/>
              <w:left w:val="nil"/>
              <w:bottom w:val="nil"/>
              <w:right w:val="nil"/>
            </w:tcBorders>
          </w:tcPr>
          <w:p w:rsidR="00CD4FC0" w:rsidRPr="00FF233B" w:rsidRDefault="00CD4FC0" w:rsidP="001D4EE8">
            <w:pPr>
              <w:pStyle w:val="ConsPlusNormal"/>
              <w:rPr>
                <w:rFonts w:ascii="Times New Roman" w:hAnsi="Times New Roman" w:cs="Times New Roman"/>
              </w:rPr>
            </w:pPr>
          </w:p>
        </w:tc>
        <w:tc>
          <w:tcPr>
            <w:tcW w:w="3204" w:type="dxa"/>
            <w:gridSpan w:val="2"/>
            <w:tcBorders>
              <w:top w:val="nil"/>
              <w:left w:val="nil"/>
              <w:bottom w:val="single" w:sz="4" w:space="0" w:color="auto"/>
              <w:right w:val="nil"/>
            </w:tcBorders>
          </w:tcPr>
          <w:p w:rsidR="00CD4FC0" w:rsidRPr="00FF233B" w:rsidRDefault="00CD4FC0" w:rsidP="001D4EE8">
            <w:pPr>
              <w:pStyle w:val="ConsPlusNormal"/>
              <w:rPr>
                <w:rFonts w:ascii="Times New Roman" w:hAnsi="Times New Roman" w:cs="Times New Roman"/>
              </w:rPr>
            </w:pPr>
          </w:p>
        </w:tc>
      </w:tr>
      <w:tr w:rsidR="000539EE" w:rsidRPr="00FF233B" w:rsidTr="000539EE">
        <w:tc>
          <w:tcPr>
            <w:tcW w:w="5954" w:type="dxa"/>
            <w:tcBorders>
              <w:top w:val="single" w:sz="4" w:space="0" w:color="auto"/>
              <w:left w:val="nil"/>
              <w:bottom w:val="nil"/>
              <w:right w:val="nil"/>
            </w:tcBorders>
          </w:tcPr>
          <w:p w:rsidR="00CD4FC0" w:rsidRPr="00FF233B" w:rsidRDefault="00CD4FC0" w:rsidP="007D533B">
            <w:pPr>
              <w:pStyle w:val="ConsPlusNormal"/>
              <w:jc w:val="center"/>
              <w:rPr>
                <w:rFonts w:ascii="Times New Roman" w:hAnsi="Times New Roman" w:cs="Times New Roman"/>
                <w:sz w:val="18"/>
              </w:rPr>
            </w:pPr>
            <w:r w:rsidRPr="00FF233B">
              <w:rPr>
                <w:rFonts w:ascii="Times New Roman" w:hAnsi="Times New Roman" w:cs="Times New Roman"/>
                <w:sz w:val="18"/>
              </w:rPr>
              <w:t>(должность)</w:t>
            </w:r>
          </w:p>
        </w:tc>
        <w:tc>
          <w:tcPr>
            <w:tcW w:w="340" w:type="dxa"/>
            <w:tcBorders>
              <w:top w:val="nil"/>
              <w:left w:val="nil"/>
              <w:bottom w:val="nil"/>
              <w:right w:val="nil"/>
            </w:tcBorders>
          </w:tcPr>
          <w:p w:rsidR="00CD4FC0" w:rsidRPr="00FF233B" w:rsidRDefault="00CD4FC0" w:rsidP="001D4EE8">
            <w:pPr>
              <w:pStyle w:val="ConsPlusNormal"/>
              <w:rPr>
                <w:rFonts w:ascii="Times New Roman" w:hAnsi="Times New Roman" w:cs="Times New Roman"/>
                <w:sz w:val="18"/>
              </w:rPr>
            </w:pPr>
          </w:p>
        </w:tc>
        <w:tc>
          <w:tcPr>
            <w:tcW w:w="2664" w:type="dxa"/>
            <w:tcBorders>
              <w:top w:val="single" w:sz="4" w:space="0" w:color="auto"/>
              <w:left w:val="nil"/>
              <w:bottom w:val="nil"/>
              <w:right w:val="nil"/>
            </w:tcBorders>
          </w:tcPr>
          <w:p w:rsidR="00CD4FC0" w:rsidRPr="00FF233B" w:rsidRDefault="00CD4FC0" w:rsidP="001D4EE8">
            <w:pPr>
              <w:pStyle w:val="ConsPlusNormal"/>
              <w:jc w:val="center"/>
              <w:rPr>
                <w:rFonts w:ascii="Times New Roman" w:hAnsi="Times New Roman" w:cs="Times New Roman"/>
                <w:sz w:val="18"/>
              </w:rPr>
            </w:pPr>
            <w:r w:rsidRPr="00FF233B">
              <w:rPr>
                <w:rFonts w:ascii="Times New Roman" w:hAnsi="Times New Roman" w:cs="Times New Roman"/>
                <w:sz w:val="18"/>
              </w:rPr>
              <w:t>(фамилия, инициалы)</w:t>
            </w:r>
          </w:p>
        </w:tc>
        <w:tc>
          <w:tcPr>
            <w:tcW w:w="340" w:type="dxa"/>
            <w:tcBorders>
              <w:top w:val="nil"/>
              <w:left w:val="nil"/>
              <w:bottom w:val="nil"/>
              <w:right w:val="nil"/>
            </w:tcBorders>
          </w:tcPr>
          <w:p w:rsidR="00CD4FC0" w:rsidRPr="00FF233B" w:rsidRDefault="00CD4FC0" w:rsidP="001D4EE8">
            <w:pPr>
              <w:pStyle w:val="ConsPlusNormal"/>
              <w:rPr>
                <w:rFonts w:ascii="Times New Roman" w:hAnsi="Times New Roman" w:cs="Times New Roman"/>
                <w:sz w:val="18"/>
              </w:rPr>
            </w:pPr>
          </w:p>
        </w:tc>
        <w:tc>
          <w:tcPr>
            <w:tcW w:w="3204" w:type="dxa"/>
            <w:gridSpan w:val="2"/>
            <w:tcBorders>
              <w:top w:val="single" w:sz="4" w:space="0" w:color="auto"/>
              <w:left w:val="nil"/>
              <w:bottom w:val="nil"/>
              <w:right w:val="nil"/>
            </w:tcBorders>
          </w:tcPr>
          <w:p w:rsidR="00CD4FC0" w:rsidRPr="00FF233B" w:rsidRDefault="00CD4FC0" w:rsidP="001D4EE8">
            <w:pPr>
              <w:pStyle w:val="ConsPlusNormal"/>
              <w:jc w:val="center"/>
              <w:rPr>
                <w:rFonts w:ascii="Times New Roman" w:hAnsi="Times New Roman" w:cs="Times New Roman"/>
                <w:sz w:val="18"/>
              </w:rPr>
            </w:pPr>
            <w:r w:rsidRPr="00FF233B">
              <w:rPr>
                <w:rFonts w:ascii="Times New Roman" w:hAnsi="Times New Roman" w:cs="Times New Roman"/>
                <w:sz w:val="18"/>
              </w:rPr>
              <w:t>(телефон)</w:t>
            </w:r>
          </w:p>
        </w:tc>
      </w:tr>
      <w:tr w:rsidR="000539EE" w:rsidRPr="00FF233B" w:rsidTr="000539EE">
        <w:trPr>
          <w:gridAfter w:val="1"/>
          <w:wAfter w:w="28" w:type="dxa"/>
        </w:trPr>
        <w:tc>
          <w:tcPr>
            <w:tcW w:w="5954" w:type="dxa"/>
            <w:tcBorders>
              <w:top w:val="nil"/>
              <w:left w:val="nil"/>
              <w:bottom w:val="nil"/>
              <w:right w:val="nil"/>
            </w:tcBorders>
          </w:tcPr>
          <w:p w:rsidR="00CD4FC0" w:rsidRPr="00FF233B" w:rsidRDefault="00CD4FC0" w:rsidP="001D4EE8">
            <w:pPr>
              <w:pStyle w:val="ConsPlusNormal"/>
              <w:rPr>
                <w:rFonts w:ascii="Times New Roman" w:hAnsi="Times New Roman" w:cs="Times New Roman"/>
              </w:rPr>
            </w:pPr>
            <w:r w:rsidRPr="00FF233B">
              <w:rPr>
                <w:rFonts w:ascii="Times New Roman" w:hAnsi="Times New Roman" w:cs="Times New Roman"/>
              </w:rPr>
              <w:t>"___" ____________ ____ г.</w:t>
            </w:r>
          </w:p>
        </w:tc>
        <w:tc>
          <w:tcPr>
            <w:tcW w:w="6520" w:type="dxa"/>
            <w:gridSpan w:val="4"/>
            <w:tcBorders>
              <w:top w:val="nil"/>
              <w:left w:val="nil"/>
              <w:bottom w:val="nil"/>
              <w:right w:val="nil"/>
            </w:tcBorders>
          </w:tcPr>
          <w:p w:rsidR="00CD4FC0" w:rsidRPr="00FF233B" w:rsidRDefault="00CD4FC0" w:rsidP="001D4EE8">
            <w:pPr>
              <w:pStyle w:val="ConsPlusNormal"/>
              <w:rPr>
                <w:rFonts w:ascii="Times New Roman" w:hAnsi="Times New Roman" w:cs="Times New Roman"/>
              </w:rPr>
            </w:pPr>
          </w:p>
        </w:tc>
      </w:tr>
    </w:tbl>
    <w:p w:rsidR="00460225" w:rsidRDefault="00460225" w:rsidP="006E6322">
      <w:pPr>
        <w:pStyle w:val="ConsPlusNormal"/>
        <w:ind w:firstLine="540"/>
        <w:jc w:val="both"/>
        <w:rPr>
          <w:rFonts w:ascii="Times New Roman" w:hAnsi="Times New Roman" w:cs="Times New Roman"/>
        </w:rPr>
      </w:pPr>
    </w:p>
    <w:p w:rsidR="00460225" w:rsidRDefault="00460225" w:rsidP="006E6322">
      <w:pPr>
        <w:pStyle w:val="ConsPlusNormal"/>
        <w:ind w:firstLine="540"/>
        <w:jc w:val="both"/>
        <w:rPr>
          <w:rFonts w:ascii="Times New Roman" w:hAnsi="Times New Roman" w:cs="Times New Roman"/>
        </w:rPr>
      </w:pPr>
    </w:p>
    <w:p w:rsidR="00460225" w:rsidRDefault="00460225" w:rsidP="006E6322">
      <w:pPr>
        <w:pStyle w:val="ConsPlusNormal"/>
        <w:ind w:firstLine="540"/>
        <w:jc w:val="both"/>
        <w:rPr>
          <w:rFonts w:ascii="Times New Roman" w:hAnsi="Times New Roman" w:cs="Times New Roman"/>
        </w:rPr>
      </w:pPr>
    </w:p>
    <w:p w:rsidR="00460225" w:rsidRDefault="00460225">
      <w:pPr>
        <w:rPr>
          <w:rFonts w:ascii="Times New Roman" w:eastAsia="Times New Roman" w:hAnsi="Times New Roman"/>
          <w:szCs w:val="20"/>
          <w:lang w:eastAsia="ru-RU"/>
        </w:rPr>
      </w:pPr>
      <w:r>
        <w:rPr>
          <w:rFonts w:ascii="Times New Roman" w:hAnsi="Times New Roman"/>
        </w:rPr>
        <w:br w:type="page"/>
      </w:r>
    </w:p>
    <w:p w:rsidR="00460225" w:rsidRDefault="00460225" w:rsidP="006E6322">
      <w:pPr>
        <w:pStyle w:val="ConsPlusNormal"/>
        <w:ind w:firstLine="540"/>
        <w:jc w:val="both"/>
        <w:rPr>
          <w:rFonts w:ascii="Times New Roman" w:hAnsi="Times New Roman" w:cs="Times New Roman"/>
        </w:rPr>
        <w:sectPr w:rsidR="00460225" w:rsidSect="00EF4265">
          <w:pgSz w:w="16838" w:h="11905" w:orient="landscape"/>
          <w:pgMar w:top="993" w:right="1134" w:bottom="850" w:left="1134" w:header="0" w:footer="0" w:gutter="0"/>
          <w:cols w:space="720"/>
        </w:sectPr>
      </w:pPr>
    </w:p>
    <w:p w:rsidR="00460225" w:rsidRDefault="00460225" w:rsidP="006E6322">
      <w:pPr>
        <w:pStyle w:val="ConsPlusNormal"/>
        <w:ind w:firstLine="540"/>
        <w:jc w:val="both"/>
        <w:rPr>
          <w:rFonts w:ascii="Times New Roman" w:hAnsi="Times New Roman" w:cs="Times New Roman"/>
        </w:rPr>
      </w:pPr>
    </w:p>
    <w:p w:rsidR="006E6322" w:rsidRPr="00FF233B" w:rsidRDefault="006E6322" w:rsidP="006E6322">
      <w:pPr>
        <w:pStyle w:val="ConsPlusNormal"/>
        <w:ind w:firstLine="540"/>
        <w:jc w:val="both"/>
        <w:rPr>
          <w:rFonts w:ascii="Times New Roman" w:hAnsi="Times New Roman" w:cs="Times New Roman"/>
        </w:rPr>
      </w:pPr>
      <w:r w:rsidRPr="00FF233B">
        <w:rPr>
          <w:rFonts w:ascii="Times New Roman" w:hAnsi="Times New Roman" w:cs="Times New Roman"/>
        </w:rPr>
        <w:t>-------------------------------</w:t>
      </w:r>
    </w:p>
    <w:p w:rsidR="006E6322" w:rsidRPr="00FF233B" w:rsidRDefault="00FF72DF" w:rsidP="006E6322">
      <w:pPr>
        <w:pStyle w:val="ConsPlusNormal"/>
        <w:ind w:firstLine="540"/>
        <w:jc w:val="both"/>
        <w:rPr>
          <w:rFonts w:ascii="Times New Roman" w:hAnsi="Times New Roman" w:cs="Times New Roman"/>
          <w:sz w:val="20"/>
        </w:rPr>
      </w:pPr>
      <w:bookmarkStart w:id="62" w:name="P2902"/>
      <w:bookmarkStart w:id="63" w:name="P2903"/>
      <w:bookmarkStart w:id="64" w:name="P2904"/>
      <w:bookmarkEnd w:id="62"/>
      <w:bookmarkEnd w:id="63"/>
      <w:bookmarkEnd w:id="64"/>
      <w:r w:rsidRPr="00FF233B">
        <w:rPr>
          <w:rFonts w:ascii="Times New Roman" w:hAnsi="Times New Roman" w:cs="Times New Roman"/>
          <w:sz w:val="20"/>
        </w:rPr>
        <w:t>&lt;1</w:t>
      </w:r>
      <w:r w:rsidR="006E6322" w:rsidRPr="00FF233B">
        <w:rPr>
          <w:rFonts w:ascii="Times New Roman" w:hAnsi="Times New Roman" w:cs="Times New Roman"/>
          <w:sz w:val="20"/>
        </w:rPr>
        <w:t>&gt; При представлении уточненного отчета указывается номер корректировки (например, "1", "2", "3", "...").</w:t>
      </w:r>
    </w:p>
    <w:p w:rsidR="006E6322" w:rsidRPr="00FF233B" w:rsidRDefault="006E6322" w:rsidP="006E6322">
      <w:pPr>
        <w:pStyle w:val="ConsPlusNormal"/>
        <w:ind w:firstLine="540"/>
        <w:jc w:val="both"/>
        <w:rPr>
          <w:rFonts w:ascii="Times New Roman" w:hAnsi="Times New Roman" w:cs="Times New Roman"/>
          <w:sz w:val="20"/>
        </w:rPr>
      </w:pPr>
      <w:bookmarkStart w:id="65" w:name="P2905"/>
      <w:bookmarkStart w:id="66" w:name="P2906"/>
      <w:bookmarkEnd w:id="65"/>
      <w:bookmarkEnd w:id="66"/>
      <w:r w:rsidRPr="00FF233B">
        <w:rPr>
          <w:rFonts w:ascii="Times New Roman" w:hAnsi="Times New Roman" w:cs="Times New Roman"/>
          <w:sz w:val="20"/>
        </w:rPr>
        <w:t>&lt;</w:t>
      </w:r>
      <w:r w:rsidR="0099227B" w:rsidRPr="00FF233B">
        <w:rPr>
          <w:rFonts w:ascii="Times New Roman" w:hAnsi="Times New Roman" w:cs="Times New Roman"/>
          <w:sz w:val="20"/>
        </w:rPr>
        <w:t>2</w:t>
      </w:r>
      <w:r w:rsidRPr="00FF233B">
        <w:rPr>
          <w:rFonts w:ascii="Times New Roman" w:hAnsi="Times New Roman" w:cs="Times New Roman"/>
          <w:sz w:val="20"/>
        </w:rPr>
        <w:t xml:space="preserve">&gt; Указываются в соответствии с плановыми значениями, установленными в приложении </w:t>
      </w:r>
      <w:r w:rsidR="0099227B" w:rsidRPr="00FF233B">
        <w:rPr>
          <w:rFonts w:ascii="Times New Roman" w:hAnsi="Times New Roman" w:cs="Times New Roman"/>
          <w:sz w:val="20"/>
        </w:rPr>
        <w:t xml:space="preserve">№ 2 </w:t>
      </w:r>
      <w:r w:rsidRPr="00FF233B">
        <w:rPr>
          <w:rFonts w:ascii="Times New Roman" w:hAnsi="Times New Roman" w:cs="Times New Roman"/>
          <w:sz w:val="20"/>
        </w:rPr>
        <w:t>к Соглашению, на соответствующую дату.</w:t>
      </w:r>
    </w:p>
    <w:p w:rsidR="006E6322" w:rsidRPr="00FF233B" w:rsidRDefault="006E6322" w:rsidP="006E6322">
      <w:pPr>
        <w:pStyle w:val="ConsPlusNormal"/>
        <w:ind w:firstLine="540"/>
        <w:jc w:val="both"/>
        <w:rPr>
          <w:rFonts w:ascii="Times New Roman" w:hAnsi="Times New Roman" w:cs="Times New Roman"/>
          <w:sz w:val="20"/>
        </w:rPr>
      </w:pPr>
      <w:bookmarkStart w:id="67" w:name="P2907"/>
      <w:bookmarkEnd w:id="67"/>
      <w:r w:rsidRPr="00FF233B">
        <w:rPr>
          <w:rFonts w:ascii="Times New Roman" w:hAnsi="Times New Roman" w:cs="Times New Roman"/>
          <w:sz w:val="20"/>
        </w:rPr>
        <w:t>&lt;</w:t>
      </w:r>
      <w:r w:rsidR="00A37475" w:rsidRPr="00FF233B">
        <w:rPr>
          <w:rFonts w:ascii="Times New Roman" w:hAnsi="Times New Roman" w:cs="Times New Roman"/>
          <w:sz w:val="20"/>
        </w:rPr>
        <w:t>3</w:t>
      </w:r>
      <w:r w:rsidRPr="00FF233B">
        <w:rPr>
          <w:rFonts w:ascii="Times New Roman" w:hAnsi="Times New Roman" w:cs="Times New Roman"/>
          <w:sz w:val="20"/>
        </w:rPr>
        <w:t xml:space="preserve">&gt; Заполняется в соответствии с </w:t>
      </w:r>
      <w:hyperlink w:anchor="P85" w:history="1">
        <w:r w:rsidRPr="00FF233B">
          <w:rPr>
            <w:rFonts w:ascii="Times New Roman" w:hAnsi="Times New Roman" w:cs="Times New Roman"/>
            <w:sz w:val="20"/>
          </w:rPr>
          <w:t>пунктом 2.1</w:t>
        </w:r>
      </w:hyperlink>
      <w:r w:rsidRPr="00FF233B">
        <w:rPr>
          <w:rFonts w:ascii="Times New Roman" w:hAnsi="Times New Roman" w:cs="Times New Roman"/>
          <w:sz w:val="20"/>
        </w:rPr>
        <w:t xml:space="preserve"> Соглашения на отчетный финансовый год.</w:t>
      </w:r>
    </w:p>
    <w:p w:rsidR="006E6322" w:rsidRPr="00FF233B" w:rsidRDefault="006E6322" w:rsidP="006E6322">
      <w:pPr>
        <w:pStyle w:val="ConsPlusNormal"/>
        <w:ind w:firstLine="540"/>
        <w:jc w:val="both"/>
        <w:rPr>
          <w:rFonts w:ascii="Times New Roman" w:hAnsi="Times New Roman" w:cs="Times New Roman"/>
          <w:sz w:val="20"/>
        </w:rPr>
      </w:pPr>
      <w:bookmarkStart w:id="68" w:name="P2908"/>
      <w:bookmarkEnd w:id="68"/>
      <w:r w:rsidRPr="00FF233B">
        <w:rPr>
          <w:rFonts w:ascii="Times New Roman" w:hAnsi="Times New Roman" w:cs="Times New Roman"/>
          <w:sz w:val="20"/>
        </w:rPr>
        <w:t>&lt;</w:t>
      </w:r>
      <w:r w:rsidR="005D4E43" w:rsidRPr="00FF233B">
        <w:rPr>
          <w:rFonts w:ascii="Times New Roman" w:hAnsi="Times New Roman" w:cs="Times New Roman"/>
          <w:sz w:val="20"/>
        </w:rPr>
        <w:t>4</w:t>
      </w:r>
      <w:r w:rsidRPr="00FF233B">
        <w:rPr>
          <w:rFonts w:ascii="Times New Roman" w:hAnsi="Times New Roman" w:cs="Times New Roman"/>
          <w:sz w:val="20"/>
        </w:rPr>
        <w:t xml:space="preserve">&gt; Указываются значения показателей, отраженных в </w:t>
      </w:r>
      <w:hyperlink w:anchor="P2691" w:history="1">
        <w:r w:rsidRPr="00FF233B">
          <w:rPr>
            <w:rFonts w:ascii="Times New Roman" w:hAnsi="Times New Roman" w:cs="Times New Roman"/>
            <w:sz w:val="20"/>
          </w:rPr>
          <w:t>графе 3</w:t>
        </w:r>
      </w:hyperlink>
      <w:r w:rsidRPr="00FF233B">
        <w:rPr>
          <w:rFonts w:ascii="Times New Roman" w:hAnsi="Times New Roman" w:cs="Times New Roman"/>
          <w:sz w:val="20"/>
        </w:rPr>
        <w:t>, достигнутые Получателем на отчетную дату, нарастающим итогом с даты заключения Соглашения и с начала текущего финансового года соответственно.</w:t>
      </w:r>
    </w:p>
    <w:p w:rsidR="008213BC" w:rsidRPr="001F20D3" w:rsidRDefault="006E6322" w:rsidP="008213BC">
      <w:pPr>
        <w:pStyle w:val="ConsPlusNormal"/>
        <w:ind w:firstLine="539"/>
        <w:jc w:val="both"/>
        <w:rPr>
          <w:rFonts w:ascii="Times New Roman" w:hAnsi="Times New Roman" w:cs="Times New Roman"/>
          <w:sz w:val="20"/>
        </w:rPr>
      </w:pPr>
      <w:bookmarkStart w:id="69" w:name="P2909"/>
      <w:bookmarkEnd w:id="69"/>
      <w:r w:rsidRPr="001F20D3">
        <w:rPr>
          <w:rFonts w:ascii="Times New Roman" w:hAnsi="Times New Roman" w:cs="Times New Roman"/>
          <w:sz w:val="20"/>
        </w:rPr>
        <w:t>&lt;</w:t>
      </w:r>
      <w:r w:rsidR="005D4E43" w:rsidRPr="001F20D3">
        <w:rPr>
          <w:rFonts w:ascii="Times New Roman" w:hAnsi="Times New Roman" w:cs="Times New Roman"/>
          <w:sz w:val="20"/>
        </w:rPr>
        <w:t>5</w:t>
      </w:r>
      <w:r w:rsidRPr="001F20D3">
        <w:rPr>
          <w:rFonts w:ascii="Times New Roman" w:hAnsi="Times New Roman" w:cs="Times New Roman"/>
          <w:sz w:val="20"/>
        </w:rPr>
        <w:t xml:space="preserve">&gt; </w:t>
      </w:r>
      <w:bookmarkStart w:id="70" w:name="P2910"/>
      <w:bookmarkEnd w:id="70"/>
      <w:r w:rsidR="008213BC" w:rsidRPr="001F20D3">
        <w:rPr>
          <w:rFonts w:ascii="Times New Roman" w:hAnsi="Times New Roman" w:cs="Times New Roman"/>
          <w:sz w:val="20"/>
        </w:rPr>
        <w:t>Указываются код и наименование причины отклонений:</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01 - "отсутствие (длительность принятия) федеральных нормативных правовых актов";</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02 - "отсутствие (длительность принятия) региональных нормативных правовых актов";</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03 - "длительность проведения конкурентных процедур по определению поставщиков (исполнителей, подрядчиков)";</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04 - "неисполнение (ненадлежащее исполнение) поставщиками (исполнителями, подрядчиками) условий заключенных государственных контрактов (договоров)";</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05 - "экономия, сложившаяся в результате оптимизации цены поставки товаров, выполнения работ (оказания услуг) по итогам проведения конкурсных процедур";</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06 - "уменьшение фактической численности получателей средств по сравнению с запланированной";</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07 - "не наступил срок достижения планового значения";</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08 - "климатические условия, препятствующие выполнению работ (должному исполнению контракта)";</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09 - "сезонность осуществления расходов";</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10 - "оплата производится в соответствии с установленным порядком возмещения фактически понесенных затрат";</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11 - "более медленные, чем планировалось, темпы реализации проектов";</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12 - "курсовая разница";</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13 - "предоставление организациями - получателями субсидий некорректного (неполного) пакета документов для осуществления выплат";</w:t>
      </w:r>
    </w:p>
    <w:p w:rsidR="008213BC" w:rsidRPr="001F20D3" w:rsidRDefault="008213BC" w:rsidP="008213BC">
      <w:pPr>
        <w:pStyle w:val="ConsPlusNormal"/>
        <w:ind w:firstLine="539"/>
        <w:jc w:val="both"/>
        <w:rPr>
          <w:rFonts w:ascii="Times New Roman" w:hAnsi="Times New Roman" w:cs="Times New Roman"/>
          <w:sz w:val="20"/>
        </w:rPr>
      </w:pPr>
      <w:r w:rsidRPr="001F20D3">
        <w:rPr>
          <w:rFonts w:ascii="Times New Roman" w:hAnsi="Times New Roman" w:cs="Times New Roman"/>
          <w:sz w:val="20"/>
        </w:rPr>
        <w:t>14 - "прочие причины, не отнесенные к причинам 01 - 13".</w:t>
      </w:r>
    </w:p>
    <w:p w:rsidR="006E6322" w:rsidRPr="00FF233B" w:rsidRDefault="006E6322" w:rsidP="006E6322">
      <w:pPr>
        <w:pStyle w:val="ConsPlusNormal"/>
        <w:ind w:firstLine="540"/>
        <w:jc w:val="both"/>
        <w:rPr>
          <w:rFonts w:ascii="Times New Roman" w:hAnsi="Times New Roman" w:cs="Times New Roman"/>
          <w:sz w:val="20"/>
        </w:rPr>
      </w:pPr>
      <w:r w:rsidRPr="00FF233B">
        <w:rPr>
          <w:rFonts w:ascii="Times New Roman" w:hAnsi="Times New Roman" w:cs="Times New Roman"/>
          <w:sz w:val="20"/>
        </w:rPr>
        <w:t>&lt;</w:t>
      </w:r>
      <w:r w:rsidR="00FD4F49" w:rsidRPr="00FF233B">
        <w:rPr>
          <w:rFonts w:ascii="Times New Roman" w:hAnsi="Times New Roman" w:cs="Times New Roman"/>
          <w:sz w:val="20"/>
        </w:rPr>
        <w:t>6</w:t>
      </w:r>
      <w:r w:rsidRPr="00FF233B">
        <w:rPr>
          <w:rFonts w:ascii="Times New Roman" w:hAnsi="Times New Roman" w:cs="Times New Roman"/>
          <w:sz w:val="20"/>
        </w:rPr>
        <w:t>&gt; Указывается в случае, если Субсидия предоставляется в целях возмещения недополученных доходов Получателя в связи с производством (реализацией) товаров, выполнением работ, оказанием услуг.</w:t>
      </w:r>
    </w:p>
    <w:p w:rsidR="006E6322" w:rsidRPr="00FF233B" w:rsidRDefault="00FD4F49" w:rsidP="006E6322">
      <w:pPr>
        <w:pStyle w:val="ConsPlusNormal"/>
        <w:ind w:firstLine="540"/>
        <w:jc w:val="both"/>
        <w:rPr>
          <w:rFonts w:ascii="Times New Roman" w:hAnsi="Times New Roman" w:cs="Times New Roman"/>
          <w:sz w:val="20"/>
        </w:rPr>
      </w:pPr>
      <w:bookmarkStart w:id="71" w:name="P2911"/>
      <w:bookmarkEnd w:id="71"/>
      <w:r w:rsidRPr="00FF233B">
        <w:rPr>
          <w:rFonts w:ascii="Times New Roman" w:hAnsi="Times New Roman" w:cs="Times New Roman"/>
          <w:sz w:val="20"/>
        </w:rPr>
        <w:t>&lt;7</w:t>
      </w:r>
      <w:r w:rsidR="006E6322" w:rsidRPr="00FF233B">
        <w:rPr>
          <w:rFonts w:ascii="Times New Roman" w:hAnsi="Times New Roman" w:cs="Times New Roman"/>
          <w:sz w:val="20"/>
        </w:rPr>
        <w:t>&gt; Указывается объем принятых (подлежащих принятию на основании конкурсных процедур и (или)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Получателем на отчетную дату обязательств, источником финансового обеспечения которых является Субсидия. При предоставлении 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(соглашений) о реализации товаров (выполнении работ, оказании услуг) и Порядком предоставления субсидии.</w:t>
      </w:r>
    </w:p>
    <w:p w:rsidR="006E6322" w:rsidRPr="007F4E53" w:rsidRDefault="006E6322" w:rsidP="006E6322">
      <w:pPr>
        <w:pStyle w:val="ConsPlusNormal"/>
        <w:ind w:firstLine="540"/>
        <w:jc w:val="both"/>
        <w:rPr>
          <w:rFonts w:ascii="Times New Roman" w:hAnsi="Times New Roman" w:cs="Times New Roman"/>
          <w:sz w:val="20"/>
        </w:rPr>
      </w:pPr>
      <w:bookmarkStart w:id="72" w:name="P2912"/>
      <w:bookmarkEnd w:id="72"/>
      <w:r w:rsidRPr="00FF233B">
        <w:rPr>
          <w:rFonts w:ascii="Times New Roman" w:hAnsi="Times New Roman" w:cs="Times New Roman"/>
          <w:sz w:val="20"/>
        </w:rPr>
        <w:t>&lt;</w:t>
      </w:r>
      <w:r w:rsidR="00FD4F49" w:rsidRPr="00FF233B">
        <w:rPr>
          <w:rFonts w:ascii="Times New Roman" w:hAnsi="Times New Roman" w:cs="Times New Roman"/>
          <w:sz w:val="20"/>
        </w:rPr>
        <w:t>8</w:t>
      </w:r>
      <w:r w:rsidRPr="00FF233B">
        <w:rPr>
          <w:rFonts w:ascii="Times New Roman" w:hAnsi="Times New Roman" w:cs="Times New Roman"/>
          <w:sz w:val="20"/>
        </w:rPr>
        <w:t xml:space="preserve">&gt; Указывается объем денежных обязательств (за исключением авансов), принятых Получателем на отчетную дату, в целях достижения результатов предоставления Субсидии, отраженных в </w:t>
      </w:r>
      <w:hyperlink w:anchor="P2699" w:history="1">
        <w:r w:rsidRPr="00FF233B">
          <w:rPr>
            <w:rFonts w:ascii="Times New Roman" w:hAnsi="Times New Roman" w:cs="Times New Roman"/>
            <w:sz w:val="20"/>
          </w:rPr>
          <w:t>графе 11</w:t>
        </w:r>
      </w:hyperlink>
      <w:r w:rsidRPr="00FF233B">
        <w:rPr>
          <w:rFonts w:ascii="Times New Roman" w:hAnsi="Times New Roman" w:cs="Times New Roman"/>
          <w:sz w:val="20"/>
        </w:rPr>
        <w:t>. При предоставлении Субсидии на возмещение</w:t>
      </w:r>
      <w:r w:rsidRPr="007F4E53">
        <w:rPr>
          <w:rFonts w:ascii="Times New Roman" w:hAnsi="Times New Roman" w:cs="Times New Roman"/>
          <w:sz w:val="20"/>
        </w:rPr>
        <w:t xml:space="preserve"> недополученных доходов указывается сумма недополученных доходов Получателя на отчетную дату, определенная в соответствии с Порядком предоставления субсидии.</w:t>
      </w:r>
    </w:p>
    <w:p w:rsidR="006E6322" w:rsidRPr="007F4E53" w:rsidRDefault="006E6322" w:rsidP="006E6322">
      <w:pPr>
        <w:pStyle w:val="ConsPlusNormal"/>
        <w:ind w:firstLine="540"/>
        <w:jc w:val="both"/>
        <w:rPr>
          <w:rFonts w:ascii="Times New Roman" w:hAnsi="Times New Roman" w:cs="Times New Roman"/>
          <w:sz w:val="20"/>
        </w:rPr>
      </w:pPr>
      <w:bookmarkStart w:id="73" w:name="P2913"/>
      <w:bookmarkEnd w:id="73"/>
      <w:r w:rsidRPr="007F4E53">
        <w:rPr>
          <w:rFonts w:ascii="Times New Roman" w:hAnsi="Times New Roman" w:cs="Times New Roman"/>
          <w:sz w:val="20"/>
        </w:rPr>
        <w:t>&lt;</w:t>
      </w:r>
      <w:r w:rsidR="00FD4F49" w:rsidRPr="007F4E53">
        <w:rPr>
          <w:rFonts w:ascii="Times New Roman" w:hAnsi="Times New Roman" w:cs="Times New Roman"/>
          <w:sz w:val="20"/>
        </w:rPr>
        <w:t>9</w:t>
      </w:r>
      <w:r w:rsidRPr="007F4E53">
        <w:rPr>
          <w:rFonts w:ascii="Times New Roman" w:hAnsi="Times New Roman" w:cs="Times New Roman"/>
          <w:sz w:val="20"/>
        </w:rPr>
        <w:t>&gt; Показатель формируется на 01 января года, следующего за отчетным (по окончании срока действия соглашения).</w:t>
      </w:r>
    </w:p>
    <w:p w:rsidR="006E6322" w:rsidRPr="007F4E53" w:rsidRDefault="006E6322" w:rsidP="006E6322">
      <w:pPr>
        <w:pStyle w:val="ConsPlusNormal"/>
        <w:ind w:firstLine="540"/>
        <w:jc w:val="both"/>
        <w:rPr>
          <w:rFonts w:ascii="Times New Roman" w:hAnsi="Times New Roman" w:cs="Times New Roman"/>
          <w:sz w:val="20"/>
        </w:rPr>
      </w:pPr>
      <w:bookmarkStart w:id="74" w:name="P2914"/>
      <w:bookmarkEnd w:id="74"/>
      <w:r w:rsidRPr="007F4E53">
        <w:rPr>
          <w:rFonts w:ascii="Times New Roman" w:hAnsi="Times New Roman" w:cs="Times New Roman"/>
          <w:sz w:val="20"/>
        </w:rPr>
        <w:t>&lt;1</w:t>
      </w:r>
      <w:r w:rsidR="00FD4F49" w:rsidRPr="007F4E53">
        <w:rPr>
          <w:rFonts w:ascii="Times New Roman" w:hAnsi="Times New Roman" w:cs="Times New Roman"/>
          <w:sz w:val="20"/>
        </w:rPr>
        <w:t>0</w:t>
      </w:r>
      <w:r w:rsidRPr="007F4E53">
        <w:rPr>
          <w:rFonts w:ascii="Times New Roman" w:hAnsi="Times New Roman" w:cs="Times New Roman"/>
          <w:sz w:val="20"/>
        </w:rPr>
        <w:t xml:space="preserve">&gt; </w:t>
      </w:r>
      <w:hyperlink w:anchor="P2828" w:history="1">
        <w:r w:rsidRPr="007F4E53">
          <w:rPr>
            <w:rFonts w:ascii="Times New Roman" w:hAnsi="Times New Roman" w:cs="Times New Roman"/>
            <w:sz w:val="20"/>
          </w:rPr>
          <w:t>Раздел 2</w:t>
        </w:r>
      </w:hyperlink>
      <w:r w:rsidRPr="007F4E53">
        <w:rPr>
          <w:rFonts w:ascii="Times New Roman" w:hAnsi="Times New Roman" w:cs="Times New Roman"/>
          <w:sz w:val="20"/>
        </w:rPr>
        <w:t xml:space="preserve"> формируется Главным распорядителем бюджетных средств по состоянию на 1 января года, следующего за отчетным (по окончании срока действия Соглашения).</w:t>
      </w:r>
    </w:p>
    <w:p w:rsidR="006E6322" w:rsidRPr="007F4E53" w:rsidRDefault="006E6322" w:rsidP="006E6322">
      <w:pPr>
        <w:pStyle w:val="ConsPlusNormal"/>
        <w:ind w:firstLine="540"/>
        <w:jc w:val="both"/>
        <w:rPr>
          <w:rFonts w:ascii="Times New Roman" w:hAnsi="Times New Roman" w:cs="Times New Roman"/>
          <w:sz w:val="20"/>
        </w:rPr>
      </w:pPr>
      <w:bookmarkStart w:id="75" w:name="P2915"/>
      <w:bookmarkEnd w:id="75"/>
      <w:r w:rsidRPr="007F4E53">
        <w:rPr>
          <w:rFonts w:ascii="Times New Roman" w:hAnsi="Times New Roman" w:cs="Times New Roman"/>
          <w:sz w:val="20"/>
        </w:rPr>
        <w:t>&lt;1</w:t>
      </w:r>
      <w:r w:rsidR="000539EE" w:rsidRPr="007F4E53">
        <w:rPr>
          <w:rFonts w:ascii="Times New Roman" w:hAnsi="Times New Roman" w:cs="Times New Roman"/>
          <w:sz w:val="20"/>
        </w:rPr>
        <w:t>1</w:t>
      </w:r>
      <w:r w:rsidRPr="007F4E53">
        <w:rPr>
          <w:rFonts w:ascii="Times New Roman" w:hAnsi="Times New Roman" w:cs="Times New Roman"/>
          <w:sz w:val="20"/>
        </w:rPr>
        <w:t xml:space="preserve">&gt; Значение показателя формируется в соответствии с объемом денежных обязательств, отраженных в </w:t>
      </w:r>
      <w:hyperlink w:anchor="P2659" w:history="1">
        <w:r w:rsidRPr="007F4E53">
          <w:rPr>
            <w:rFonts w:ascii="Times New Roman" w:hAnsi="Times New Roman" w:cs="Times New Roman"/>
            <w:sz w:val="20"/>
          </w:rPr>
          <w:t>разделе 1</w:t>
        </w:r>
      </w:hyperlink>
      <w:r w:rsidRPr="007F4E53">
        <w:rPr>
          <w:rFonts w:ascii="Times New Roman" w:hAnsi="Times New Roman" w:cs="Times New Roman"/>
          <w:sz w:val="20"/>
        </w:rPr>
        <w:t xml:space="preserve">, и не может превышать значение показателя </w:t>
      </w:r>
      <w:hyperlink w:anchor="P2705" w:history="1">
        <w:r w:rsidRPr="007F4E53">
          <w:rPr>
            <w:rFonts w:ascii="Times New Roman" w:hAnsi="Times New Roman" w:cs="Times New Roman"/>
            <w:sz w:val="20"/>
          </w:rPr>
          <w:t>графы 17 раздела 1</w:t>
        </w:r>
      </w:hyperlink>
      <w:r w:rsidRPr="007F4E53">
        <w:rPr>
          <w:rFonts w:ascii="Times New Roman" w:hAnsi="Times New Roman" w:cs="Times New Roman"/>
          <w:sz w:val="20"/>
        </w:rPr>
        <w:t>.</w:t>
      </w:r>
    </w:p>
    <w:p w:rsidR="006E6322" w:rsidRPr="007F4E53" w:rsidRDefault="006E6322" w:rsidP="006E6322">
      <w:pPr>
        <w:pStyle w:val="ConsPlusNormal"/>
        <w:ind w:firstLine="540"/>
        <w:jc w:val="both"/>
        <w:rPr>
          <w:rFonts w:ascii="Times New Roman" w:hAnsi="Times New Roman" w:cs="Times New Roman"/>
          <w:sz w:val="20"/>
        </w:rPr>
      </w:pPr>
      <w:bookmarkStart w:id="76" w:name="P2916"/>
      <w:bookmarkEnd w:id="76"/>
      <w:r w:rsidRPr="007F4E53">
        <w:rPr>
          <w:rFonts w:ascii="Times New Roman" w:hAnsi="Times New Roman" w:cs="Times New Roman"/>
          <w:sz w:val="20"/>
        </w:rPr>
        <w:t>&lt;1</w:t>
      </w:r>
      <w:r w:rsidR="000539EE" w:rsidRPr="007F4E53">
        <w:rPr>
          <w:rFonts w:ascii="Times New Roman" w:hAnsi="Times New Roman" w:cs="Times New Roman"/>
          <w:sz w:val="20"/>
        </w:rPr>
        <w:t>2</w:t>
      </w:r>
      <w:r w:rsidRPr="007F4E53">
        <w:rPr>
          <w:rFonts w:ascii="Times New Roman" w:hAnsi="Times New Roman" w:cs="Times New Roman"/>
          <w:sz w:val="20"/>
        </w:rPr>
        <w:t xml:space="preserve">&gt; Указывается сумма, на которую подлежит уменьшению объем Субсидии </w:t>
      </w:r>
      <w:hyperlink w:anchor="P2706" w:history="1">
        <w:r w:rsidRPr="007F4E53">
          <w:rPr>
            <w:rFonts w:ascii="Times New Roman" w:hAnsi="Times New Roman" w:cs="Times New Roman"/>
            <w:sz w:val="20"/>
          </w:rPr>
          <w:t>(графа 18 раздела 1)</w:t>
        </w:r>
      </w:hyperlink>
      <w:r w:rsidRPr="007F4E53">
        <w:rPr>
          <w:rFonts w:ascii="Times New Roman" w:hAnsi="Times New Roman" w:cs="Times New Roman"/>
          <w:sz w:val="20"/>
        </w:rPr>
        <w:t>.</w:t>
      </w:r>
    </w:p>
    <w:p w:rsidR="000539EE" w:rsidRDefault="006E6322" w:rsidP="00460225">
      <w:pPr>
        <w:pStyle w:val="ConsPlusNormal"/>
        <w:ind w:firstLine="540"/>
        <w:jc w:val="both"/>
        <w:rPr>
          <w:rFonts w:ascii="Times New Roman" w:hAnsi="Times New Roman" w:cs="Times New Roman"/>
          <w:sz w:val="20"/>
        </w:rPr>
      </w:pPr>
      <w:bookmarkStart w:id="77" w:name="P2917"/>
      <w:bookmarkEnd w:id="77"/>
      <w:r w:rsidRPr="007F4E53">
        <w:rPr>
          <w:rFonts w:ascii="Times New Roman" w:hAnsi="Times New Roman" w:cs="Times New Roman"/>
          <w:sz w:val="20"/>
        </w:rPr>
        <w:t>&lt;1</w:t>
      </w:r>
      <w:r w:rsidR="000539EE" w:rsidRPr="007F4E53">
        <w:rPr>
          <w:rFonts w:ascii="Times New Roman" w:hAnsi="Times New Roman" w:cs="Times New Roman"/>
          <w:sz w:val="20"/>
        </w:rPr>
        <w:t>3</w:t>
      </w:r>
      <w:r w:rsidRPr="007F4E53">
        <w:rPr>
          <w:rFonts w:ascii="Times New Roman" w:hAnsi="Times New Roman" w:cs="Times New Roman"/>
          <w:sz w:val="20"/>
        </w:rPr>
        <w:t>&gt; Указывается объем перечисленной Получателю Субсидии, подлежащей возврату в областной бюджет.</w:t>
      </w:r>
      <w:bookmarkStart w:id="78" w:name="P2918"/>
      <w:bookmarkEnd w:id="78"/>
    </w:p>
    <w:p w:rsidR="00460225" w:rsidRDefault="00460225" w:rsidP="00460225">
      <w:pPr>
        <w:pStyle w:val="ConsPlusNormal"/>
        <w:ind w:firstLine="540"/>
        <w:jc w:val="both"/>
        <w:rPr>
          <w:rFonts w:ascii="Times New Roman" w:hAnsi="Times New Roman" w:cs="Times New Roman"/>
          <w:sz w:val="20"/>
        </w:rPr>
      </w:pPr>
    </w:p>
    <w:sectPr w:rsidR="00460225" w:rsidSect="00BA74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B2A" w:rsidRDefault="00F10B2A" w:rsidP="00C27A64">
      <w:pPr>
        <w:spacing w:after="0" w:line="240" w:lineRule="auto"/>
      </w:pPr>
      <w:r>
        <w:separator/>
      </w:r>
    </w:p>
  </w:endnote>
  <w:endnote w:type="continuationSeparator" w:id="0">
    <w:p w:rsidR="00F10B2A" w:rsidRDefault="00F10B2A" w:rsidP="00C27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B2A" w:rsidRDefault="00F10B2A" w:rsidP="00C27A64">
      <w:pPr>
        <w:spacing w:after="0" w:line="240" w:lineRule="auto"/>
      </w:pPr>
      <w:r>
        <w:separator/>
      </w:r>
    </w:p>
  </w:footnote>
  <w:footnote w:type="continuationSeparator" w:id="0">
    <w:p w:rsidR="00F10B2A" w:rsidRDefault="00F10B2A" w:rsidP="00C27A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024"/>
    <w:multiLevelType w:val="multilevel"/>
    <w:tmpl w:val="1DE42766"/>
    <w:lvl w:ilvl="0">
      <w:start w:val="1"/>
      <w:numFmt w:val="decimal"/>
      <w:lvlText w:val="%1."/>
      <w:lvlJc w:val="left"/>
      <w:pPr>
        <w:ind w:left="525" w:hanging="525"/>
      </w:pPr>
      <w:rPr>
        <w:rFonts w:hint="default"/>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76683A79"/>
    <w:multiLevelType w:val="multilevel"/>
    <w:tmpl w:val="CB5643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920213A"/>
    <w:multiLevelType w:val="multilevel"/>
    <w:tmpl w:val="D7AECA52"/>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750"/>
    <w:rsid w:val="00000EE3"/>
    <w:rsid w:val="000014E2"/>
    <w:rsid w:val="0000198D"/>
    <w:rsid w:val="00007D5D"/>
    <w:rsid w:val="00010CD5"/>
    <w:rsid w:val="00012B2B"/>
    <w:rsid w:val="0004019A"/>
    <w:rsid w:val="000442F0"/>
    <w:rsid w:val="00053999"/>
    <w:rsid w:val="000539EE"/>
    <w:rsid w:val="00053A34"/>
    <w:rsid w:val="00053E02"/>
    <w:rsid w:val="00060A40"/>
    <w:rsid w:val="00075340"/>
    <w:rsid w:val="00086213"/>
    <w:rsid w:val="000B090B"/>
    <w:rsid w:val="000B0DAF"/>
    <w:rsid w:val="000B1C8D"/>
    <w:rsid w:val="000B1DA3"/>
    <w:rsid w:val="000C13DB"/>
    <w:rsid w:val="000C1CBA"/>
    <w:rsid w:val="000D0481"/>
    <w:rsid w:val="000D0B89"/>
    <w:rsid w:val="000D4BD3"/>
    <w:rsid w:val="000D4DCE"/>
    <w:rsid w:val="000D6084"/>
    <w:rsid w:val="000D745A"/>
    <w:rsid w:val="000D7EDE"/>
    <w:rsid w:val="000F29CE"/>
    <w:rsid w:val="000F3056"/>
    <w:rsid w:val="000F341C"/>
    <w:rsid w:val="000F50FD"/>
    <w:rsid w:val="000F6C2E"/>
    <w:rsid w:val="00102684"/>
    <w:rsid w:val="00105255"/>
    <w:rsid w:val="00123EA5"/>
    <w:rsid w:val="00131450"/>
    <w:rsid w:val="00133FA9"/>
    <w:rsid w:val="00140047"/>
    <w:rsid w:val="00140F61"/>
    <w:rsid w:val="00151DD0"/>
    <w:rsid w:val="0015392C"/>
    <w:rsid w:val="00155F67"/>
    <w:rsid w:val="00155F89"/>
    <w:rsid w:val="00160CE6"/>
    <w:rsid w:val="00161470"/>
    <w:rsid w:val="00174A48"/>
    <w:rsid w:val="00175836"/>
    <w:rsid w:val="00177277"/>
    <w:rsid w:val="00183811"/>
    <w:rsid w:val="00185E8D"/>
    <w:rsid w:val="0019248F"/>
    <w:rsid w:val="0019259B"/>
    <w:rsid w:val="00192A56"/>
    <w:rsid w:val="00193C3C"/>
    <w:rsid w:val="001943E8"/>
    <w:rsid w:val="00194887"/>
    <w:rsid w:val="00194A57"/>
    <w:rsid w:val="00197C3F"/>
    <w:rsid w:val="001A43C0"/>
    <w:rsid w:val="001B5D86"/>
    <w:rsid w:val="001C0D9C"/>
    <w:rsid w:val="001D4EE8"/>
    <w:rsid w:val="001D556A"/>
    <w:rsid w:val="001D5FB8"/>
    <w:rsid w:val="001E1E49"/>
    <w:rsid w:val="001E3343"/>
    <w:rsid w:val="001E45B5"/>
    <w:rsid w:val="001F20D3"/>
    <w:rsid w:val="001F7164"/>
    <w:rsid w:val="001F7F56"/>
    <w:rsid w:val="00201F5C"/>
    <w:rsid w:val="002051A5"/>
    <w:rsid w:val="0020649D"/>
    <w:rsid w:val="00212F46"/>
    <w:rsid w:val="00216257"/>
    <w:rsid w:val="002208CE"/>
    <w:rsid w:val="00222C43"/>
    <w:rsid w:val="00233C81"/>
    <w:rsid w:val="00234349"/>
    <w:rsid w:val="002352A1"/>
    <w:rsid w:val="00240D90"/>
    <w:rsid w:val="002411D1"/>
    <w:rsid w:val="00243367"/>
    <w:rsid w:val="002451E8"/>
    <w:rsid w:val="002478A8"/>
    <w:rsid w:val="00250AB5"/>
    <w:rsid w:val="00250E51"/>
    <w:rsid w:val="00250F22"/>
    <w:rsid w:val="00251203"/>
    <w:rsid w:val="00255A7A"/>
    <w:rsid w:val="00260850"/>
    <w:rsid w:val="00261DF0"/>
    <w:rsid w:val="002650C9"/>
    <w:rsid w:val="00265F98"/>
    <w:rsid w:val="002669C3"/>
    <w:rsid w:val="00266A3C"/>
    <w:rsid w:val="002677A6"/>
    <w:rsid w:val="002707CD"/>
    <w:rsid w:val="00272DA5"/>
    <w:rsid w:val="0027527F"/>
    <w:rsid w:val="00277051"/>
    <w:rsid w:val="00277974"/>
    <w:rsid w:val="00281F15"/>
    <w:rsid w:val="00282634"/>
    <w:rsid w:val="00282F4A"/>
    <w:rsid w:val="002847CE"/>
    <w:rsid w:val="0028542E"/>
    <w:rsid w:val="00285F46"/>
    <w:rsid w:val="0028656C"/>
    <w:rsid w:val="002951A7"/>
    <w:rsid w:val="002A3C79"/>
    <w:rsid w:val="002B3999"/>
    <w:rsid w:val="002B6037"/>
    <w:rsid w:val="002B7E77"/>
    <w:rsid w:val="002C2ECC"/>
    <w:rsid w:val="002C7CC3"/>
    <w:rsid w:val="002E2F9E"/>
    <w:rsid w:val="002E5634"/>
    <w:rsid w:val="002F0877"/>
    <w:rsid w:val="002F15A4"/>
    <w:rsid w:val="00305D6A"/>
    <w:rsid w:val="00307FB4"/>
    <w:rsid w:val="00312BC0"/>
    <w:rsid w:val="003179FB"/>
    <w:rsid w:val="00320A6F"/>
    <w:rsid w:val="00320D60"/>
    <w:rsid w:val="00323E98"/>
    <w:rsid w:val="0032470E"/>
    <w:rsid w:val="00327ACE"/>
    <w:rsid w:val="003301AE"/>
    <w:rsid w:val="00340752"/>
    <w:rsid w:val="00342C54"/>
    <w:rsid w:val="00344F2B"/>
    <w:rsid w:val="00345863"/>
    <w:rsid w:val="00351179"/>
    <w:rsid w:val="00351664"/>
    <w:rsid w:val="00355543"/>
    <w:rsid w:val="0036032E"/>
    <w:rsid w:val="00360443"/>
    <w:rsid w:val="003652C6"/>
    <w:rsid w:val="00365613"/>
    <w:rsid w:val="00365E9F"/>
    <w:rsid w:val="003663D0"/>
    <w:rsid w:val="003674E2"/>
    <w:rsid w:val="00367D16"/>
    <w:rsid w:val="00367FC7"/>
    <w:rsid w:val="00370D75"/>
    <w:rsid w:val="0037288F"/>
    <w:rsid w:val="003752CA"/>
    <w:rsid w:val="00383AAF"/>
    <w:rsid w:val="0039081F"/>
    <w:rsid w:val="00390DBC"/>
    <w:rsid w:val="00391677"/>
    <w:rsid w:val="003A057C"/>
    <w:rsid w:val="003A07F1"/>
    <w:rsid w:val="003A122B"/>
    <w:rsid w:val="003A50AC"/>
    <w:rsid w:val="003A5FB8"/>
    <w:rsid w:val="003B189F"/>
    <w:rsid w:val="003B7AB8"/>
    <w:rsid w:val="003C15D3"/>
    <w:rsid w:val="003C63CC"/>
    <w:rsid w:val="003D048F"/>
    <w:rsid w:val="003D1AA8"/>
    <w:rsid w:val="003D28FB"/>
    <w:rsid w:val="003D45B5"/>
    <w:rsid w:val="003D4F28"/>
    <w:rsid w:val="003D4FAE"/>
    <w:rsid w:val="003D586B"/>
    <w:rsid w:val="003D5DF0"/>
    <w:rsid w:val="003E543B"/>
    <w:rsid w:val="003E7BE5"/>
    <w:rsid w:val="003F2274"/>
    <w:rsid w:val="003F670A"/>
    <w:rsid w:val="003F71D5"/>
    <w:rsid w:val="00403734"/>
    <w:rsid w:val="0040391B"/>
    <w:rsid w:val="004155E3"/>
    <w:rsid w:val="00417386"/>
    <w:rsid w:val="004214E5"/>
    <w:rsid w:val="00421B91"/>
    <w:rsid w:val="00422EF9"/>
    <w:rsid w:val="00424135"/>
    <w:rsid w:val="00425BE6"/>
    <w:rsid w:val="004306CF"/>
    <w:rsid w:val="004336DE"/>
    <w:rsid w:val="004424A3"/>
    <w:rsid w:val="00444474"/>
    <w:rsid w:val="00444698"/>
    <w:rsid w:val="0045225D"/>
    <w:rsid w:val="004547A7"/>
    <w:rsid w:val="00460225"/>
    <w:rsid w:val="00464CE3"/>
    <w:rsid w:val="00474B11"/>
    <w:rsid w:val="00474DF2"/>
    <w:rsid w:val="00485A9C"/>
    <w:rsid w:val="004902F5"/>
    <w:rsid w:val="004951C0"/>
    <w:rsid w:val="004957A4"/>
    <w:rsid w:val="004A470D"/>
    <w:rsid w:val="004A5ABD"/>
    <w:rsid w:val="004B0BA8"/>
    <w:rsid w:val="004B2087"/>
    <w:rsid w:val="004C4225"/>
    <w:rsid w:val="004C50CA"/>
    <w:rsid w:val="004C6CD9"/>
    <w:rsid w:val="004C7049"/>
    <w:rsid w:val="004D0311"/>
    <w:rsid w:val="004D31A5"/>
    <w:rsid w:val="004D4630"/>
    <w:rsid w:val="004E0388"/>
    <w:rsid w:val="004E18F9"/>
    <w:rsid w:val="004E2286"/>
    <w:rsid w:val="004E2FF7"/>
    <w:rsid w:val="004E3662"/>
    <w:rsid w:val="004E5F46"/>
    <w:rsid w:val="004F10DE"/>
    <w:rsid w:val="004F18D6"/>
    <w:rsid w:val="004F5D04"/>
    <w:rsid w:val="00504B1F"/>
    <w:rsid w:val="00506362"/>
    <w:rsid w:val="00513AA8"/>
    <w:rsid w:val="0052470A"/>
    <w:rsid w:val="00524B68"/>
    <w:rsid w:val="005254DC"/>
    <w:rsid w:val="00533AE4"/>
    <w:rsid w:val="00550DCA"/>
    <w:rsid w:val="00550DEB"/>
    <w:rsid w:val="005523D8"/>
    <w:rsid w:val="00561C0E"/>
    <w:rsid w:val="00567B18"/>
    <w:rsid w:val="00567B7A"/>
    <w:rsid w:val="0057268E"/>
    <w:rsid w:val="00574AC6"/>
    <w:rsid w:val="0057572E"/>
    <w:rsid w:val="00575DAD"/>
    <w:rsid w:val="00576E0C"/>
    <w:rsid w:val="00580322"/>
    <w:rsid w:val="0058293B"/>
    <w:rsid w:val="005858B1"/>
    <w:rsid w:val="005873DA"/>
    <w:rsid w:val="00587432"/>
    <w:rsid w:val="00592136"/>
    <w:rsid w:val="005A2D22"/>
    <w:rsid w:val="005A6B0F"/>
    <w:rsid w:val="005B0716"/>
    <w:rsid w:val="005B3055"/>
    <w:rsid w:val="005B3947"/>
    <w:rsid w:val="005B7B38"/>
    <w:rsid w:val="005B7FED"/>
    <w:rsid w:val="005D10B0"/>
    <w:rsid w:val="005D4E43"/>
    <w:rsid w:val="005E45A9"/>
    <w:rsid w:val="005E661D"/>
    <w:rsid w:val="005F69E2"/>
    <w:rsid w:val="00602099"/>
    <w:rsid w:val="0060597E"/>
    <w:rsid w:val="00613A59"/>
    <w:rsid w:val="00614F55"/>
    <w:rsid w:val="00617582"/>
    <w:rsid w:val="006202EF"/>
    <w:rsid w:val="006211BE"/>
    <w:rsid w:val="00622F45"/>
    <w:rsid w:val="00627837"/>
    <w:rsid w:val="00633155"/>
    <w:rsid w:val="0063730A"/>
    <w:rsid w:val="0064658B"/>
    <w:rsid w:val="00652A54"/>
    <w:rsid w:val="00655F7C"/>
    <w:rsid w:val="00660F94"/>
    <w:rsid w:val="00663376"/>
    <w:rsid w:val="00664D34"/>
    <w:rsid w:val="00665747"/>
    <w:rsid w:val="00676D75"/>
    <w:rsid w:val="00681D52"/>
    <w:rsid w:val="006823FB"/>
    <w:rsid w:val="00682419"/>
    <w:rsid w:val="00684528"/>
    <w:rsid w:val="0068464B"/>
    <w:rsid w:val="006847AB"/>
    <w:rsid w:val="00687552"/>
    <w:rsid w:val="00687EAE"/>
    <w:rsid w:val="00697683"/>
    <w:rsid w:val="006A07C9"/>
    <w:rsid w:val="006A1497"/>
    <w:rsid w:val="006A1D8E"/>
    <w:rsid w:val="006A40B9"/>
    <w:rsid w:val="006A7419"/>
    <w:rsid w:val="006B16ED"/>
    <w:rsid w:val="006B1CD6"/>
    <w:rsid w:val="006B4B1F"/>
    <w:rsid w:val="006C3C84"/>
    <w:rsid w:val="006D22E4"/>
    <w:rsid w:val="006D3F2B"/>
    <w:rsid w:val="006D5E83"/>
    <w:rsid w:val="006D74AC"/>
    <w:rsid w:val="006E2D25"/>
    <w:rsid w:val="006E6322"/>
    <w:rsid w:val="006F4FC0"/>
    <w:rsid w:val="00700C3F"/>
    <w:rsid w:val="0070187D"/>
    <w:rsid w:val="00702538"/>
    <w:rsid w:val="007030C1"/>
    <w:rsid w:val="0070613A"/>
    <w:rsid w:val="00706970"/>
    <w:rsid w:val="00711D6D"/>
    <w:rsid w:val="00720FBE"/>
    <w:rsid w:val="00722245"/>
    <w:rsid w:val="00723613"/>
    <w:rsid w:val="007250F0"/>
    <w:rsid w:val="00731CC6"/>
    <w:rsid w:val="00742527"/>
    <w:rsid w:val="00742D1E"/>
    <w:rsid w:val="00745688"/>
    <w:rsid w:val="0074695F"/>
    <w:rsid w:val="0075705F"/>
    <w:rsid w:val="00757EE4"/>
    <w:rsid w:val="00763BAC"/>
    <w:rsid w:val="00771103"/>
    <w:rsid w:val="00776A81"/>
    <w:rsid w:val="00776E98"/>
    <w:rsid w:val="00781C7C"/>
    <w:rsid w:val="00782925"/>
    <w:rsid w:val="00782D59"/>
    <w:rsid w:val="00786549"/>
    <w:rsid w:val="00795B6C"/>
    <w:rsid w:val="007A6408"/>
    <w:rsid w:val="007B06D3"/>
    <w:rsid w:val="007B4426"/>
    <w:rsid w:val="007B7387"/>
    <w:rsid w:val="007B78EC"/>
    <w:rsid w:val="007C40B5"/>
    <w:rsid w:val="007C4531"/>
    <w:rsid w:val="007C5A4E"/>
    <w:rsid w:val="007C5A71"/>
    <w:rsid w:val="007D035A"/>
    <w:rsid w:val="007D0C29"/>
    <w:rsid w:val="007D1750"/>
    <w:rsid w:val="007D1BDD"/>
    <w:rsid w:val="007D533B"/>
    <w:rsid w:val="007E0D03"/>
    <w:rsid w:val="007E402D"/>
    <w:rsid w:val="007E4A16"/>
    <w:rsid w:val="007E4FA0"/>
    <w:rsid w:val="007F0B53"/>
    <w:rsid w:val="007F0DD0"/>
    <w:rsid w:val="007F38A3"/>
    <w:rsid w:val="007F4E53"/>
    <w:rsid w:val="007F51F4"/>
    <w:rsid w:val="007F560C"/>
    <w:rsid w:val="007F6A1C"/>
    <w:rsid w:val="00802304"/>
    <w:rsid w:val="0081417D"/>
    <w:rsid w:val="008169C8"/>
    <w:rsid w:val="008213BC"/>
    <w:rsid w:val="008221E1"/>
    <w:rsid w:val="008239CC"/>
    <w:rsid w:val="00830041"/>
    <w:rsid w:val="0083015D"/>
    <w:rsid w:val="00831B31"/>
    <w:rsid w:val="0083345D"/>
    <w:rsid w:val="0083362F"/>
    <w:rsid w:val="0083451F"/>
    <w:rsid w:val="00834A75"/>
    <w:rsid w:val="00834F81"/>
    <w:rsid w:val="00835EF0"/>
    <w:rsid w:val="0084176F"/>
    <w:rsid w:val="00850D38"/>
    <w:rsid w:val="0085105D"/>
    <w:rsid w:val="00851E6A"/>
    <w:rsid w:val="008551DD"/>
    <w:rsid w:val="008572B2"/>
    <w:rsid w:val="008579F3"/>
    <w:rsid w:val="0086352B"/>
    <w:rsid w:val="0086358E"/>
    <w:rsid w:val="008713FD"/>
    <w:rsid w:val="00874CEF"/>
    <w:rsid w:val="00883E4D"/>
    <w:rsid w:val="0089234F"/>
    <w:rsid w:val="008B081A"/>
    <w:rsid w:val="008B0E50"/>
    <w:rsid w:val="008B775E"/>
    <w:rsid w:val="008B7917"/>
    <w:rsid w:val="008C5F5B"/>
    <w:rsid w:val="008C655A"/>
    <w:rsid w:val="008D0538"/>
    <w:rsid w:val="008D13A9"/>
    <w:rsid w:val="008D3613"/>
    <w:rsid w:val="008D7211"/>
    <w:rsid w:val="008D7310"/>
    <w:rsid w:val="008E0AFF"/>
    <w:rsid w:val="008E0B8A"/>
    <w:rsid w:val="008E10EA"/>
    <w:rsid w:val="008E1793"/>
    <w:rsid w:val="008E17B6"/>
    <w:rsid w:val="008E5970"/>
    <w:rsid w:val="008F2A47"/>
    <w:rsid w:val="008F4819"/>
    <w:rsid w:val="00901998"/>
    <w:rsid w:val="009054F5"/>
    <w:rsid w:val="009073AA"/>
    <w:rsid w:val="0092349F"/>
    <w:rsid w:val="00925665"/>
    <w:rsid w:val="009266EA"/>
    <w:rsid w:val="00931D8A"/>
    <w:rsid w:val="009320E9"/>
    <w:rsid w:val="00933D4A"/>
    <w:rsid w:val="00937B90"/>
    <w:rsid w:val="00937D1E"/>
    <w:rsid w:val="00940446"/>
    <w:rsid w:val="00942930"/>
    <w:rsid w:val="00942D5B"/>
    <w:rsid w:val="00944328"/>
    <w:rsid w:val="0095120E"/>
    <w:rsid w:val="00960226"/>
    <w:rsid w:val="0096047B"/>
    <w:rsid w:val="00963443"/>
    <w:rsid w:val="009705B1"/>
    <w:rsid w:val="00972330"/>
    <w:rsid w:val="00974F4A"/>
    <w:rsid w:val="00975F35"/>
    <w:rsid w:val="00985C56"/>
    <w:rsid w:val="0099227B"/>
    <w:rsid w:val="009939E4"/>
    <w:rsid w:val="00995B08"/>
    <w:rsid w:val="009A0E58"/>
    <w:rsid w:val="009A2BF2"/>
    <w:rsid w:val="009A32EC"/>
    <w:rsid w:val="009A5F25"/>
    <w:rsid w:val="009A711B"/>
    <w:rsid w:val="009B1720"/>
    <w:rsid w:val="009B7442"/>
    <w:rsid w:val="009C5A1D"/>
    <w:rsid w:val="009D101C"/>
    <w:rsid w:val="009D7061"/>
    <w:rsid w:val="009E2FFE"/>
    <w:rsid w:val="009E3D85"/>
    <w:rsid w:val="009F1A6F"/>
    <w:rsid w:val="009F5974"/>
    <w:rsid w:val="00A01570"/>
    <w:rsid w:val="00A03511"/>
    <w:rsid w:val="00A06460"/>
    <w:rsid w:val="00A074EE"/>
    <w:rsid w:val="00A125D5"/>
    <w:rsid w:val="00A30375"/>
    <w:rsid w:val="00A317C9"/>
    <w:rsid w:val="00A3572E"/>
    <w:rsid w:val="00A37475"/>
    <w:rsid w:val="00A418E0"/>
    <w:rsid w:val="00A442B5"/>
    <w:rsid w:val="00A44882"/>
    <w:rsid w:val="00A45B61"/>
    <w:rsid w:val="00A470BD"/>
    <w:rsid w:val="00A5079D"/>
    <w:rsid w:val="00A50A36"/>
    <w:rsid w:val="00A50D40"/>
    <w:rsid w:val="00A61E3A"/>
    <w:rsid w:val="00A62182"/>
    <w:rsid w:val="00A66B66"/>
    <w:rsid w:val="00A671FF"/>
    <w:rsid w:val="00A7004E"/>
    <w:rsid w:val="00A70BF8"/>
    <w:rsid w:val="00A72E85"/>
    <w:rsid w:val="00A72F45"/>
    <w:rsid w:val="00A73228"/>
    <w:rsid w:val="00A736D8"/>
    <w:rsid w:val="00A73966"/>
    <w:rsid w:val="00A755F1"/>
    <w:rsid w:val="00A846E5"/>
    <w:rsid w:val="00A91299"/>
    <w:rsid w:val="00A9581E"/>
    <w:rsid w:val="00A96A0A"/>
    <w:rsid w:val="00AA00BD"/>
    <w:rsid w:val="00AA5DFA"/>
    <w:rsid w:val="00AA6610"/>
    <w:rsid w:val="00AA6799"/>
    <w:rsid w:val="00AB564C"/>
    <w:rsid w:val="00AB601B"/>
    <w:rsid w:val="00AB7273"/>
    <w:rsid w:val="00AB73E1"/>
    <w:rsid w:val="00AC4146"/>
    <w:rsid w:val="00AD12CA"/>
    <w:rsid w:val="00AD2C79"/>
    <w:rsid w:val="00AD6470"/>
    <w:rsid w:val="00AE16C0"/>
    <w:rsid w:val="00AF1D5C"/>
    <w:rsid w:val="00AF1E51"/>
    <w:rsid w:val="00AF3622"/>
    <w:rsid w:val="00AF5F4C"/>
    <w:rsid w:val="00B02BA7"/>
    <w:rsid w:val="00B0376D"/>
    <w:rsid w:val="00B11B89"/>
    <w:rsid w:val="00B1486F"/>
    <w:rsid w:val="00B163E4"/>
    <w:rsid w:val="00B205C8"/>
    <w:rsid w:val="00B20953"/>
    <w:rsid w:val="00B304EA"/>
    <w:rsid w:val="00B36461"/>
    <w:rsid w:val="00B40C3E"/>
    <w:rsid w:val="00B421D6"/>
    <w:rsid w:val="00B42427"/>
    <w:rsid w:val="00B43266"/>
    <w:rsid w:val="00B46BDB"/>
    <w:rsid w:val="00B50BA8"/>
    <w:rsid w:val="00B50BF4"/>
    <w:rsid w:val="00B52619"/>
    <w:rsid w:val="00B535DF"/>
    <w:rsid w:val="00B560DD"/>
    <w:rsid w:val="00B6772B"/>
    <w:rsid w:val="00B72F18"/>
    <w:rsid w:val="00B743C8"/>
    <w:rsid w:val="00B748DD"/>
    <w:rsid w:val="00B75815"/>
    <w:rsid w:val="00B876E0"/>
    <w:rsid w:val="00B90849"/>
    <w:rsid w:val="00B91233"/>
    <w:rsid w:val="00B92D7D"/>
    <w:rsid w:val="00B946AB"/>
    <w:rsid w:val="00BA198B"/>
    <w:rsid w:val="00BA3EC2"/>
    <w:rsid w:val="00BA5909"/>
    <w:rsid w:val="00BA74CC"/>
    <w:rsid w:val="00BB25F2"/>
    <w:rsid w:val="00BB690E"/>
    <w:rsid w:val="00BB72B8"/>
    <w:rsid w:val="00BC2926"/>
    <w:rsid w:val="00BC6D73"/>
    <w:rsid w:val="00BC73E5"/>
    <w:rsid w:val="00BC7696"/>
    <w:rsid w:val="00BC7E01"/>
    <w:rsid w:val="00BD13AB"/>
    <w:rsid w:val="00BD6D95"/>
    <w:rsid w:val="00BE0E37"/>
    <w:rsid w:val="00BE17F9"/>
    <w:rsid w:val="00BE18E9"/>
    <w:rsid w:val="00BE7462"/>
    <w:rsid w:val="00BF3332"/>
    <w:rsid w:val="00BF3FE8"/>
    <w:rsid w:val="00BF5EC6"/>
    <w:rsid w:val="00BF6AB6"/>
    <w:rsid w:val="00C006C4"/>
    <w:rsid w:val="00C04C45"/>
    <w:rsid w:val="00C07E28"/>
    <w:rsid w:val="00C14A39"/>
    <w:rsid w:val="00C159D5"/>
    <w:rsid w:val="00C2085A"/>
    <w:rsid w:val="00C22364"/>
    <w:rsid w:val="00C22E24"/>
    <w:rsid w:val="00C260C5"/>
    <w:rsid w:val="00C27A64"/>
    <w:rsid w:val="00C31219"/>
    <w:rsid w:val="00C326E6"/>
    <w:rsid w:val="00C331C3"/>
    <w:rsid w:val="00C33298"/>
    <w:rsid w:val="00C44EB5"/>
    <w:rsid w:val="00C51C60"/>
    <w:rsid w:val="00C61E82"/>
    <w:rsid w:val="00C62797"/>
    <w:rsid w:val="00C63930"/>
    <w:rsid w:val="00C655B1"/>
    <w:rsid w:val="00C735DD"/>
    <w:rsid w:val="00C76DA8"/>
    <w:rsid w:val="00C777EE"/>
    <w:rsid w:val="00C805A6"/>
    <w:rsid w:val="00C82C5E"/>
    <w:rsid w:val="00C83569"/>
    <w:rsid w:val="00C85FC5"/>
    <w:rsid w:val="00CB1017"/>
    <w:rsid w:val="00CB20C0"/>
    <w:rsid w:val="00CC0723"/>
    <w:rsid w:val="00CC1AF8"/>
    <w:rsid w:val="00CD2945"/>
    <w:rsid w:val="00CD4FC0"/>
    <w:rsid w:val="00CD541A"/>
    <w:rsid w:val="00CD6FAD"/>
    <w:rsid w:val="00CD7FC0"/>
    <w:rsid w:val="00CE7360"/>
    <w:rsid w:val="00CF40FF"/>
    <w:rsid w:val="00CF4BCF"/>
    <w:rsid w:val="00CF69B3"/>
    <w:rsid w:val="00CF7CF5"/>
    <w:rsid w:val="00CF7F94"/>
    <w:rsid w:val="00D00744"/>
    <w:rsid w:val="00D03173"/>
    <w:rsid w:val="00D16421"/>
    <w:rsid w:val="00D20096"/>
    <w:rsid w:val="00D222EB"/>
    <w:rsid w:val="00D2377C"/>
    <w:rsid w:val="00D23ECD"/>
    <w:rsid w:val="00D24059"/>
    <w:rsid w:val="00D33F84"/>
    <w:rsid w:val="00D4602E"/>
    <w:rsid w:val="00D542FA"/>
    <w:rsid w:val="00D55B24"/>
    <w:rsid w:val="00D609E2"/>
    <w:rsid w:val="00D62C4E"/>
    <w:rsid w:val="00D71EDA"/>
    <w:rsid w:val="00D82FE7"/>
    <w:rsid w:val="00D831D7"/>
    <w:rsid w:val="00D91E5D"/>
    <w:rsid w:val="00D93870"/>
    <w:rsid w:val="00D95AAA"/>
    <w:rsid w:val="00DA01EF"/>
    <w:rsid w:val="00DA3C5B"/>
    <w:rsid w:val="00DB0461"/>
    <w:rsid w:val="00DB2AC7"/>
    <w:rsid w:val="00DC3DED"/>
    <w:rsid w:val="00DC6468"/>
    <w:rsid w:val="00DC7A40"/>
    <w:rsid w:val="00DD1B95"/>
    <w:rsid w:val="00DD1F1F"/>
    <w:rsid w:val="00DD326F"/>
    <w:rsid w:val="00DD3943"/>
    <w:rsid w:val="00DD6A6F"/>
    <w:rsid w:val="00DE3BBC"/>
    <w:rsid w:val="00DF08B4"/>
    <w:rsid w:val="00DF1A32"/>
    <w:rsid w:val="00DF2606"/>
    <w:rsid w:val="00DF38D1"/>
    <w:rsid w:val="00DF5C01"/>
    <w:rsid w:val="00E06C0A"/>
    <w:rsid w:val="00E0784C"/>
    <w:rsid w:val="00E13BEF"/>
    <w:rsid w:val="00E14C19"/>
    <w:rsid w:val="00E15B79"/>
    <w:rsid w:val="00E178A2"/>
    <w:rsid w:val="00E20A55"/>
    <w:rsid w:val="00E302A6"/>
    <w:rsid w:val="00E31DC1"/>
    <w:rsid w:val="00E36E52"/>
    <w:rsid w:val="00E41390"/>
    <w:rsid w:val="00E422DF"/>
    <w:rsid w:val="00E439AA"/>
    <w:rsid w:val="00E5427D"/>
    <w:rsid w:val="00E5621B"/>
    <w:rsid w:val="00E572FF"/>
    <w:rsid w:val="00E57A6E"/>
    <w:rsid w:val="00E646F4"/>
    <w:rsid w:val="00E6771A"/>
    <w:rsid w:val="00E7222B"/>
    <w:rsid w:val="00E81546"/>
    <w:rsid w:val="00E82E1B"/>
    <w:rsid w:val="00E85716"/>
    <w:rsid w:val="00E86551"/>
    <w:rsid w:val="00E909EA"/>
    <w:rsid w:val="00E90B11"/>
    <w:rsid w:val="00E912CE"/>
    <w:rsid w:val="00E93C2B"/>
    <w:rsid w:val="00E96058"/>
    <w:rsid w:val="00EA431E"/>
    <w:rsid w:val="00EB33C9"/>
    <w:rsid w:val="00EB4158"/>
    <w:rsid w:val="00EB64CD"/>
    <w:rsid w:val="00EC188F"/>
    <w:rsid w:val="00EC52F5"/>
    <w:rsid w:val="00ED4AA9"/>
    <w:rsid w:val="00ED4F75"/>
    <w:rsid w:val="00ED6500"/>
    <w:rsid w:val="00EE2703"/>
    <w:rsid w:val="00EE3385"/>
    <w:rsid w:val="00EE7AFE"/>
    <w:rsid w:val="00EF03D0"/>
    <w:rsid w:val="00EF0FD3"/>
    <w:rsid w:val="00EF181C"/>
    <w:rsid w:val="00EF2D80"/>
    <w:rsid w:val="00EF4265"/>
    <w:rsid w:val="00EF6B9C"/>
    <w:rsid w:val="00F026E5"/>
    <w:rsid w:val="00F07B8B"/>
    <w:rsid w:val="00F07FB7"/>
    <w:rsid w:val="00F10B2A"/>
    <w:rsid w:val="00F11A49"/>
    <w:rsid w:val="00F13B5C"/>
    <w:rsid w:val="00F14484"/>
    <w:rsid w:val="00F17852"/>
    <w:rsid w:val="00F17CC6"/>
    <w:rsid w:val="00F220BA"/>
    <w:rsid w:val="00F24678"/>
    <w:rsid w:val="00F24963"/>
    <w:rsid w:val="00F25DA2"/>
    <w:rsid w:val="00F26980"/>
    <w:rsid w:val="00F36CDC"/>
    <w:rsid w:val="00F530BD"/>
    <w:rsid w:val="00F53A21"/>
    <w:rsid w:val="00F5411F"/>
    <w:rsid w:val="00F63B7F"/>
    <w:rsid w:val="00F6521F"/>
    <w:rsid w:val="00F67DEE"/>
    <w:rsid w:val="00F708E4"/>
    <w:rsid w:val="00F70ABA"/>
    <w:rsid w:val="00F73254"/>
    <w:rsid w:val="00F74347"/>
    <w:rsid w:val="00F76C6D"/>
    <w:rsid w:val="00F76E0C"/>
    <w:rsid w:val="00F83E13"/>
    <w:rsid w:val="00F866F4"/>
    <w:rsid w:val="00F9596A"/>
    <w:rsid w:val="00F97E2A"/>
    <w:rsid w:val="00FA2323"/>
    <w:rsid w:val="00FA6A57"/>
    <w:rsid w:val="00FA7EAD"/>
    <w:rsid w:val="00FB47E3"/>
    <w:rsid w:val="00FB51FA"/>
    <w:rsid w:val="00FC0BE7"/>
    <w:rsid w:val="00FC2689"/>
    <w:rsid w:val="00FD2942"/>
    <w:rsid w:val="00FD2CED"/>
    <w:rsid w:val="00FD4F49"/>
    <w:rsid w:val="00FE2036"/>
    <w:rsid w:val="00FE3C48"/>
    <w:rsid w:val="00FE41EE"/>
    <w:rsid w:val="00FE44B0"/>
    <w:rsid w:val="00FE4BD0"/>
    <w:rsid w:val="00FE6975"/>
    <w:rsid w:val="00FF02DA"/>
    <w:rsid w:val="00FF233B"/>
    <w:rsid w:val="00FF47E0"/>
    <w:rsid w:val="00FF716B"/>
    <w:rsid w:val="00FF7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14EA5"/>
  <w15:docId w15:val="{31137177-CD21-401D-A884-7840242D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01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56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E56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E632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6E6322"/>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6E6322"/>
    <w:pPr>
      <w:spacing w:after="0" w:line="240" w:lineRule="auto"/>
    </w:pPr>
    <w:rPr>
      <w:rFonts w:eastAsiaTheme="minorHAnsi" w:cstheme="minorBidi"/>
      <w:sz w:val="18"/>
      <w:szCs w:val="18"/>
    </w:rPr>
  </w:style>
  <w:style w:type="character" w:customStyle="1" w:styleId="a4">
    <w:name w:val="Текст выноски Знак"/>
    <w:basedOn w:val="a0"/>
    <w:link w:val="a3"/>
    <w:uiPriority w:val="99"/>
    <w:semiHidden/>
    <w:rsid w:val="006E6322"/>
    <w:rPr>
      <w:rFonts w:ascii="Calibri" w:hAnsi="Calibri"/>
      <w:sz w:val="18"/>
      <w:szCs w:val="18"/>
    </w:rPr>
  </w:style>
  <w:style w:type="character" w:customStyle="1" w:styleId="fontstyle01">
    <w:name w:val="fontstyle01"/>
    <w:basedOn w:val="a0"/>
    <w:rsid w:val="006D22E4"/>
    <w:rPr>
      <w:rFonts w:ascii="Times New Roman" w:hAnsi="Times New Roman" w:cs="Times New Roman" w:hint="default"/>
      <w:b w:val="0"/>
      <w:bCs w:val="0"/>
      <w:i w:val="0"/>
      <w:iCs w:val="0"/>
      <w:color w:val="000000"/>
      <w:sz w:val="34"/>
      <w:szCs w:val="34"/>
    </w:rPr>
  </w:style>
  <w:style w:type="character" w:styleId="a5">
    <w:name w:val="annotation reference"/>
    <w:basedOn w:val="a0"/>
    <w:uiPriority w:val="99"/>
    <w:semiHidden/>
    <w:unhideWhenUsed/>
    <w:rsid w:val="008579F3"/>
    <w:rPr>
      <w:sz w:val="16"/>
      <w:szCs w:val="16"/>
    </w:rPr>
  </w:style>
  <w:style w:type="paragraph" w:styleId="a6">
    <w:name w:val="annotation text"/>
    <w:basedOn w:val="a"/>
    <w:link w:val="a7"/>
    <w:uiPriority w:val="99"/>
    <w:semiHidden/>
    <w:unhideWhenUsed/>
    <w:rsid w:val="008579F3"/>
    <w:pPr>
      <w:spacing w:line="240" w:lineRule="auto"/>
    </w:pPr>
    <w:rPr>
      <w:sz w:val="20"/>
      <w:szCs w:val="20"/>
    </w:rPr>
  </w:style>
  <w:style w:type="character" w:customStyle="1" w:styleId="a7">
    <w:name w:val="Текст примечания Знак"/>
    <w:basedOn w:val="a0"/>
    <w:link w:val="a6"/>
    <w:uiPriority w:val="99"/>
    <w:semiHidden/>
    <w:rsid w:val="008579F3"/>
    <w:rPr>
      <w:rFonts w:ascii="Calibri" w:eastAsia="Calibri" w:hAnsi="Calibri" w:cs="Times New Roman"/>
      <w:sz w:val="20"/>
      <w:szCs w:val="20"/>
    </w:rPr>
  </w:style>
  <w:style w:type="paragraph" w:styleId="a8">
    <w:name w:val="annotation subject"/>
    <w:basedOn w:val="a6"/>
    <w:next w:val="a6"/>
    <w:link w:val="a9"/>
    <w:uiPriority w:val="99"/>
    <w:semiHidden/>
    <w:unhideWhenUsed/>
    <w:rsid w:val="008579F3"/>
    <w:rPr>
      <w:b/>
      <w:bCs/>
    </w:rPr>
  </w:style>
  <w:style w:type="character" w:customStyle="1" w:styleId="a9">
    <w:name w:val="Тема примечания Знак"/>
    <w:basedOn w:val="a7"/>
    <w:link w:val="a8"/>
    <w:uiPriority w:val="99"/>
    <w:semiHidden/>
    <w:rsid w:val="008579F3"/>
    <w:rPr>
      <w:rFonts w:ascii="Calibri" w:eastAsia="Calibri" w:hAnsi="Calibri" w:cs="Times New Roman"/>
      <w:b/>
      <w:bCs/>
      <w:sz w:val="20"/>
      <w:szCs w:val="20"/>
    </w:rPr>
  </w:style>
  <w:style w:type="paragraph" w:styleId="aa">
    <w:name w:val="header"/>
    <w:basedOn w:val="a"/>
    <w:link w:val="ab"/>
    <w:uiPriority w:val="99"/>
    <w:unhideWhenUsed/>
    <w:rsid w:val="00C27A6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27A64"/>
    <w:rPr>
      <w:rFonts w:ascii="Calibri" w:eastAsia="Calibri" w:hAnsi="Calibri" w:cs="Times New Roman"/>
    </w:rPr>
  </w:style>
  <w:style w:type="paragraph" w:styleId="ac">
    <w:name w:val="footer"/>
    <w:basedOn w:val="a"/>
    <w:link w:val="ad"/>
    <w:uiPriority w:val="99"/>
    <w:unhideWhenUsed/>
    <w:rsid w:val="00C27A6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27A64"/>
    <w:rPr>
      <w:rFonts w:ascii="Calibri" w:eastAsia="Calibri" w:hAnsi="Calibri" w:cs="Times New Roman"/>
    </w:rPr>
  </w:style>
  <w:style w:type="paragraph" w:styleId="ae">
    <w:name w:val="List Paragraph"/>
    <w:basedOn w:val="a"/>
    <w:uiPriority w:val="34"/>
    <w:qFormat/>
    <w:rsid w:val="0086352B"/>
    <w:pPr>
      <w:ind w:left="720"/>
      <w:contextualSpacing/>
    </w:pPr>
  </w:style>
  <w:style w:type="paragraph" w:styleId="af">
    <w:name w:val="Normal (Web)"/>
    <w:basedOn w:val="a"/>
    <w:uiPriority w:val="99"/>
    <w:unhideWhenUsed/>
    <w:rsid w:val="00243367"/>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Hyperlink"/>
    <w:basedOn w:val="a0"/>
    <w:uiPriority w:val="99"/>
    <w:unhideWhenUsed/>
    <w:rsid w:val="002433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849534">
      <w:bodyDiv w:val="1"/>
      <w:marLeft w:val="0"/>
      <w:marRight w:val="0"/>
      <w:marTop w:val="0"/>
      <w:marBottom w:val="0"/>
      <w:divBdr>
        <w:top w:val="none" w:sz="0" w:space="0" w:color="auto"/>
        <w:left w:val="none" w:sz="0" w:space="0" w:color="auto"/>
        <w:bottom w:val="none" w:sz="0" w:space="0" w:color="auto"/>
        <w:right w:val="none" w:sz="0" w:space="0" w:color="auto"/>
      </w:divBdr>
    </w:div>
    <w:div w:id="1557735445">
      <w:bodyDiv w:val="1"/>
      <w:marLeft w:val="0"/>
      <w:marRight w:val="0"/>
      <w:marTop w:val="0"/>
      <w:marBottom w:val="0"/>
      <w:divBdr>
        <w:top w:val="none" w:sz="0" w:space="0" w:color="auto"/>
        <w:left w:val="none" w:sz="0" w:space="0" w:color="auto"/>
        <w:bottom w:val="none" w:sz="0" w:space="0" w:color="auto"/>
        <w:right w:val="none" w:sz="0" w:space="0" w:color="auto"/>
      </w:divBdr>
    </w:div>
    <w:div w:id="193620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462A378CAD9EB17987C044E784CE9C00F2B4BD3E8B64E2F5CDE0BBD6IEs6H" TargetMode="External"/><Relationship Id="rId13" Type="http://schemas.openxmlformats.org/officeDocument/2006/relationships/hyperlink" Target="consultantplus://offline/ref=A7B323494189CDF685ADD434CD22E595BF8FCFCFEFB546F1AA6CA52A4647C02AF31E835C1AE4CAEA9DBC0CC8306B622B1DC32028B6355FB50B47298CX9JBI" TargetMode="External"/><Relationship Id="rId18" Type="http://schemas.openxmlformats.org/officeDocument/2006/relationships/hyperlink" Target="consultantplus://offline/ref=8AC4C39285A326CC07443AEF0D57C759664F146D15E05B133FCEC157C234D17535D743963E4E0A83EBB6CE5AAA4EEC38084CA630DFB686439FFB15902A74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AC7C03085F808544D404392A149A6ECA4A3D0F3C7A2AFE78F903DDEEE1065D56F7BC1D12EA995CB21D8616776A0DA6247763B6F4D8314AA1jACCJ" TargetMode="External"/><Relationship Id="rId7" Type="http://schemas.openxmlformats.org/officeDocument/2006/relationships/endnotes" Target="endnotes.xml"/><Relationship Id="rId12" Type="http://schemas.openxmlformats.org/officeDocument/2006/relationships/hyperlink" Target="consultantplus://offline/ref=CDE3B9DF5BD98DE4A586D5691346AE721A4E1172EC0F323ED5FDA3E071E21854A70844BE141C9E255C19F156A6057046C834C743F05EA735F18B8916j2H8I" TargetMode="External"/><Relationship Id="rId17" Type="http://schemas.openxmlformats.org/officeDocument/2006/relationships/hyperlink" Target="consultantplus://offline/ref=AC7C03085F808544D404392A149A6ECA4830053D7C28FE78F903DDEEE1065D56E5BC451EEB9D4BB21A9340262Cj5C9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C7C03085F808544D404392A149A6ECA4830053D7C28FE78F903DDEEE1065D56E5BC451EEB9D4BB21A9340262Cj5C9J" TargetMode="External"/><Relationship Id="rId20" Type="http://schemas.openxmlformats.org/officeDocument/2006/relationships/hyperlink" Target="https://login.consultant.ru/link/?req=doc&amp;base=LAW&amp;n=482062&amp;date=23.09.20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B3041B945DBF1C5A0349F0C99E166715074B7EDBDC664B7767437271C8F1220C33B4CD7F3C20CAFC188651B7BBDB9ED8FC3D380B8As4V6I" TargetMode="External"/><Relationship Id="rId24" Type="http://schemas.openxmlformats.org/officeDocument/2006/relationships/hyperlink" Target="consultantplus://offline/ref=AC7C03085F808544D404392A149A6ECA4A3D0F3C7A2AFE78F903DDEEE1065D56E5BC451EEB9D4BB21A9340262Cj5C9J" TargetMode="External"/><Relationship Id="rId5" Type="http://schemas.openxmlformats.org/officeDocument/2006/relationships/webSettings" Target="webSettings.xml"/><Relationship Id="rId15" Type="http://schemas.openxmlformats.org/officeDocument/2006/relationships/hyperlink" Target="consultantplus://offline/ref=A7B323494189CDF685ADD434CD22E595BF8FCFCFEFB546F1AA6CA52A4647C02AF31E835C1AE4CAEA9DBC09C9386B622B1DC32028B6355FB50B47298CX9JBI" TargetMode="External"/><Relationship Id="rId23" Type="http://schemas.openxmlformats.org/officeDocument/2006/relationships/hyperlink" Target="consultantplus://offline/ref=AC7C03085F808544D404392A149A6ECA4A3D0F3C7A2AFE78F903DDEEE1065D56F7BC1D12EA995CB21D8616776A0DA6247763B6F4D8314AA1jACCJ" TargetMode="External"/><Relationship Id="rId10" Type="http://schemas.openxmlformats.org/officeDocument/2006/relationships/hyperlink" Target="consultantplus://offline/ref=3FB3041B945DBF1C5A0349F0C99E166715074B7EDBDC664B7767437271C8F1220C33B4CD7F3E26CAFC188651B7BBDB9ED8FC3D380B8As4V6I" TargetMode="External"/><Relationship Id="rId19" Type="http://schemas.openxmlformats.org/officeDocument/2006/relationships/hyperlink" Target="consultantplus://offline/ref=AC7C03085F808544D404392A149A6ECA4A3D0F3C7A2AFE78F903DDEEE1065D56E5BC451EEB9D4BB21A9340262Cj5C9J" TargetMode="External"/><Relationship Id="rId4" Type="http://schemas.openxmlformats.org/officeDocument/2006/relationships/settings" Target="settings.xml"/><Relationship Id="rId9" Type="http://schemas.openxmlformats.org/officeDocument/2006/relationships/hyperlink" Target="https://login.consultant.ru/link/?req=doc&amp;base=RLAW181&amp;n=125304&amp;dst=307455&amp;field=134&amp;date=19.09.2024" TargetMode="External"/><Relationship Id="rId14" Type="http://schemas.openxmlformats.org/officeDocument/2006/relationships/hyperlink" Target="consultantplus://offline/ref=A7B323494189CDF685ADD434CD22E595BF8FCFCFEFB546F1AA6CA52A4647C02AF31E835C1AE4CAEA9DBC09C9386B622B1DC32028B6355FB50B47298CX9JBI" TargetMode="External"/><Relationship Id="rId22" Type="http://schemas.openxmlformats.org/officeDocument/2006/relationships/hyperlink" Target="https://login.consultant.ru/link/?req=doc&amp;base=LAW&amp;n=482062&amp;date=23.09.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A3102-44E5-4A53-B4EE-1F3D69262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18</Pages>
  <Words>6952</Words>
  <Characters>39630</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Гринёва Мария Юрьевна</dc:creator>
  <cp:keywords/>
  <dc:description/>
  <cp:lastModifiedBy>Колесников Павел Михайлович</cp:lastModifiedBy>
  <cp:revision>47</cp:revision>
  <cp:lastPrinted>2024-09-25T09:03:00Z</cp:lastPrinted>
  <dcterms:created xsi:type="dcterms:W3CDTF">2024-09-19T12:55:00Z</dcterms:created>
  <dcterms:modified xsi:type="dcterms:W3CDTF">2024-09-26T11:55:00Z</dcterms:modified>
</cp:coreProperties>
</file>