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FC6D2C" w:rsidRDefault="006C4F5D" w:rsidP="00E33AEE">
      <w:pPr>
        <w:ind w:firstLine="709"/>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9337E8" w:rsidRPr="0094564A" w:rsidRDefault="009337E8"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9337E8" w:rsidRPr="0094564A" w:rsidRDefault="009337E8"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2725BA" w:rsidRPr="00FC6D2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anchor>
        </w:drawing>
      </w:r>
      <w:r>
        <w:rPr>
          <w:noProof/>
        </w:rPr>
        <w:pict>
          <v:shape id="Поле 3" o:spid="_x0000_s1027" type="#_x0000_t202" style="position:absolute;left:0;text-align:left;margin-left:402.2pt;margin-top:-13.8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9337E8" w:rsidRPr="0094564A" w:rsidRDefault="009337E8" w:rsidP="001266DF">
                  <w:pPr>
                    <w:ind w:right="93"/>
                    <w:jc w:val="center"/>
                    <w:rPr>
                      <w:sz w:val="52"/>
                      <w:szCs w:val="52"/>
                    </w:rPr>
                  </w:pPr>
                  <w:r>
                    <w:rPr>
                      <w:b/>
                      <w:bCs/>
                      <w:sz w:val="52"/>
                      <w:szCs w:val="52"/>
                    </w:rPr>
                    <w:t>№ 150</w:t>
                  </w:r>
                </w:p>
                <w:p w:rsidR="009337E8" w:rsidRDefault="009337E8" w:rsidP="00C47535">
                  <w:pPr>
                    <w:jc w:val="center"/>
                    <w:rPr>
                      <w:b/>
                      <w:bCs/>
                      <w:sz w:val="36"/>
                      <w:szCs w:val="36"/>
                    </w:rPr>
                  </w:pPr>
                  <w:r>
                    <w:rPr>
                      <w:b/>
                      <w:bCs/>
                      <w:sz w:val="36"/>
                      <w:szCs w:val="36"/>
                    </w:rPr>
                    <w:t xml:space="preserve"> 15 марта</w:t>
                  </w:r>
                </w:p>
                <w:p w:rsidR="009337E8" w:rsidRPr="0094564A" w:rsidRDefault="009337E8" w:rsidP="00F5175E">
                  <w:pPr>
                    <w:jc w:val="center"/>
                    <w:rPr>
                      <w:b/>
                      <w:bCs/>
                      <w:sz w:val="36"/>
                      <w:szCs w:val="36"/>
                    </w:rPr>
                  </w:pPr>
                  <w:r>
                    <w:rPr>
                      <w:b/>
                      <w:bCs/>
                      <w:sz w:val="36"/>
                      <w:szCs w:val="36"/>
                    </w:rPr>
                    <w:t>2024</w:t>
                  </w:r>
                  <w:r w:rsidRPr="0094564A">
                    <w:rPr>
                      <w:b/>
                      <w:bCs/>
                      <w:sz w:val="36"/>
                      <w:szCs w:val="36"/>
                    </w:rPr>
                    <w:t xml:space="preserve"> года </w:t>
                  </w:r>
                </w:p>
                <w:p w:rsidR="009337E8" w:rsidRPr="0094564A" w:rsidRDefault="009337E8" w:rsidP="00E91853">
                  <w:pPr>
                    <w:ind w:left="-426" w:right="377"/>
                  </w:pPr>
                </w:p>
              </w:txbxContent>
            </v:textbox>
          </v:shape>
        </w:pict>
      </w: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011173" w:rsidP="00E33AEE">
      <w:pPr>
        <w:ind w:firstLine="709"/>
      </w:pPr>
    </w:p>
    <w:p w:rsidR="00011173" w:rsidRPr="00FC6D2C" w:rsidRDefault="006C4F5D" w:rsidP="00E33AEE">
      <w:pPr>
        <w:ind w:firstLine="709"/>
      </w:pPr>
      <w:r>
        <w:rPr>
          <w:noProof/>
        </w:rPr>
        <w:pict>
          <v:line id="Прямая соединительная линия 6" o:spid="_x0000_s1033"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DA0CC3" w:rsidRPr="00FC6D2C" w:rsidRDefault="00DA0CC3" w:rsidP="0012292C">
      <w:pPr>
        <w:rPr>
          <w:i/>
        </w:rPr>
      </w:pPr>
      <w:r w:rsidRPr="00FC6D2C">
        <w:rPr>
          <w:i/>
        </w:rPr>
        <w:t>__________________________________________________________________________________</w:t>
      </w:r>
    </w:p>
    <w:p w:rsidR="006763B1" w:rsidRPr="00FC6D2C" w:rsidRDefault="006763B1" w:rsidP="00F204FE">
      <w:pPr>
        <w:jc w:val="center"/>
      </w:pPr>
      <w:r w:rsidRPr="00FC6D2C">
        <w:t xml:space="preserve">Официальная информация </w:t>
      </w:r>
    </w:p>
    <w:p w:rsidR="006763B1" w:rsidRPr="00FC6D2C" w:rsidRDefault="00E40250" w:rsidP="00F204FE">
      <w:pPr>
        <w:pBdr>
          <w:bottom w:val="single" w:sz="12" w:space="1" w:color="auto"/>
        </w:pBdr>
        <w:jc w:val="center"/>
      </w:pPr>
      <w:r w:rsidRPr="00FC6D2C">
        <w:t>администрации</w:t>
      </w:r>
      <w:r w:rsidR="006763B1" w:rsidRPr="00FC6D2C">
        <w:t xml:space="preserve"> Грибановского муниципального района</w:t>
      </w:r>
    </w:p>
    <w:p w:rsidR="001B6E9B" w:rsidRPr="00FC6D2C" w:rsidRDefault="001B6E9B" w:rsidP="00E33AEE">
      <w:pPr>
        <w:autoSpaceDE w:val="0"/>
        <w:autoSpaceDN w:val="0"/>
        <w:adjustRightInd w:val="0"/>
        <w:ind w:firstLine="709"/>
        <w:jc w:val="both"/>
        <w:rPr>
          <w:sz w:val="16"/>
          <w:szCs w:val="16"/>
        </w:rPr>
      </w:pPr>
    </w:p>
    <w:p w:rsidR="0012292C" w:rsidRPr="00FC6D2C" w:rsidRDefault="0012292C" w:rsidP="00F204FE">
      <w:pPr>
        <w:widowControl w:val="0"/>
        <w:autoSpaceDE w:val="0"/>
        <w:autoSpaceDN w:val="0"/>
        <w:adjustRightInd w:val="0"/>
        <w:jc w:val="center"/>
        <w:rPr>
          <w:sz w:val="16"/>
          <w:szCs w:val="16"/>
          <w:lang/>
        </w:rPr>
      </w:pPr>
      <w:r w:rsidRPr="00FC6D2C">
        <w:rPr>
          <w:sz w:val="16"/>
          <w:szCs w:val="16"/>
          <w:lang/>
        </w:rPr>
        <w:t>АДМИНИСТРАЦИЯ</w:t>
      </w:r>
    </w:p>
    <w:p w:rsidR="0012292C" w:rsidRPr="00FC6D2C" w:rsidRDefault="0012292C" w:rsidP="00F204FE">
      <w:pPr>
        <w:widowControl w:val="0"/>
        <w:autoSpaceDE w:val="0"/>
        <w:autoSpaceDN w:val="0"/>
        <w:adjustRightInd w:val="0"/>
        <w:jc w:val="center"/>
        <w:rPr>
          <w:sz w:val="16"/>
          <w:szCs w:val="16"/>
          <w:lang/>
        </w:rPr>
      </w:pPr>
      <w:r w:rsidRPr="00FC6D2C">
        <w:rPr>
          <w:sz w:val="16"/>
          <w:szCs w:val="16"/>
          <w:lang/>
        </w:rPr>
        <w:t>ГРИБАНОВСКОГО МУНИЦИПАЛЬНОГО РАЙОНА</w:t>
      </w:r>
      <w:r w:rsidRPr="00FC6D2C">
        <w:rPr>
          <w:sz w:val="16"/>
          <w:szCs w:val="16"/>
          <w:lang/>
        </w:rPr>
        <w:br/>
        <w:t>ВОРОНЕЖСКОЙ ОБЛАСТИ</w:t>
      </w:r>
    </w:p>
    <w:p w:rsidR="0012292C" w:rsidRPr="00FC6D2C" w:rsidRDefault="0012292C" w:rsidP="0012292C">
      <w:pPr>
        <w:widowControl w:val="0"/>
        <w:autoSpaceDE w:val="0"/>
        <w:autoSpaceDN w:val="0"/>
        <w:adjustRightInd w:val="0"/>
        <w:ind w:firstLine="709"/>
        <w:jc w:val="center"/>
        <w:rPr>
          <w:sz w:val="16"/>
          <w:szCs w:val="16"/>
        </w:rPr>
      </w:pPr>
    </w:p>
    <w:p w:rsidR="0012292C" w:rsidRPr="00FC6D2C" w:rsidRDefault="0012292C" w:rsidP="00F204FE">
      <w:pPr>
        <w:keepNext/>
        <w:widowControl w:val="0"/>
        <w:autoSpaceDE w:val="0"/>
        <w:autoSpaceDN w:val="0"/>
        <w:adjustRightInd w:val="0"/>
        <w:jc w:val="center"/>
        <w:outlineLvl w:val="0"/>
        <w:rPr>
          <w:sz w:val="16"/>
          <w:szCs w:val="16"/>
          <w:lang/>
        </w:rPr>
      </w:pPr>
      <w:r w:rsidRPr="00FC6D2C">
        <w:rPr>
          <w:sz w:val="16"/>
          <w:szCs w:val="16"/>
          <w:lang/>
        </w:rPr>
        <w:t>П О С Т А Н О В Л Е Н И Е</w:t>
      </w:r>
    </w:p>
    <w:p w:rsidR="0012292C" w:rsidRPr="00FC6D2C" w:rsidRDefault="0012292C" w:rsidP="0012292C">
      <w:pPr>
        <w:widowControl w:val="0"/>
        <w:shd w:val="clear" w:color="auto" w:fill="FFFFFF"/>
        <w:autoSpaceDE w:val="0"/>
        <w:autoSpaceDN w:val="0"/>
        <w:adjustRightInd w:val="0"/>
        <w:ind w:firstLine="709"/>
        <w:jc w:val="both"/>
        <w:rPr>
          <w:sz w:val="16"/>
          <w:szCs w:val="16"/>
        </w:rPr>
      </w:pPr>
    </w:p>
    <w:p w:rsidR="0012292C" w:rsidRPr="00FC6D2C" w:rsidRDefault="0012292C" w:rsidP="0012292C">
      <w:pPr>
        <w:widowControl w:val="0"/>
        <w:shd w:val="clear" w:color="auto" w:fill="FFFFFF"/>
        <w:tabs>
          <w:tab w:val="left" w:leader="underscore" w:pos="2304"/>
          <w:tab w:val="left" w:leader="underscore" w:pos="4363"/>
        </w:tabs>
        <w:autoSpaceDE w:val="0"/>
        <w:autoSpaceDN w:val="0"/>
        <w:adjustRightInd w:val="0"/>
        <w:ind w:firstLine="709"/>
        <w:jc w:val="both"/>
        <w:rPr>
          <w:sz w:val="16"/>
          <w:szCs w:val="16"/>
        </w:rPr>
      </w:pPr>
      <w:r w:rsidRPr="00FC6D2C">
        <w:rPr>
          <w:spacing w:val="-4"/>
          <w:sz w:val="16"/>
          <w:szCs w:val="16"/>
        </w:rPr>
        <w:t>от 05.03</w:t>
      </w:r>
      <w:r w:rsidR="00F204FE">
        <w:rPr>
          <w:spacing w:val="-4"/>
          <w:sz w:val="16"/>
          <w:szCs w:val="16"/>
        </w:rPr>
        <w:t>.</w:t>
      </w:r>
      <w:r w:rsidRPr="00FC6D2C">
        <w:rPr>
          <w:spacing w:val="-4"/>
          <w:sz w:val="16"/>
          <w:szCs w:val="16"/>
        </w:rPr>
        <w:t xml:space="preserve"> 2024 г</w:t>
      </w:r>
      <w:r w:rsidRPr="00FC6D2C">
        <w:rPr>
          <w:sz w:val="16"/>
          <w:szCs w:val="16"/>
        </w:rPr>
        <w:t>.  №155</w:t>
      </w:r>
    </w:p>
    <w:p w:rsidR="0012292C" w:rsidRPr="00FC6D2C" w:rsidRDefault="0012292C" w:rsidP="0012292C">
      <w:pPr>
        <w:widowControl w:val="0"/>
        <w:shd w:val="clear" w:color="auto" w:fill="FFFFFF"/>
        <w:tabs>
          <w:tab w:val="left" w:leader="underscore" w:pos="2304"/>
          <w:tab w:val="left" w:leader="underscore" w:pos="4363"/>
        </w:tabs>
        <w:autoSpaceDE w:val="0"/>
        <w:autoSpaceDN w:val="0"/>
        <w:adjustRightInd w:val="0"/>
        <w:ind w:firstLine="709"/>
        <w:jc w:val="both"/>
        <w:rPr>
          <w:sz w:val="16"/>
          <w:szCs w:val="16"/>
        </w:rPr>
      </w:pPr>
      <w:proofErr w:type="spellStart"/>
      <w:r w:rsidRPr="00FC6D2C">
        <w:rPr>
          <w:sz w:val="16"/>
          <w:szCs w:val="16"/>
        </w:rPr>
        <w:t>пгт</w:t>
      </w:r>
      <w:proofErr w:type="spellEnd"/>
      <w:r w:rsidRPr="00FC6D2C">
        <w:rPr>
          <w:sz w:val="16"/>
          <w:szCs w:val="16"/>
        </w:rPr>
        <w:t xml:space="preserve">  Грибановский</w:t>
      </w:r>
    </w:p>
    <w:p w:rsidR="0012292C" w:rsidRPr="00FC6D2C" w:rsidRDefault="0012292C" w:rsidP="0012292C">
      <w:pPr>
        <w:widowControl w:val="0"/>
        <w:shd w:val="clear" w:color="auto" w:fill="FFFFFF"/>
        <w:autoSpaceDE w:val="0"/>
        <w:autoSpaceDN w:val="0"/>
        <w:adjustRightInd w:val="0"/>
        <w:ind w:firstLine="709"/>
        <w:jc w:val="both"/>
        <w:rPr>
          <w:sz w:val="16"/>
          <w:szCs w:val="16"/>
        </w:rPr>
      </w:pPr>
    </w:p>
    <w:p w:rsidR="0012292C" w:rsidRPr="00FC6D2C" w:rsidRDefault="0012292C" w:rsidP="0012292C">
      <w:pPr>
        <w:widowControl w:val="0"/>
        <w:shd w:val="clear" w:color="auto" w:fill="FFFFFF"/>
        <w:autoSpaceDE w:val="0"/>
        <w:autoSpaceDN w:val="0"/>
        <w:adjustRightInd w:val="0"/>
        <w:ind w:right="5668"/>
        <w:jc w:val="both"/>
        <w:rPr>
          <w:sz w:val="16"/>
          <w:szCs w:val="16"/>
        </w:rPr>
      </w:pPr>
      <w:r w:rsidRPr="00FC6D2C">
        <w:rPr>
          <w:sz w:val="16"/>
          <w:szCs w:val="16"/>
        </w:rPr>
        <w:t xml:space="preserve">О внесении изменений в состав </w:t>
      </w:r>
      <w:r w:rsidRPr="00FC6D2C">
        <w:rPr>
          <w:iCs/>
          <w:sz w:val="16"/>
          <w:szCs w:val="16"/>
        </w:rPr>
        <w:t xml:space="preserve">комиссии </w:t>
      </w:r>
      <w:r w:rsidRPr="00FC6D2C">
        <w:rPr>
          <w:sz w:val="16"/>
          <w:szCs w:val="16"/>
        </w:rPr>
        <w:t xml:space="preserve">по рассмотрению обращений граждан, </w:t>
      </w:r>
      <w:r w:rsidRPr="00FC6D2C">
        <w:rPr>
          <w:bCs/>
          <w:sz w:val="16"/>
          <w:szCs w:val="16"/>
        </w:rPr>
        <w:t>проживающих на территории Грибановского муниципального района</w:t>
      </w:r>
      <w:r w:rsidRPr="00FC6D2C">
        <w:rPr>
          <w:sz w:val="16"/>
          <w:szCs w:val="16"/>
        </w:rPr>
        <w:t>, об оказании им материальной помощи, утвержденный постановлением администрации Грибановского муниципального района от 07.10.2022 № 549</w:t>
      </w:r>
    </w:p>
    <w:p w:rsidR="0012292C" w:rsidRPr="00FC6D2C" w:rsidRDefault="0012292C" w:rsidP="0012292C">
      <w:pPr>
        <w:widowControl w:val="0"/>
        <w:shd w:val="clear" w:color="auto" w:fill="FFFFFF"/>
        <w:autoSpaceDE w:val="0"/>
        <w:autoSpaceDN w:val="0"/>
        <w:adjustRightInd w:val="0"/>
        <w:ind w:firstLine="709"/>
        <w:jc w:val="both"/>
        <w:rPr>
          <w:sz w:val="16"/>
          <w:szCs w:val="16"/>
        </w:rPr>
      </w:pPr>
    </w:p>
    <w:p w:rsidR="0012292C" w:rsidRPr="00FC6D2C" w:rsidRDefault="0012292C" w:rsidP="0012292C">
      <w:pPr>
        <w:autoSpaceDE w:val="0"/>
        <w:autoSpaceDN w:val="0"/>
        <w:adjustRightInd w:val="0"/>
        <w:ind w:firstLine="709"/>
        <w:jc w:val="both"/>
        <w:rPr>
          <w:iCs/>
          <w:sz w:val="16"/>
          <w:szCs w:val="16"/>
        </w:rPr>
      </w:pPr>
      <w:r w:rsidRPr="00FC6D2C">
        <w:rPr>
          <w:sz w:val="16"/>
          <w:szCs w:val="16"/>
        </w:rPr>
        <w:t>В связи с произошедшими кадровыми изменениями администрация Грибановского муниципального района</w:t>
      </w:r>
      <w:r w:rsidR="00F204FE">
        <w:rPr>
          <w:sz w:val="16"/>
          <w:szCs w:val="16"/>
        </w:rPr>
        <w:t xml:space="preserve"> </w:t>
      </w:r>
      <w:r w:rsidRPr="00FC6D2C">
        <w:rPr>
          <w:spacing w:val="40"/>
          <w:sz w:val="16"/>
          <w:szCs w:val="16"/>
        </w:rPr>
        <w:t>постановляет</w:t>
      </w:r>
      <w:r w:rsidRPr="00FC6D2C">
        <w:rPr>
          <w:spacing w:val="-1"/>
          <w:sz w:val="16"/>
          <w:szCs w:val="16"/>
        </w:rPr>
        <w:t>:</w:t>
      </w:r>
    </w:p>
    <w:p w:rsidR="0012292C" w:rsidRPr="00FC6D2C" w:rsidRDefault="0012292C" w:rsidP="0012292C">
      <w:pPr>
        <w:widowControl w:val="0"/>
        <w:numPr>
          <w:ilvl w:val="0"/>
          <w:numId w:val="9"/>
        </w:numPr>
        <w:autoSpaceDE w:val="0"/>
        <w:autoSpaceDN w:val="0"/>
        <w:adjustRightInd w:val="0"/>
        <w:ind w:left="0" w:firstLine="709"/>
        <w:jc w:val="both"/>
        <w:rPr>
          <w:bCs/>
          <w:sz w:val="16"/>
          <w:szCs w:val="16"/>
        </w:rPr>
      </w:pPr>
      <w:proofErr w:type="gramStart"/>
      <w:r w:rsidRPr="00FC6D2C">
        <w:rPr>
          <w:sz w:val="16"/>
          <w:szCs w:val="16"/>
        </w:rPr>
        <w:t xml:space="preserve">Внести изменения в состав </w:t>
      </w:r>
      <w:r w:rsidRPr="00FC6D2C">
        <w:rPr>
          <w:iCs/>
          <w:sz w:val="16"/>
          <w:szCs w:val="16"/>
        </w:rPr>
        <w:t xml:space="preserve">комиссии </w:t>
      </w:r>
      <w:r w:rsidRPr="00FC6D2C">
        <w:rPr>
          <w:sz w:val="16"/>
          <w:szCs w:val="16"/>
        </w:rPr>
        <w:t xml:space="preserve">по рассмотрению обращений граждан, </w:t>
      </w:r>
      <w:r w:rsidRPr="00FC6D2C">
        <w:rPr>
          <w:bCs/>
          <w:sz w:val="16"/>
          <w:szCs w:val="16"/>
        </w:rPr>
        <w:t>проживающих на территории Грибановского муниципального района</w:t>
      </w:r>
      <w:r w:rsidRPr="00FC6D2C">
        <w:rPr>
          <w:sz w:val="16"/>
          <w:szCs w:val="16"/>
        </w:rPr>
        <w:t>, об оказании им материальной помощи, утвержденный постановлением администрации Грибановского муниципального района от 07.10.2022 № 549 «О комиссии по рассмотрению обращений граждан, проживающих на территории Грибановского муниципального района, об оказании им материальной помощи», изложив в новой редакции согласно приложению к настоящему постановлению.</w:t>
      </w:r>
      <w:proofErr w:type="gramEnd"/>
    </w:p>
    <w:p w:rsidR="0012292C" w:rsidRPr="00FC6D2C" w:rsidRDefault="0012292C" w:rsidP="0012292C">
      <w:pPr>
        <w:widowControl w:val="0"/>
        <w:numPr>
          <w:ilvl w:val="0"/>
          <w:numId w:val="9"/>
        </w:numPr>
        <w:autoSpaceDE w:val="0"/>
        <w:autoSpaceDN w:val="0"/>
        <w:adjustRightInd w:val="0"/>
        <w:ind w:left="0" w:firstLine="709"/>
        <w:jc w:val="both"/>
        <w:rPr>
          <w:bCs/>
          <w:sz w:val="16"/>
          <w:szCs w:val="16"/>
        </w:rPr>
      </w:pPr>
      <w:r w:rsidRPr="00FC6D2C">
        <w:rPr>
          <w:sz w:val="16"/>
          <w:szCs w:val="16"/>
        </w:rPr>
        <w:t xml:space="preserve">Контроль исполнения </w:t>
      </w:r>
      <w:r w:rsidRPr="00FC6D2C">
        <w:rPr>
          <w:iCs/>
          <w:sz w:val="16"/>
          <w:szCs w:val="16"/>
        </w:rPr>
        <w:t>настоящего постановления оставляю за собой.</w:t>
      </w:r>
    </w:p>
    <w:p w:rsidR="0012292C" w:rsidRPr="00FC6D2C" w:rsidRDefault="0012292C" w:rsidP="0012292C">
      <w:pPr>
        <w:widowControl w:val="0"/>
        <w:autoSpaceDE w:val="0"/>
        <w:autoSpaceDN w:val="0"/>
        <w:adjustRightInd w:val="0"/>
        <w:ind w:firstLine="709"/>
        <w:jc w:val="both"/>
        <w:rPr>
          <w:bCs/>
          <w:sz w:val="16"/>
          <w:szCs w:val="16"/>
        </w:rPr>
      </w:pPr>
    </w:p>
    <w:p w:rsidR="0012292C" w:rsidRPr="00FC6D2C" w:rsidRDefault="0012292C" w:rsidP="0012292C">
      <w:pPr>
        <w:widowControl w:val="0"/>
        <w:autoSpaceDE w:val="0"/>
        <w:autoSpaceDN w:val="0"/>
        <w:adjustRightInd w:val="0"/>
        <w:ind w:firstLine="709"/>
        <w:jc w:val="both"/>
        <w:rPr>
          <w:bCs/>
          <w:sz w:val="16"/>
          <w:szCs w:val="16"/>
        </w:rPr>
      </w:pPr>
      <w:r w:rsidRPr="00FC6D2C">
        <w:rPr>
          <w:bCs/>
          <w:sz w:val="16"/>
          <w:szCs w:val="16"/>
        </w:rPr>
        <w:t xml:space="preserve">Глава администрации муниципального района          </w:t>
      </w:r>
      <w:r w:rsidRPr="00FC6D2C">
        <w:rPr>
          <w:bCs/>
          <w:sz w:val="16"/>
          <w:szCs w:val="16"/>
        </w:rPr>
        <w:tab/>
      </w:r>
      <w:r w:rsidRPr="00FC6D2C">
        <w:rPr>
          <w:bCs/>
          <w:sz w:val="16"/>
          <w:szCs w:val="16"/>
        </w:rPr>
        <w:tab/>
      </w:r>
      <w:r w:rsidRPr="00FC6D2C">
        <w:rPr>
          <w:bCs/>
          <w:sz w:val="16"/>
          <w:szCs w:val="16"/>
        </w:rPr>
        <w:tab/>
        <w:t xml:space="preserve">                                   </w:t>
      </w:r>
      <w:r w:rsidR="00F204FE">
        <w:rPr>
          <w:bCs/>
          <w:sz w:val="16"/>
          <w:szCs w:val="16"/>
        </w:rPr>
        <w:t xml:space="preserve">         </w:t>
      </w:r>
      <w:r w:rsidRPr="00FC6D2C">
        <w:rPr>
          <w:bCs/>
          <w:sz w:val="16"/>
          <w:szCs w:val="16"/>
        </w:rPr>
        <w:t xml:space="preserve">                                     В.В. Мамаев</w:t>
      </w:r>
    </w:p>
    <w:p w:rsidR="0012292C" w:rsidRPr="00FC6D2C" w:rsidRDefault="0012292C" w:rsidP="0012292C">
      <w:pPr>
        <w:widowControl w:val="0"/>
        <w:autoSpaceDE w:val="0"/>
        <w:autoSpaceDN w:val="0"/>
        <w:adjustRightInd w:val="0"/>
        <w:ind w:firstLine="709"/>
        <w:jc w:val="both"/>
        <w:rPr>
          <w:bCs/>
          <w:sz w:val="16"/>
          <w:szCs w:val="16"/>
        </w:rPr>
      </w:pPr>
    </w:p>
    <w:p w:rsidR="0012292C" w:rsidRPr="00FC6D2C" w:rsidRDefault="0012292C" w:rsidP="0012292C">
      <w:pPr>
        <w:widowControl w:val="0"/>
        <w:autoSpaceDE w:val="0"/>
        <w:autoSpaceDN w:val="0"/>
        <w:adjustRightInd w:val="0"/>
        <w:ind w:firstLine="709"/>
        <w:jc w:val="right"/>
        <w:rPr>
          <w:bCs/>
          <w:sz w:val="16"/>
          <w:szCs w:val="16"/>
        </w:rPr>
      </w:pPr>
      <w:r w:rsidRPr="00FC6D2C">
        <w:rPr>
          <w:bCs/>
          <w:sz w:val="16"/>
          <w:szCs w:val="16"/>
        </w:rPr>
        <w:t>Приложение</w:t>
      </w:r>
    </w:p>
    <w:p w:rsidR="0012292C" w:rsidRPr="00FC6D2C" w:rsidRDefault="0012292C" w:rsidP="0012292C">
      <w:pPr>
        <w:widowControl w:val="0"/>
        <w:autoSpaceDE w:val="0"/>
        <w:autoSpaceDN w:val="0"/>
        <w:adjustRightInd w:val="0"/>
        <w:ind w:firstLine="709"/>
        <w:jc w:val="right"/>
        <w:rPr>
          <w:bCs/>
          <w:sz w:val="16"/>
          <w:szCs w:val="16"/>
        </w:rPr>
      </w:pPr>
      <w:r w:rsidRPr="00FC6D2C">
        <w:rPr>
          <w:bCs/>
          <w:sz w:val="16"/>
          <w:szCs w:val="16"/>
        </w:rPr>
        <w:t xml:space="preserve">к постановлению администрации </w:t>
      </w:r>
    </w:p>
    <w:p w:rsidR="0012292C" w:rsidRPr="00FC6D2C" w:rsidRDefault="0012292C" w:rsidP="0012292C">
      <w:pPr>
        <w:widowControl w:val="0"/>
        <w:autoSpaceDE w:val="0"/>
        <w:autoSpaceDN w:val="0"/>
        <w:adjustRightInd w:val="0"/>
        <w:ind w:firstLine="709"/>
        <w:jc w:val="right"/>
        <w:rPr>
          <w:bCs/>
          <w:sz w:val="16"/>
          <w:szCs w:val="16"/>
        </w:rPr>
      </w:pPr>
      <w:r w:rsidRPr="00FC6D2C">
        <w:rPr>
          <w:bCs/>
          <w:sz w:val="16"/>
          <w:szCs w:val="16"/>
        </w:rPr>
        <w:t>Грибановского муниципального района</w:t>
      </w:r>
    </w:p>
    <w:p w:rsidR="0012292C" w:rsidRPr="00FC6D2C" w:rsidRDefault="0012292C" w:rsidP="0012292C">
      <w:pPr>
        <w:widowControl w:val="0"/>
        <w:shd w:val="clear" w:color="auto" w:fill="FFFFFF"/>
        <w:tabs>
          <w:tab w:val="left" w:leader="underscore" w:pos="2304"/>
          <w:tab w:val="left" w:leader="underscore" w:pos="4363"/>
        </w:tabs>
        <w:autoSpaceDE w:val="0"/>
        <w:autoSpaceDN w:val="0"/>
        <w:adjustRightInd w:val="0"/>
        <w:ind w:firstLine="709"/>
        <w:jc w:val="right"/>
        <w:rPr>
          <w:sz w:val="16"/>
          <w:szCs w:val="16"/>
        </w:rPr>
      </w:pPr>
      <w:r w:rsidRPr="00FC6D2C">
        <w:rPr>
          <w:spacing w:val="-4"/>
          <w:sz w:val="16"/>
          <w:szCs w:val="16"/>
        </w:rPr>
        <w:t>от  05.03</w:t>
      </w:r>
      <w:r w:rsidR="00F204FE">
        <w:rPr>
          <w:spacing w:val="-4"/>
          <w:sz w:val="16"/>
          <w:szCs w:val="16"/>
        </w:rPr>
        <w:t>.</w:t>
      </w:r>
      <w:r w:rsidRPr="00FC6D2C">
        <w:rPr>
          <w:spacing w:val="-4"/>
          <w:sz w:val="16"/>
          <w:szCs w:val="16"/>
        </w:rPr>
        <w:t>2024 г</w:t>
      </w:r>
      <w:r w:rsidRPr="00FC6D2C">
        <w:rPr>
          <w:sz w:val="16"/>
          <w:szCs w:val="16"/>
        </w:rPr>
        <w:t>.  № 155</w:t>
      </w:r>
    </w:p>
    <w:p w:rsidR="0012292C" w:rsidRPr="00FC6D2C" w:rsidRDefault="0012292C" w:rsidP="0012292C">
      <w:pPr>
        <w:widowControl w:val="0"/>
        <w:autoSpaceDE w:val="0"/>
        <w:autoSpaceDN w:val="0"/>
        <w:adjustRightInd w:val="0"/>
        <w:ind w:firstLine="709"/>
        <w:contextualSpacing/>
        <w:jc w:val="center"/>
        <w:rPr>
          <w:bCs/>
          <w:sz w:val="16"/>
          <w:szCs w:val="16"/>
        </w:rPr>
      </w:pPr>
      <w:r w:rsidRPr="00FC6D2C">
        <w:rPr>
          <w:bCs/>
          <w:sz w:val="16"/>
          <w:szCs w:val="16"/>
        </w:rPr>
        <w:t>СОСТАВ</w:t>
      </w:r>
    </w:p>
    <w:p w:rsidR="0012292C" w:rsidRPr="00FC6D2C" w:rsidRDefault="0012292C" w:rsidP="0012292C">
      <w:pPr>
        <w:widowControl w:val="0"/>
        <w:autoSpaceDE w:val="0"/>
        <w:autoSpaceDN w:val="0"/>
        <w:adjustRightInd w:val="0"/>
        <w:ind w:firstLine="709"/>
        <w:contextualSpacing/>
        <w:jc w:val="center"/>
        <w:rPr>
          <w:sz w:val="16"/>
          <w:szCs w:val="16"/>
        </w:rPr>
      </w:pPr>
      <w:r w:rsidRPr="00FC6D2C">
        <w:rPr>
          <w:bCs/>
          <w:sz w:val="16"/>
          <w:szCs w:val="16"/>
        </w:rPr>
        <w:t xml:space="preserve">комиссии </w:t>
      </w:r>
      <w:r w:rsidRPr="00FC6D2C">
        <w:rPr>
          <w:sz w:val="16"/>
          <w:szCs w:val="16"/>
        </w:rPr>
        <w:t xml:space="preserve">по рассмотрению обращений граждан, </w:t>
      </w:r>
      <w:r w:rsidRPr="00FC6D2C">
        <w:rPr>
          <w:bCs/>
          <w:sz w:val="16"/>
          <w:szCs w:val="16"/>
        </w:rPr>
        <w:t>проживающих на территории Грибановского муниципального района</w:t>
      </w:r>
      <w:r w:rsidRPr="00FC6D2C">
        <w:rPr>
          <w:sz w:val="16"/>
          <w:szCs w:val="16"/>
        </w:rPr>
        <w:t>, об оказании им материальной помощи</w:t>
      </w:r>
    </w:p>
    <w:p w:rsidR="0012292C" w:rsidRPr="00FC6D2C" w:rsidRDefault="0012292C" w:rsidP="0012292C">
      <w:pPr>
        <w:widowControl w:val="0"/>
        <w:autoSpaceDE w:val="0"/>
        <w:autoSpaceDN w:val="0"/>
        <w:adjustRightInd w:val="0"/>
        <w:ind w:firstLine="709"/>
        <w:jc w:val="both"/>
        <w:rPr>
          <w:bCs/>
          <w:sz w:val="16"/>
          <w:szCs w:val="16"/>
        </w:rPr>
      </w:pPr>
    </w:p>
    <w:tbl>
      <w:tblPr>
        <w:tblW w:w="10490" w:type="dxa"/>
        <w:tblInd w:w="-176" w:type="dxa"/>
        <w:tblLook w:val="04A0"/>
      </w:tblPr>
      <w:tblGrid>
        <w:gridCol w:w="5387"/>
        <w:gridCol w:w="5103"/>
      </w:tblGrid>
      <w:tr w:rsidR="0012292C" w:rsidRPr="00FC6D2C" w:rsidTr="0012292C">
        <w:tc>
          <w:tcPr>
            <w:tcW w:w="5387"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Мамаев Вячеслав Владимирович</w:t>
            </w:r>
          </w:p>
        </w:tc>
        <w:tc>
          <w:tcPr>
            <w:tcW w:w="5103"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глава администрации Грибановского муниципального района, председатель комиссии;</w:t>
            </w:r>
          </w:p>
        </w:tc>
      </w:tr>
      <w:tr w:rsidR="0012292C" w:rsidRPr="00FC6D2C" w:rsidTr="0012292C">
        <w:tc>
          <w:tcPr>
            <w:tcW w:w="5387" w:type="dxa"/>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Мухортова Людмила Викторовна</w:t>
            </w:r>
          </w:p>
          <w:p w:rsidR="0012292C" w:rsidRPr="00FC6D2C" w:rsidRDefault="0012292C" w:rsidP="0012292C">
            <w:pPr>
              <w:widowControl w:val="0"/>
              <w:autoSpaceDE w:val="0"/>
              <w:autoSpaceDN w:val="0"/>
              <w:adjustRightInd w:val="0"/>
              <w:jc w:val="both"/>
              <w:rPr>
                <w:sz w:val="16"/>
                <w:szCs w:val="16"/>
              </w:rPr>
            </w:pPr>
          </w:p>
          <w:p w:rsidR="0012292C" w:rsidRPr="00FC6D2C" w:rsidRDefault="0012292C" w:rsidP="0012292C">
            <w:pPr>
              <w:widowControl w:val="0"/>
              <w:autoSpaceDE w:val="0"/>
              <w:autoSpaceDN w:val="0"/>
              <w:adjustRightInd w:val="0"/>
              <w:jc w:val="both"/>
              <w:rPr>
                <w:sz w:val="16"/>
                <w:szCs w:val="16"/>
              </w:rPr>
            </w:pPr>
          </w:p>
        </w:tc>
        <w:tc>
          <w:tcPr>
            <w:tcW w:w="5103"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руководитель отдела по финансам администрации Грибановского муниципального района, заместитель председателя комиссии;</w:t>
            </w:r>
          </w:p>
        </w:tc>
      </w:tr>
      <w:tr w:rsidR="0012292C" w:rsidRPr="00FC6D2C" w:rsidTr="0012292C">
        <w:tc>
          <w:tcPr>
            <w:tcW w:w="5387"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Труфанова Елена Алексеевна</w:t>
            </w:r>
          </w:p>
        </w:tc>
        <w:tc>
          <w:tcPr>
            <w:tcW w:w="5103" w:type="dxa"/>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юрисконсульт юридического отдела администрации Грибановского муниципального района, секретарь комиссии;</w:t>
            </w:r>
          </w:p>
          <w:p w:rsidR="0012292C" w:rsidRPr="00FC6D2C" w:rsidRDefault="0012292C" w:rsidP="0012292C">
            <w:pPr>
              <w:widowControl w:val="0"/>
              <w:autoSpaceDE w:val="0"/>
              <w:autoSpaceDN w:val="0"/>
              <w:adjustRightInd w:val="0"/>
              <w:jc w:val="both"/>
              <w:rPr>
                <w:bCs/>
                <w:sz w:val="16"/>
                <w:szCs w:val="16"/>
              </w:rPr>
            </w:pPr>
          </w:p>
        </w:tc>
      </w:tr>
      <w:tr w:rsidR="0012292C" w:rsidRPr="00FC6D2C" w:rsidTr="0012292C">
        <w:tc>
          <w:tcPr>
            <w:tcW w:w="10490" w:type="dxa"/>
            <w:gridSpan w:val="2"/>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Члены комиссии:</w:t>
            </w:r>
          </w:p>
        </w:tc>
      </w:tr>
      <w:tr w:rsidR="0012292C" w:rsidRPr="00FC6D2C" w:rsidTr="0012292C">
        <w:tc>
          <w:tcPr>
            <w:tcW w:w="5387" w:type="dxa"/>
          </w:tcPr>
          <w:p w:rsidR="0012292C" w:rsidRPr="00FC6D2C" w:rsidRDefault="0012292C" w:rsidP="0012292C">
            <w:pPr>
              <w:widowControl w:val="0"/>
              <w:autoSpaceDE w:val="0"/>
              <w:autoSpaceDN w:val="0"/>
              <w:adjustRightInd w:val="0"/>
              <w:jc w:val="both"/>
              <w:rPr>
                <w:bCs/>
                <w:sz w:val="16"/>
                <w:szCs w:val="16"/>
              </w:rPr>
            </w:pPr>
          </w:p>
        </w:tc>
        <w:tc>
          <w:tcPr>
            <w:tcW w:w="5103" w:type="dxa"/>
          </w:tcPr>
          <w:p w:rsidR="0012292C" w:rsidRPr="00FC6D2C" w:rsidRDefault="0012292C" w:rsidP="0012292C">
            <w:pPr>
              <w:widowControl w:val="0"/>
              <w:autoSpaceDE w:val="0"/>
              <w:autoSpaceDN w:val="0"/>
              <w:adjustRightInd w:val="0"/>
              <w:jc w:val="both"/>
              <w:rPr>
                <w:bCs/>
                <w:sz w:val="16"/>
                <w:szCs w:val="16"/>
              </w:rPr>
            </w:pPr>
          </w:p>
        </w:tc>
      </w:tr>
      <w:tr w:rsidR="0012292C" w:rsidRPr="00FC6D2C" w:rsidTr="0012292C">
        <w:tc>
          <w:tcPr>
            <w:tcW w:w="5387"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Тетюхина Людмила Анатольевна</w:t>
            </w:r>
          </w:p>
        </w:tc>
        <w:tc>
          <w:tcPr>
            <w:tcW w:w="5103"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руководитель отдела по образованию и молодежной политике администрации Грибановского муниципального района;</w:t>
            </w:r>
          </w:p>
        </w:tc>
      </w:tr>
      <w:tr w:rsidR="0012292C" w:rsidRPr="00FC6D2C" w:rsidTr="0012292C">
        <w:tc>
          <w:tcPr>
            <w:tcW w:w="5387" w:type="dxa"/>
            <w:hideMark/>
          </w:tcPr>
          <w:p w:rsidR="0012292C" w:rsidRPr="00FC6D2C" w:rsidRDefault="0012292C" w:rsidP="0012292C">
            <w:pPr>
              <w:widowControl w:val="0"/>
              <w:autoSpaceDE w:val="0"/>
              <w:autoSpaceDN w:val="0"/>
              <w:adjustRightInd w:val="0"/>
              <w:jc w:val="both"/>
              <w:rPr>
                <w:bCs/>
                <w:sz w:val="16"/>
                <w:szCs w:val="16"/>
              </w:rPr>
            </w:pPr>
            <w:proofErr w:type="spellStart"/>
            <w:r w:rsidRPr="00FC6D2C">
              <w:rPr>
                <w:bCs/>
                <w:sz w:val="16"/>
                <w:szCs w:val="16"/>
              </w:rPr>
              <w:t>Сухомлинова</w:t>
            </w:r>
            <w:proofErr w:type="spellEnd"/>
            <w:r w:rsidRPr="00FC6D2C">
              <w:rPr>
                <w:bCs/>
                <w:sz w:val="16"/>
                <w:szCs w:val="16"/>
              </w:rPr>
              <w:t xml:space="preserve"> Людмила Николаевна</w:t>
            </w:r>
          </w:p>
        </w:tc>
        <w:tc>
          <w:tcPr>
            <w:tcW w:w="5103"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председатель Общественной палаты Грибановского муниципального района (по согласованию);</w:t>
            </w:r>
          </w:p>
        </w:tc>
      </w:tr>
      <w:tr w:rsidR="0012292C" w:rsidRPr="00FC6D2C" w:rsidTr="0012292C">
        <w:tc>
          <w:tcPr>
            <w:tcW w:w="5387" w:type="dxa"/>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Разина Елена Николаевна</w:t>
            </w:r>
          </w:p>
          <w:p w:rsidR="0012292C" w:rsidRPr="00FC6D2C" w:rsidRDefault="0012292C" w:rsidP="0012292C">
            <w:pPr>
              <w:widowControl w:val="0"/>
              <w:autoSpaceDE w:val="0"/>
              <w:autoSpaceDN w:val="0"/>
              <w:adjustRightInd w:val="0"/>
              <w:jc w:val="both"/>
              <w:rPr>
                <w:bCs/>
                <w:sz w:val="16"/>
                <w:szCs w:val="16"/>
              </w:rPr>
            </w:pPr>
          </w:p>
        </w:tc>
        <w:tc>
          <w:tcPr>
            <w:tcW w:w="5103"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главный врач БУЗ ВО «Грибановская РБ» (по согласованию);</w:t>
            </w:r>
          </w:p>
        </w:tc>
      </w:tr>
      <w:tr w:rsidR="0012292C" w:rsidRPr="00FC6D2C" w:rsidTr="0012292C">
        <w:trPr>
          <w:trHeight w:val="568"/>
        </w:trPr>
        <w:tc>
          <w:tcPr>
            <w:tcW w:w="5387" w:type="dxa"/>
            <w:hideMark/>
          </w:tcPr>
          <w:p w:rsidR="0012292C" w:rsidRPr="00FC6D2C" w:rsidRDefault="0012292C" w:rsidP="0012292C">
            <w:pPr>
              <w:widowControl w:val="0"/>
              <w:autoSpaceDE w:val="0"/>
              <w:autoSpaceDN w:val="0"/>
              <w:adjustRightInd w:val="0"/>
              <w:jc w:val="both"/>
              <w:rPr>
                <w:bCs/>
                <w:sz w:val="16"/>
                <w:szCs w:val="16"/>
              </w:rPr>
            </w:pPr>
            <w:proofErr w:type="spellStart"/>
            <w:r w:rsidRPr="00FC6D2C">
              <w:rPr>
                <w:bCs/>
                <w:sz w:val="16"/>
                <w:szCs w:val="16"/>
              </w:rPr>
              <w:t>Летуновская</w:t>
            </w:r>
            <w:proofErr w:type="spellEnd"/>
            <w:r w:rsidRPr="00FC6D2C">
              <w:rPr>
                <w:bCs/>
                <w:sz w:val="16"/>
                <w:szCs w:val="16"/>
              </w:rPr>
              <w:t xml:space="preserve"> Ольга Валентиновна</w:t>
            </w:r>
          </w:p>
        </w:tc>
        <w:tc>
          <w:tcPr>
            <w:tcW w:w="5103"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директор КУ ВО «Управление социальной защиты населения Грибановского района» (по согласованию);</w:t>
            </w:r>
          </w:p>
        </w:tc>
      </w:tr>
      <w:tr w:rsidR="0012292C" w:rsidRPr="00FC6D2C" w:rsidTr="0012292C">
        <w:tc>
          <w:tcPr>
            <w:tcW w:w="5387" w:type="dxa"/>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t>Лычагина Ирина Ивановна</w:t>
            </w:r>
          </w:p>
          <w:p w:rsidR="0012292C" w:rsidRPr="00FC6D2C" w:rsidRDefault="0012292C" w:rsidP="0012292C">
            <w:pPr>
              <w:widowControl w:val="0"/>
              <w:autoSpaceDE w:val="0"/>
              <w:autoSpaceDN w:val="0"/>
              <w:adjustRightInd w:val="0"/>
              <w:jc w:val="both"/>
              <w:rPr>
                <w:bCs/>
                <w:sz w:val="16"/>
                <w:szCs w:val="16"/>
              </w:rPr>
            </w:pPr>
          </w:p>
          <w:p w:rsidR="0012292C" w:rsidRPr="00FC6D2C" w:rsidRDefault="0012292C" w:rsidP="0012292C">
            <w:pPr>
              <w:widowControl w:val="0"/>
              <w:autoSpaceDE w:val="0"/>
              <w:autoSpaceDN w:val="0"/>
              <w:adjustRightInd w:val="0"/>
              <w:jc w:val="both"/>
              <w:rPr>
                <w:bCs/>
                <w:sz w:val="16"/>
                <w:szCs w:val="16"/>
              </w:rPr>
            </w:pPr>
          </w:p>
        </w:tc>
        <w:tc>
          <w:tcPr>
            <w:tcW w:w="5103" w:type="dxa"/>
            <w:hideMark/>
          </w:tcPr>
          <w:p w:rsidR="0012292C" w:rsidRPr="00FC6D2C" w:rsidRDefault="0012292C" w:rsidP="0012292C">
            <w:pPr>
              <w:widowControl w:val="0"/>
              <w:autoSpaceDN w:val="0"/>
              <w:jc w:val="both"/>
              <w:rPr>
                <w:sz w:val="16"/>
                <w:szCs w:val="16"/>
              </w:rPr>
            </w:pPr>
            <w:r w:rsidRPr="00FC6D2C">
              <w:rPr>
                <w:bCs/>
                <w:sz w:val="16"/>
                <w:szCs w:val="16"/>
              </w:rPr>
              <w:t xml:space="preserve">руководитель клиентской службы (на правах отдела) в Грибановском районе </w:t>
            </w:r>
            <w:r w:rsidRPr="00FC6D2C">
              <w:rPr>
                <w:sz w:val="16"/>
                <w:szCs w:val="16"/>
              </w:rPr>
              <w:t>УПФР в Борисоглебском районе Воронежской области (</w:t>
            </w:r>
            <w:proofErr w:type="gramStart"/>
            <w:r w:rsidRPr="00FC6D2C">
              <w:rPr>
                <w:sz w:val="16"/>
                <w:szCs w:val="16"/>
              </w:rPr>
              <w:t>межрайонное</w:t>
            </w:r>
            <w:proofErr w:type="gramEnd"/>
            <w:r w:rsidRPr="00FC6D2C">
              <w:rPr>
                <w:sz w:val="16"/>
                <w:szCs w:val="16"/>
              </w:rPr>
              <w:t>)</w:t>
            </w:r>
            <w:r w:rsidRPr="00FC6D2C">
              <w:rPr>
                <w:bCs/>
                <w:sz w:val="16"/>
                <w:szCs w:val="16"/>
              </w:rPr>
              <w:t xml:space="preserve"> (по согласованию)</w:t>
            </w:r>
            <w:r w:rsidRPr="00FC6D2C">
              <w:rPr>
                <w:sz w:val="16"/>
                <w:szCs w:val="16"/>
              </w:rPr>
              <w:t>;</w:t>
            </w:r>
          </w:p>
        </w:tc>
      </w:tr>
      <w:tr w:rsidR="0012292C" w:rsidRPr="00FC6D2C" w:rsidTr="0012292C">
        <w:tc>
          <w:tcPr>
            <w:tcW w:w="5387" w:type="dxa"/>
            <w:hideMark/>
          </w:tcPr>
          <w:p w:rsidR="0012292C" w:rsidRPr="00FC6D2C" w:rsidRDefault="0012292C" w:rsidP="0012292C">
            <w:pPr>
              <w:widowControl w:val="0"/>
              <w:autoSpaceDE w:val="0"/>
              <w:autoSpaceDN w:val="0"/>
              <w:adjustRightInd w:val="0"/>
              <w:jc w:val="both"/>
              <w:rPr>
                <w:bCs/>
                <w:sz w:val="16"/>
                <w:szCs w:val="16"/>
              </w:rPr>
            </w:pPr>
            <w:proofErr w:type="spellStart"/>
            <w:r w:rsidRPr="00FC6D2C">
              <w:rPr>
                <w:bCs/>
                <w:sz w:val="16"/>
                <w:szCs w:val="16"/>
              </w:rPr>
              <w:t>Ефанов</w:t>
            </w:r>
            <w:proofErr w:type="spellEnd"/>
            <w:r w:rsidRPr="00FC6D2C">
              <w:rPr>
                <w:bCs/>
                <w:sz w:val="16"/>
                <w:szCs w:val="16"/>
              </w:rPr>
              <w:t xml:space="preserve"> Вадим Александрович</w:t>
            </w:r>
          </w:p>
        </w:tc>
        <w:tc>
          <w:tcPr>
            <w:tcW w:w="5103" w:type="dxa"/>
            <w:hideMark/>
          </w:tcPr>
          <w:p w:rsidR="0012292C" w:rsidRPr="00FC6D2C" w:rsidRDefault="0012292C" w:rsidP="0012292C">
            <w:pPr>
              <w:autoSpaceDE w:val="0"/>
              <w:autoSpaceDN w:val="0"/>
              <w:adjustRightInd w:val="0"/>
              <w:jc w:val="both"/>
              <w:rPr>
                <w:rFonts w:eastAsia="Calibri"/>
                <w:sz w:val="16"/>
                <w:szCs w:val="16"/>
                <w:lang w:eastAsia="en-US"/>
              </w:rPr>
            </w:pPr>
            <w:r w:rsidRPr="00FC6D2C">
              <w:rPr>
                <w:rFonts w:eastAsia="Calibri"/>
                <w:bCs/>
                <w:sz w:val="16"/>
                <w:szCs w:val="16"/>
                <w:lang w:eastAsia="en-US"/>
              </w:rPr>
              <w:t xml:space="preserve">начальник </w:t>
            </w:r>
            <w:r w:rsidRPr="00FC6D2C">
              <w:rPr>
                <w:rFonts w:eastAsia="Calibri"/>
                <w:sz w:val="16"/>
                <w:szCs w:val="16"/>
                <w:lang w:eastAsia="en-US"/>
              </w:rPr>
              <w:t xml:space="preserve">отделения государственного пожарного надзора по </w:t>
            </w:r>
            <w:r w:rsidRPr="00FC6D2C">
              <w:rPr>
                <w:rFonts w:eastAsia="Calibri"/>
                <w:sz w:val="16"/>
                <w:szCs w:val="16"/>
                <w:lang w:eastAsia="en-US"/>
              </w:rPr>
              <w:lastRenderedPageBreak/>
              <w:t>Грибановскому району (по согласованию);</w:t>
            </w:r>
          </w:p>
        </w:tc>
      </w:tr>
      <w:tr w:rsidR="0012292C" w:rsidRPr="00FC6D2C" w:rsidTr="0012292C">
        <w:tc>
          <w:tcPr>
            <w:tcW w:w="5387" w:type="dxa"/>
            <w:hideMark/>
          </w:tcPr>
          <w:p w:rsidR="0012292C" w:rsidRPr="00FC6D2C" w:rsidRDefault="0012292C" w:rsidP="0012292C">
            <w:pPr>
              <w:widowControl w:val="0"/>
              <w:autoSpaceDE w:val="0"/>
              <w:autoSpaceDN w:val="0"/>
              <w:adjustRightInd w:val="0"/>
              <w:jc w:val="both"/>
              <w:rPr>
                <w:bCs/>
                <w:sz w:val="16"/>
                <w:szCs w:val="16"/>
              </w:rPr>
            </w:pPr>
            <w:r w:rsidRPr="00FC6D2C">
              <w:rPr>
                <w:bCs/>
                <w:sz w:val="16"/>
                <w:szCs w:val="16"/>
              </w:rPr>
              <w:lastRenderedPageBreak/>
              <w:t>Караулов Роман Иванович</w:t>
            </w:r>
          </w:p>
        </w:tc>
        <w:tc>
          <w:tcPr>
            <w:tcW w:w="5103" w:type="dxa"/>
            <w:hideMark/>
          </w:tcPr>
          <w:p w:rsidR="0012292C" w:rsidRPr="00FC6D2C" w:rsidRDefault="0012292C" w:rsidP="0012292C">
            <w:pPr>
              <w:widowControl w:val="0"/>
              <w:autoSpaceDE w:val="0"/>
              <w:autoSpaceDN w:val="0"/>
              <w:adjustRightInd w:val="0"/>
              <w:jc w:val="both"/>
              <w:rPr>
                <w:sz w:val="16"/>
                <w:szCs w:val="16"/>
              </w:rPr>
            </w:pPr>
            <w:r w:rsidRPr="00FC6D2C">
              <w:rPr>
                <w:sz w:val="16"/>
                <w:szCs w:val="16"/>
              </w:rPr>
              <w:t xml:space="preserve">директор ГКУ </w:t>
            </w:r>
            <w:proofErr w:type="gramStart"/>
            <w:r w:rsidRPr="00FC6D2C">
              <w:rPr>
                <w:sz w:val="16"/>
                <w:szCs w:val="16"/>
              </w:rPr>
              <w:t>ВО</w:t>
            </w:r>
            <w:proofErr w:type="gramEnd"/>
            <w:r w:rsidRPr="00FC6D2C">
              <w:rPr>
                <w:sz w:val="16"/>
                <w:szCs w:val="16"/>
              </w:rPr>
              <w:t xml:space="preserve"> Центр занятости населения Грибановского района (по согласованию).</w:t>
            </w:r>
          </w:p>
        </w:tc>
      </w:tr>
    </w:tbl>
    <w:p w:rsidR="00C544EF" w:rsidRPr="00FC6D2C" w:rsidRDefault="00C544EF" w:rsidP="00F204FE">
      <w:pPr>
        <w:autoSpaceDE w:val="0"/>
        <w:autoSpaceDN w:val="0"/>
        <w:adjustRightInd w:val="0"/>
        <w:jc w:val="both"/>
        <w:rPr>
          <w:sz w:val="16"/>
          <w:szCs w:val="16"/>
        </w:rPr>
      </w:pPr>
    </w:p>
    <w:p w:rsidR="0012292C" w:rsidRPr="00FC6D2C" w:rsidRDefault="0012292C" w:rsidP="00F204FE">
      <w:pPr>
        <w:shd w:val="clear" w:color="auto" w:fill="FFFFFF"/>
        <w:jc w:val="center"/>
        <w:rPr>
          <w:bCs/>
          <w:sz w:val="16"/>
          <w:szCs w:val="16"/>
        </w:rPr>
      </w:pPr>
      <w:r w:rsidRPr="00FC6D2C">
        <w:rPr>
          <w:bCs/>
          <w:sz w:val="16"/>
          <w:szCs w:val="16"/>
        </w:rPr>
        <w:t>АДМИНИСТРАЦИЯ</w:t>
      </w:r>
    </w:p>
    <w:p w:rsidR="0012292C" w:rsidRPr="00FC6D2C" w:rsidRDefault="0012292C" w:rsidP="00F204FE">
      <w:pPr>
        <w:jc w:val="center"/>
        <w:rPr>
          <w:bCs/>
          <w:sz w:val="16"/>
          <w:szCs w:val="16"/>
        </w:rPr>
      </w:pPr>
      <w:r w:rsidRPr="00FC6D2C">
        <w:rPr>
          <w:bCs/>
          <w:sz w:val="16"/>
          <w:szCs w:val="16"/>
        </w:rPr>
        <w:t>ГРИБАНОВСКОГО МУНИЦИПАЛЬНОГО РАЙОНА</w:t>
      </w:r>
    </w:p>
    <w:p w:rsidR="0012292C" w:rsidRPr="00FC6D2C" w:rsidRDefault="0012292C" w:rsidP="00F204FE">
      <w:pPr>
        <w:jc w:val="center"/>
        <w:rPr>
          <w:bCs/>
          <w:sz w:val="16"/>
          <w:szCs w:val="16"/>
        </w:rPr>
      </w:pPr>
      <w:r w:rsidRPr="00FC6D2C">
        <w:rPr>
          <w:bCs/>
          <w:sz w:val="16"/>
          <w:szCs w:val="16"/>
        </w:rPr>
        <w:t>ВОРОНЕЖСКОЙ ОБЛАСТИ</w:t>
      </w:r>
    </w:p>
    <w:p w:rsidR="0012292C" w:rsidRPr="00FC6D2C" w:rsidRDefault="0012292C" w:rsidP="00F204FE">
      <w:pPr>
        <w:jc w:val="center"/>
        <w:rPr>
          <w:bCs/>
          <w:sz w:val="16"/>
          <w:szCs w:val="16"/>
        </w:rPr>
      </w:pPr>
    </w:p>
    <w:p w:rsidR="0012292C" w:rsidRPr="00FC6D2C" w:rsidRDefault="0012292C" w:rsidP="00F204FE">
      <w:pPr>
        <w:shd w:val="clear" w:color="auto" w:fill="FFFFFF"/>
        <w:jc w:val="center"/>
        <w:rPr>
          <w:sz w:val="16"/>
          <w:szCs w:val="16"/>
        </w:rPr>
      </w:pPr>
      <w:proofErr w:type="gramStart"/>
      <w:r w:rsidRPr="00FC6D2C">
        <w:rPr>
          <w:sz w:val="16"/>
          <w:szCs w:val="16"/>
        </w:rPr>
        <w:t>П</w:t>
      </w:r>
      <w:proofErr w:type="gramEnd"/>
      <w:r w:rsidRPr="00FC6D2C">
        <w:rPr>
          <w:sz w:val="16"/>
          <w:szCs w:val="16"/>
        </w:rPr>
        <w:t xml:space="preserve"> О С Т А Н О В Л Е Н И Е</w:t>
      </w:r>
    </w:p>
    <w:p w:rsidR="0012292C" w:rsidRPr="00FC6D2C" w:rsidRDefault="0012292C" w:rsidP="00F204FE">
      <w:pPr>
        <w:shd w:val="clear" w:color="auto" w:fill="FFFFFF"/>
        <w:jc w:val="both"/>
        <w:rPr>
          <w:sz w:val="16"/>
          <w:szCs w:val="16"/>
        </w:rPr>
      </w:pPr>
    </w:p>
    <w:p w:rsidR="0012292C" w:rsidRPr="00FC6D2C" w:rsidRDefault="0012292C" w:rsidP="0012292C">
      <w:pPr>
        <w:shd w:val="clear" w:color="auto" w:fill="FFFFFF"/>
        <w:ind w:firstLine="709"/>
        <w:jc w:val="both"/>
        <w:rPr>
          <w:sz w:val="16"/>
          <w:szCs w:val="16"/>
          <w:u w:val="single"/>
        </w:rPr>
      </w:pPr>
      <w:r w:rsidRPr="00FC6D2C">
        <w:rPr>
          <w:sz w:val="16"/>
          <w:szCs w:val="16"/>
        </w:rPr>
        <w:t>от 06.03.2024 г. №172</w:t>
      </w:r>
    </w:p>
    <w:p w:rsidR="0012292C" w:rsidRPr="00FC6D2C" w:rsidRDefault="0012292C" w:rsidP="0012292C">
      <w:pPr>
        <w:shd w:val="clear" w:color="auto" w:fill="FFFFFF"/>
        <w:ind w:firstLine="709"/>
        <w:jc w:val="both"/>
        <w:rPr>
          <w:sz w:val="16"/>
          <w:szCs w:val="16"/>
        </w:rPr>
      </w:pPr>
      <w:proofErr w:type="spellStart"/>
      <w:r w:rsidRPr="00FC6D2C">
        <w:rPr>
          <w:sz w:val="16"/>
          <w:szCs w:val="16"/>
        </w:rPr>
        <w:t>пгт</w:t>
      </w:r>
      <w:proofErr w:type="spellEnd"/>
      <w:r w:rsidRPr="00FC6D2C">
        <w:rPr>
          <w:sz w:val="16"/>
          <w:szCs w:val="16"/>
        </w:rPr>
        <w:t>. Грибановский</w:t>
      </w:r>
    </w:p>
    <w:p w:rsidR="0012292C" w:rsidRPr="00FC6D2C" w:rsidRDefault="0012292C" w:rsidP="0012292C">
      <w:pPr>
        <w:shd w:val="clear" w:color="auto" w:fill="FFFFFF"/>
        <w:ind w:firstLine="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12292C" w:rsidRPr="00FC6D2C" w:rsidTr="00FC6D2C">
        <w:tc>
          <w:tcPr>
            <w:tcW w:w="5211" w:type="dxa"/>
            <w:tcBorders>
              <w:top w:val="nil"/>
              <w:left w:val="nil"/>
              <w:bottom w:val="nil"/>
              <w:right w:val="nil"/>
            </w:tcBorders>
            <w:shd w:val="clear" w:color="auto" w:fill="auto"/>
          </w:tcPr>
          <w:p w:rsidR="0012292C" w:rsidRPr="00FC6D2C" w:rsidRDefault="0012292C" w:rsidP="0012292C">
            <w:pPr>
              <w:shd w:val="clear" w:color="auto" w:fill="FFFFFF"/>
              <w:tabs>
                <w:tab w:val="left" w:pos="4962"/>
              </w:tabs>
              <w:ind w:firstLine="709"/>
              <w:jc w:val="both"/>
              <w:rPr>
                <w:sz w:val="16"/>
                <w:szCs w:val="16"/>
              </w:rPr>
            </w:pPr>
            <w:r w:rsidRPr="00FC6D2C">
              <w:rPr>
                <w:sz w:val="16"/>
                <w:szCs w:val="16"/>
              </w:rPr>
              <w:t>Об установлении нормативов расходов на содержание службы технического заказчика (заказчика-застройщика) и на осуществление строительного контроля</w:t>
            </w:r>
          </w:p>
        </w:tc>
      </w:tr>
    </w:tbl>
    <w:p w:rsidR="0012292C" w:rsidRPr="00FC6D2C" w:rsidRDefault="0012292C" w:rsidP="0012292C">
      <w:pPr>
        <w:shd w:val="clear" w:color="auto" w:fill="FFFFFF"/>
        <w:tabs>
          <w:tab w:val="left" w:pos="5103"/>
        </w:tabs>
        <w:ind w:firstLine="709"/>
        <w:jc w:val="both"/>
        <w:rPr>
          <w:sz w:val="16"/>
          <w:szCs w:val="16"/>
        </w:rPr>
      </w:pPr>
    </w:p>
    <w:p w:rsidR="0012292C" w:rsidRPr="00FC6D2C" w:rsidRDefault="0012292C" w:rsidP="0012292C">
      <w:pPr>
        <w:widowControl w:val="0"/>
        <w:ind w:firstLine="709"/>
        <w:jc w:val="both"/>
        <w:rPr>
          <w:spacing w:val="3"/>
          <w:sz w:val="16"/>
          <w:szCs w:val="16"/>
        </w:rPr>
      </w:pPr>
      <w:proofErr w:type="gramStart"/>
      <w:r w:rsidRPr="00FC6D2C">
        <w:rPr>
          <w:color w:val="000000"/>
          <w:spacing w:val="30"/>
          <w:sz w:val="16"/>
          <w:szCs w:val="16"/>
          <w:lang w:bidi="ru-RU"/>
        </w:rPr>
        <w:t xml:space="preserve">В </w:t>
      </w:r>
      <w:r w:rsidRPr="00FC6D2C">
        <w:rPr>
          <w:color w:val="000000"/>
          <w:spacing w:val="1"/>
          <w:sz w:val="16"/>
          <w:szCs w:val="16"/>
          <w:lang w:bidi="ru-RU"/>
        </w:rPr>
        <w:t xml:space="preserve">соответствии с постановлением Правительства Воронежской области от </w:t>
      </w:r>
      <w:r w:rsidRPr="00FC6D2C">
        <w:rPr>
          <w:spacing w:val="3"/>
          <w:sz w:val="16"/>
          <w:szCs w:val="16"/>
        </w:rPr>
        <w:t xml:space="preserve">02.10.2015 № 777 «Об утверждении нормативов расходов на осуществление строительного контроля при строительстве, реконструкции и капитальном ремонте объектов капитального строительства, финансируемых полностью </w:t>
      </w:r>
      <w:r w:rsidRPr="00FC6D2C">
        <w:rPr>
          <w:color w:val="000000"/>
          <w:spacing w:val="1"/>
          <w:sz w:val="16"/>
          <w:szCs w:val="16"/>
          <w:lang w:bidi="ru-RU"/>
        </w:rPr>
        <w:t xml:space="preserve">или частично привлечением средств областного бюджета, и нормативов </w:t>
      </w:r>
      <w:r w:rsidRPr="00FC6D2C">
        <w:rPr>
          <w:spacing w:val="3"/>
          <w:sz w:val="16"/>
          <w:szCs w:val="16"/>
        </w:rPr>
        <w:t>численности работников, на которых в установленном порядке возлагается обязанность по осуществлению строительного контроля», пунктами 1.5, 5.2 - 5.3. в целях реализации постановления Правительства Воронежской</w:t>
      </w:r>
      <w:proofErr w:type="gramEnd"/>
      <w:r w:rsidRPr="00FC6D2C">
        <w:rPr>
          <w:spacing w:val="3"/>
          <w:sz w:val="16"/>
          <w:szCs w:val="16"/>
        </w:rPr>
        <w:t xml:space="preserve"> области от 12.05.2011 № 376 «Об утверждении Порядка формирования и реализации </w:t>
      </w:r>
      <w:r w:rsidRPr="00FC6D2C">
        <w:rPr>
          <w:color w:val="000000"/>
          <w:spacing w:val="1"/>
          <w:sz w:val="16"/>
          <w:szCs w:val="16"/>
          <w:lang w:bidi="ru-RU"/>
        </w:rPr>
        <w:t xml:space="preserve">областной </w:t>
      </w:r>
      <w:r w:rsidRPr="00FC6D2C">
        <w:rPr>
          <w:spacing w:val="3"/>
          <w:sz w:val="16"/>
          <w:szCs w:val="16"/>
        </w:rPr>
        <w:t xml:space="preserve">адресной </w:t>
      </w:r>
      <w:r w:rsidRPr="00FC6D2C">
        <w:rPr>
          <w:color w:val="000000"/>
          <w:spacing w:val="1"/>
          <w:sz w:val="16"/>
          <w:szCs w:val="16"/>
          <w:lang w:bidi="ru-RU"/>
        </w:rPr>
        <w:t>инвестиционной программы», руководствуясь приказом департамента жилищно-коммунального хозяйства и энергетики Воронежской области от         31.01.2022 № 20 «</w:t>
      </w:r>
      <w:r w:rsidRPr="00FC6D2C">
        <w:rPr>
          <w:spacing w:val="3"/>
          <w:sz w:val="16"/>
          <w:szCs w:val="16"/>
        </w:rPr>
        <w:t xml:space="preserve">Об установлении норматива расходов на содержание службы технического заказчика (заказчика – застройщика) и на осуществление строительного контроля», администрация Грибановского муниципального района Воронежской области </w:t>
      </w:r>
      <w:proofErr w:type="gramStart"/>
      <w:r w:rsidRPr="00FC6D2C">
        <w:rPr>
          <w:spacing w:val="3"/>
          <w:sz w:val="16"/>
          <w:szCs w:val="16"/>
        </w:rPr>
        <w:t>п</w:t>
      </w:r>
      <w:proofErr w:type="gramEnd"/>
      <w:r w:rsidRPr="00FC6D2C">
        <w:rPr>
          <w:spacing w:val="3"/>
          <w:sz w:val="16"/>
          <w:szCs w:val="16"/>
        </w:rPr>
        <w:t xml:space="preserve"> о с т а н о в л я е т:</w:t>
      </w:r>
    </w:p>
    <w:p w:rsidR="0012292C" w:rsidRPr="00FC6D2C" w:rsidRDefault="0012292C" w:rsidP="0012292C">
      <w:pPr>
        <w:widowControl w:val="0"/>
        <w:numPr>
          <w:ilvl w:val="0"/>
          <w:numId w:val="10"/>
        </w:numPr>
        <w:ind w:firstLine="709"/>
        <w:jc w:val="both"/>
        <w:rPr>
          <w:spacing w:val="3"/>
          <w:sz w:val="16"/>
          <w:szCs w:val="16"/>
        </w:rPr>
      </w:pPr>
      <w:proofErr w:type="gramStart"/>
      <w:r w:rsidRPr="00FC6D2C">
        <w:rPr>
          <w:spacing w:val="3"/>
          <w:sz w:val="16"/>
          <w:szCs w:val="16"/>
        </w:rPr>
        <w:t xml:space="preserve">Установить норматив расходов на содержание службы технического заказчика (заказчика-застройщика) при строительстве, реконструкции объектов капитального строительства муниципальной собственности, включенных в областную адресную инвестиционную программу, муниципальным заказчиком по которым является администрация Грибановского муниципального района Воронежской области, в размере 2,4 % от общей стоимости </w:t>
      </w:r>
      <w:r w:rsidRPr="00FC6D2C">
        <w:rPr>
          <w:color w:val="000000"/>
          <w:spacing w:val="1"/>
          <w:sz w:val="16"/>
          <w:szCs w:val="16"/>
          <w:lang w:bidi="ru-RU"/>
        </w:rPr>
        <w:t xml:space="preserve">строительства, реконструкции объекта по </w:t>
      </w:r>
      <w:r w:rsidRPr="00FC6D2C">
        <w:rPr>
          <w:spacing w:val="3"/>
          <w:sz w:val="16"/>
          <w:szCs w:val="16"/>
        </w:rPr>
        <w:t xml:space="preserve">итогу глав </w:t>
      </w:r>
      <w:r w:rsidRPr="00FC6D2C">
        <w:rPr>
          <w:color w:val="000000"/>
          <w:spacing w:val="1"/>
          <w:sz w:val="16"/>
          <w:szCs w:val="16"/>
          <w:lang w:bidi="ru-RU"/>
        </w:rPr>
        <w:t xml:space="preserve">1-9 </w:t>
      </w:r>
      <w:r w:rsidRPr="00FC6D2C">
        <w:rPr>
          <w:spacing w:val="3"/>
          <w:sz w:val="16"/>
          <w:szCs w:val="16"/>
        </w:rPr>
        <w:t>сводных сметных расчетов стоимости строительства в базисном уровне цен по состоянию на 01.01.2000</w:t>
      </w:r>
      <w:proofErr w:type="gramEnd"/>
      <w:r w:rsidRPr="00FC6D2C">
        <w:rPr>
          <w:spacing w:val="3"/>
          <w:sz w:val="16"/>
          <w:szCs w:val="16"/>
        </w:rPr>
        <w:t xml:space="preserve"> (без учета налога на добавленную стоимость).</w:t>
      </w:r>
    </w:p>
    <w:p w:rsidR="0012292C" w:rsidRPr="00FC6D2C" w:rsidRDefault="0012292C" w:rsidP="0012292C">
      <w:pPr>
        <w:widowControl w:val="0"/>
        <w:numPr>
          <w:ilvl w:val="0"/>
          <w:numId w:val="10"/>
        </w:numPr>
        <w:ind w:firstLine="709"/>
        <w:jc w:val="both"/>
        <w:rPr>
          <w:spacing w:val="3"/>
          <w:sz w:val="16"/>
          <w:szCs w:val="16"/>
        </w:rPr>
      </w:pPr>
      <w:r w:rsidRPr="00FC6D2C">
        <w:rPr>
          <w:spacing w:val="3"/>
          <w:sz w:val="16"/>
          <w:szCs w:val="16"/>
        </w:rPr>
        <w:t xml:space="preserve"> Норматив расходов на осуществление строительного контроля при </w:t>
      </w:r>
      <w:r w:rsidRPr="00FC6D2C">
        <w:rPr>
          <w:color w:val="000000"/>
          <w:spacing w:val="1"/>
          <w:sz w:val="16"/>
          <w:szCs w:val="16"/>
          <w:lang w:bidi="ru-RU"/>
        </w:rPr>
        <w:t xml:space="preserve">строительстве, реконструкции объектов капитального строительства </w:t>
      </w:r>
      <w:r w:rsidRPr="00FC6D2C">
        <w:rPr>
          <w:spacing w:val="3"/>
          <w:sz w:val="16"/>
          <w:szCs w:val="16"/>
        </w:rPr>
        <w:t xml:space="preserve">муниципальной собственности на 2024 год установить </w:t>
      </w:r>
      <w:proofErr w:type="gramStart"/>
      <w:r w:rsidRPr="00FC6D2C">
        <w:rPr>
          <w:spacing w:val="3"/>
          <w:sz w:val="16"/>
          <w:szCs w:val="16"/>
        </w:rPr>
        <w:t>согласно постановления</w:t>
      </w:r>
      <w:proofErr w:type="gramEnd"/>
      <w:r w:rsidRPr="00FC6D2C">
        <w:rPr>
          <w:spacing w:val="3"/>
          <w:sz w:val="16"/>
          <w:szCs w:val="16"/>
        </w:rPr>
        <w:t xml:space="preserve"> Правительства Воронежской области от 02.10.2015 № 777.</w:t>
      </w:r>
    </w:p>
    <w:p w:rsidR="0012292C" w:rsidRPr="00FC6D2C" w:rsidRDefault="0012292C" w:rsidP="0012292C">
      <w:pPr>
        <w:widowControl w:val="0"/>
        <w:numPr>
          <w:ilvl w:val="0"/>
          <w:numId w:val="10"/>
        </w:numPr>
        <w:ind w:firstLine="709"/>
        <w:jc w:val="both"/>
        <w:rPr>
          <w:spacing w:val="3"/>
          <w:sz w:val="16"/>
          <w:szCs w:val="16"/>
        </w:rPr>
      </w:pPr>
      <w:proofErr w:type="gramStart"/>
      <w:r w:rsidRPr="00FC6D2C">
        <w:rPr>
          <w:spacing w:val="3"/>
          <w:sz w:val="16"/>
          <w:szCs w:val="16"/>
        </w:rPr>
        <w:t xml:space="preserve">Установить, что при отсутствии в проектной документации расходов </w:t>
      </w:r>
      <w:r w:rsidRPr="00FC6D2C">
        <w:rPr>
          <w:color w:val="000000"/>
          <w:spacing w:val="1"/>
          <w:sz w:val="16"/>
          <w:szCs w:val="16"/>
          <w:lang w:bidi="ru-RU"/>
        </w:rPr>
        <w:t xml:space="preserve">на содержание службы технического заказчика                           (заказчика-застройщика) и на </w:t>
      </w:r>
      <w:r w:rsidRPr="00FC6D2C">
        <w:rPr>
          <w:spacing w:val="3"/>
          <w:sz w:val="16"/>
          <w:szCs w:val="16"/>
        </w:rPr>
        <w:t xml:space="preserve">осуществление строительного контроля, а также при недостаточности таких средств, финансирование указанных расходов производится за счет средств, предусмотренных на непредвиденные работы и затраты в сводном сметном </w:t>
      </w:r>
      <w:r w:rsidRPr="00FC6D2C">
        <w:rPr>
          <w:color w:val="000000"/>
          <w:spacing w:val="1"/>
          <w:sz w:val="16"/>
          <w:szCs w:val="16"/>
          <w:lang w:bidi="ru-RU"/>
        </w:rPr>
        <w:t xml:space="preserve">расчете, а также за счет </w:t>
      </w:r>
      <w:r w:rsidRPr="00FC6D2C">
        <w:rPr>
          <w:iCs/>
          <w:color w:val="000000"/>
          <w:spacing w:val="-4"/>
          <w:sz w:val="16"/>
          <w:szCs w:val="16"/>
          <w:shd w:val="clear" w:color="auto" w:fill="FFFFFF"/>
          <w:lang w:bidi="ru-RU"/>
        </w:rPr>
        <w:t>экономии по</w:t>
      </w:r>
      <w:r w:rsidRPr="00FC6D2C">
        <w:rPr>
          <w:color w:val="000000"/>
          <w:spacing w:val="1"/>
          <w:sz w:val="16"/>
          <w:szCs w:val="16"/>
          <w:lang w:bidi="ru-RU"/>
        </w:rPr>
        <w:t xml:space="preserve"> другим статьям затрат.</w:t>
      </w:r>
      <w:proofErr w:type="gramEnd"/>
    </w:p>
    <w:p w:rsidR="0012292C" w:rsidRPr="00FC6D2C" w:rsidRDefault="0012292C" w:rsidP="0012292C">
      <w:pPr>
        <w:widowControl w:val="0"/>
        <w:ind w:firstLine="709"/>
        <w:jc w:val="both"/>
        <w:rPr>
          <w:spacing w:val="3"/>
          <w:sz w:val="16"/>
          <w:szCs w:val="16"/>
        </w:rPr>
      </w:pPr>
      <w:r w:rsidRPr="00FC6D2C">
        <w:rPr>
          <w:spacing w:val="3"/>
          <w:sz w:val="16"/>
          <w:szCs w:val="16"/>
        </w:rPr>
        <w:t>Расходы на содержание службы технического заказчика  (заказчика-застройщика) и на осуществление строительного контроля включаются в главу 10 «Содержание службы заказчика. Строительный контроль» сводного сметного расчета стоимости строительства с применением нормативов, установленных пунктами 1 и 2 настоящего постановления.</w:t>
      </w:r>
    </w:p>
    <w:p w:rsidR="0012292C" w:rsidRPr="00FC6D2C" w:rsidRDefault="0012292C" w:rsidP="0012292C">
      <w:pPr>
        <w:widowControl w:val="0"/>
        <w:ind w:firstLine="709"/>
        <w:jc w:val="both"/>
        <w:rPr>
          <w:spacing w:val="3"/>
          <w:sz w:val="16"/>
          <w:szCs w:val="16"/>
        </w:rPr>
      </w:pPr>
      <w:r w:rsidRPr="00FC6D2C">
        <w:rPr>
          <w:spacing w:val="3"/>
          <w:sz w:val="16"/>
          <w:szCs w:val="16"/>
        </w:rPr>
        <w:t>Размер расходов на содержание службы технического заказчика (заказчика-застройщика), а также на осуществление строительного контроля определяется в текущем уровне цен на основании нормативов, установленных пунктами 1 и 2 настоящего постановления, с учетом резерва средств на непредвиденные работы и затраты, а также налога на добавленную стоимость.</w:t>
      </w:r>
    </w:p>
    <w:p w:rsidR="0012292C" w:rsidRPr="00FC6D2C" w:rsidRDefault="0012292C" w:rsidP="0012292C">
      <w:pPr>
        <w:widowControl w:val="0"/>
        <w:numPr>
          <w:ilvl w:val="0"/>
          <w:numId w:val="10"/>
        </w:numPr>
        <w:shd w:val="clear" w:color="auto" w:fill="FFFFFF"/>
        <w:ind w:firstLine="709"/>
        <w:jc w:val="both"/>
        <w:rPr>
          <w:spacing w:val="3"/>
          <w:sz w:val="16"/>
          <w:szCs w:val="16"/>
        </w:rPr>
      </w:pPr>
      <w:proofErr w:type="gramStart"/>
      <w:r w:rsidRPr="00FC6D2C">
        <w:rPr>
          <w:spacing w:val="3"/>
          <w:sz w:val="16"/>
          <w:szCs w:val="16"/>
        </w:rPr>
        <w:t>Контроль за</w:t>
      </w:r>
      <w:proofErr w:type="gramEnd"/>
      <w:r w:rsidRPr="00FC6D2C">
        <w:rPr>
          <w:spacing w:val="3"/>
          <w:sz w:val="16"/>
          <w:szCs w:val="16"/>
        </w:rPr>
        <w:t xml:space="preserve"> исполнением настоящего постановления оставляю за собой.</w:t>
      </w:r>
    </w:p>
    <w:p w:rsidR="0012292C" w:rsidRPr="00FC6D2C" w:rsidRDefault="0012292C" w:rsidP="0012292C">
      <w:pPr>
        <w:widowControl w:val="0"/>
        <w:shd w:val="clear" w:color="auto" w:fill="FFFFFF"/>
        <w:ind w:firstLine="709"/>
        <w:jc w:val="both"/>
        <w:rPr>
          <w:spacing w:val="3"/>
          <w:sz w:val="16"/>
          <w:szCs w:val="16"/>
        </w:rPr>
      </w:pPr>
    </w:p>
    <w:p w:rsidR="0012292C" w:rsidRPr="00FC6D2C" w:rsidRDefault="0012292C" w:rsidP="0012292C">
      <w:pPr>
        <w:shd w:val="clear" w:color="auto" w:fill="FFFFFF"/>
        <w:ind w:firstLine="709"/>
        <w:jc w:val="both"/>
        <w:rPr>
          <w:sz w:val="16"/>
          <w:szCs w:val="16"/>
        </w:rPr>
      </w:pPr>
      <w:r w:rsidRPr="00FC6D2C">
        <w:rPr>
          <w:sz w:val="16"/>
          <w:szCs w:val="16"/>
        </w:rPr>
        <w:t xml:space="preserve">Глава администрации муниципального района                                                                                   </w:t>
      </w:r>
      <w:r w:rsidR="00F204FE">
        <w:rPr>
          <w:sz w:val="16"/>
          <w:szCs w:val="16"/>
        </w:rPr>
        <w:t xml:space="preserve">                        </w:t>
      </w:r>
      <w:r w:rsidRPr="00FC6D2C">
        <w:rPr>
          <w:sz w:val="16"/>
          <w:szCs w:val="16"/>
        </w:rPr>
        <w:t xml:space="preserve">                                   В.В. Мамаев  </w:t>
      </w:r>
    </w:p>
    <w:p w:rsidR="00C544EF" w:rsidRPr="00FC6D2C" w:rsidRDefault="00C544EF" w:rsidP="0012292C">
      <w:pPr>
        <w:autoSpaceDE w:val="0"/>
        <w:autoSpaceDN w:val="0"/>
        <w:adjustRightInd w:val="0"/>
        <w:ind w:firstLine="709"/>
        <w:jc w:val="both"/>
        <w:rPr>
          <w:sz w:val="16"/>
          <w:szCs w:val="16"/>
        </w:rPr>
      </w:pPr>
    </w:p>
    <w:p w:rsidR="0012292C" w:rsidRPr="00FC6D2C" w:rsidRDefault="0012292C" w:rsidP="0012292C">
      <w:pPr>
        <w:ind w:firstLine="709"/>
        <w:jc w:val="center"/>
        <w:rPr>
          <w:sz w:val="16"/>
          <w:szCs w:val="16"/>
        </w:rPr>
      </w:pPr>
      <w:r w:rsidRPr="00FC6D2C">
        <w:rPr>
          <w:sz w:val="16"/>
          <w:szCs w:val="16"/>
        </w:rPr>
        <w:t>АДМИНИСТРАЦИЯ</w:t>
      </w:r>
    </w:p>
    <w:p w:rsidR="0012292C" w:rsidRPr="00FC6D2C" w:rsidRDefault="0012292C" w:rsidP="0012292C">
      <w:pPr>
        <w:ind w:firstLine="709"/>
        <w:jc w:val="center"/>
        <w:rPr>
          <w:sz w:val="16"/>
          <w:szCs w:val="16"/>
        </w:rPr>
      </w:pPr>
      <w:r w:rsidRPr="00FC6D2C">
        <w:rPr>
          <w:sz w:val="16"/>
          <w:szCs w:val="16"/>
        </w:rPr>
        <w:t>ГРИБАНОВСКОГО МУНИЦИПАЛЬНОГО РАЙОНА</w:t>
      </w:r>
    </w:p>
    <w:p w:rsidR="0012292C" w:rsidRPr="00FC6D2C" w:rsidRDefault="0012292C" w:rsidP="0012292C">
      <w:pPr>
        <w:ind w:firstLine="709"/>
        <w:jc w:val="center"/>
        <w:rPr>
          <w:sz w:val="16"/>
          <w:szCs w:val="16"/>
        </w:rPr>
      </w:pPr>
      <w:r w:rsidRPr="00FC6D2C">
        <w:rPr>
          <w:sz w:val="16"/>
          <w:szCs w:val="16"/>
        </w:rPr>
        <w:t>ВОРОНЕЖСКОЙ ОБЛАСТИ</w:t>
      </w:r>
    </w:p>
    <w:p w:rsidR="0012292C" w:rsidRPr="00FC6D2C" w:rsidRDefault="0012292C" w:rsidP="0012292C">
      <w:pPr>
        <w:ind w:firstLine="709"/>
        <w:jc w:val="center"/>
        <w:rPr>
          <w:sz w:val="16"/>
          <w:szCs w:val="16"/>
        </w:rPr>
      </w:pPr>
    </w:p>
    <w:p w:rsidR="0012292C" w:rsidRPr="00FC6D2C" w:rsidRDefault="0012292C" w:rsidP="0012292C">
      <w:pPr>
        <w:ind w:firstLine="709"/>
        <w:jc w:val="center"/>
        <w:rPr>
          <w:sz w:val="16"/>
          <w:szCs w:val="16"/>
        </w:rPr>
      </w:pPr>
      <w:proofErr w:type="gramStart"/>
      <w:r w:rsidRPr="00FC6D2C">
        <w:rPr>
          <w:sz w:val="16"/>
          <w:szCs w:val="16"/>
        </w:rPr>
        <w:t>П</w:t>
      </w:r>
      <w:proofErr w:type="gramEnd"/>
      <w:r w:rsidRPr="00FC6D2C">
        <w:rPr>
          <w:sz w:val="16"/>
          <w:szCs w:val="16"/>
        </w:rPr>
        <w:t xml:space="preserve"> О С Т А Н О В Л Е Н И Е</w:t>
      </w:r>
    </w:p>
    <w:p w:rsidR="0012292C" w:rsidRPr="00FC6D2C" w:rsidRDefault="0012292C" w:rsidP="0012292C">
      <w:pPr>
        <w:ind w:firstLine="709"/>
        <w:jc w:val="center"/>
        <w:rPr>
          <w:sz w:val="16"/>
          <w:szCs w:val="16"/>
        </w:rPr>
      </w:pPr>
    </w:p>
    <w:p w:rsidR="0012292C" w:rsidRPr="00FC6D2C" w:rsidRDefault="0012292C" w:rsidP="0012292C">
      <w:pPr>
        <w:ind w:firstLine="709"/>
        <w:jc w:val="both"/>
        <w:rPr>
          <w:sz w:val="16"/>
          <w:szCs w:val="16"/>
        </w:rPr>
      </w:pPr>
    </w:p>
    <w:p w:rsidR="0012292C" w:rsidRPr="00FC6D2C" w:rsidRDefault="0012292C" w:rsidP="0012292C">
      <w:pPr>
        <w:ind w:firstLine="709"/>
        <w:jc w:val="both"/>
        <w:rPr>
          <w:sz w:val="16"/>
          <w:szCs w:val="16"/>
        </w:rPr>
      </w:pPr>
      <w:r w:rsidRPr="00FC6D2C">
        <w:rPr>
          <w:sz w:val="16"/>
          <w:szCs w:val="16"/>
        </w:rPr>
        <w:t xml:space="preserve">от 07.03.2024 г. №    174                           </w:t>
      </w:r>
    </w:p>
    <w:p w:rsidR="0012292C" w:rsidRPr="00FC6D2C" w:rsidRDefault="0012292C" w:rsidP="0012292C">
      <w:pPr>
        <w:ind w:firstLine="709"/>
        <w:jc w:val="both"/>
        <w:rPr>
          <w:sz w:val="16"/>
          <w:szCs w:val="16"/>
        </w:rPr>
      </w:pPr>
      <w:proofErr w:type="spellStart"/>
      <w:r w:rsidRPr="00FC6D2C">
        <w:rPr>
          <w:sz w:val="16"/>
          <w:szCs w:val="16"/>
        </w:rPr>
        <w:t>пгт</w:t>
      </w:r>
      <w:proofErr w:type="spellEnd"/>
      <w:r w:rsidRPr="00FC6D2C">
        <w:rPr>
          <w:sz w:val="16"/>
          <w:szCs w:val="16"/>
        </w:rPr>
        <w:t>. Грибановский</w:t>
      </w:r>
    </w:p>
    <w:p w:rsidR="0012292C" w:rsidRPr="00FC6D2C" w:rsidRDefault="0012292C" w:rsidP="0012292C">
      <w:pPr>
        <w:autoSpaceDE w:val="0"/>
        <w:autoSpaceDN w:val="0"/>
        <w:adjustRightInd w:val="0"/>
        <w:ind w:firstLine="709"/>
        <w:jc w:val="both"/>
        <w:rPr>
          <w:bCs/>
          <w:sz w:val="16"/>
          <w:szCs w:val="16"/>
        </w:rPr>
      </w:pPr>
    </w:p>
    <w:p w:rsidR="0012292C" w:rsidRPr="00FC6D2C" w:rsidRDefault="0012292C" w:rsidP="0012292C">
      <w:pPr>
        <w:ind w:right="5385"/>
        <w:jc w:val="both"/>
        <w:rPr>
          <w:sz w:val="16"/>
          <w:szCs w:val="16"/>
        </w:rPr>
      </w:pPr>
      <w:r w:rsidRPr="00FC6D2C">
        <w:rPr>
          <w:sz w:val="16"/>
          <w:szCs w:val="16"/>
        </w:rPr>
        <w:t xml:space="preserve">О внесении изменений  в Положение  о комиссии  по соблюдению требований к служебному поведению муниципальных служащих и урегулирования конфликта интересов, утвержденное  постановлением администрации Грибановского муниципального района от 16.11.2017  №600 </w:t>
      </w:r>
    </w:p>
    <w:p w:rsidR="0012292C" w:rsidRPr="00FC6D2C" w:rsidRDefault="0012292C" w:rsidP="0012292C">
      <w:pPr>
        <w:ind w:right="5385"/>
        <w:jc w:val="both"/>
        <w:rPr>
          <w:sz w:val="16"/>
          <w:szCs w:val="16"/>
        </w:rPr>
      </w:pPr>
    </w:p>
    <w:p w:rsidR="0012292C" w:rsidRPr="00FC6D2C" w:rsidRDefault="0012292C" w:rsidP="0012292C">
      <w:pPr>
        <w:suppressAutoHyphens/>
        <w:autoSpaceDE w:val="0"/>
        <w:autoSpaceDN w:val="0"/>
        <w:adjustRightInd w:val="0"/>
        <w:ind w:firstLine="709"/>
        <w:jc w:val="both"/>
        <w:rPr>
          <w:caps/>
          <w:sz w:val="16"/>
          <w:szCs w:val="16"/>
        </w:rPr>
      </w:pPr>
      <w:r w:rsidRPr="00FC6D2C">
        <w:rPr>
          <w:sz w:val="16"/>
          <w:szCs w:val="16"/>
        </w:rPr>
        <w:t xml:space="preserve">В целях приведения  правовых актов  в соответствие действующему законодательству, руководствуясь  Указом Президента Российской Федерации от 01.07.2010г. №821 «О комиссиях  по соблюдению требований к служебному поведению федеральных государственных служащих и урегулированию конфликта интересов», законом Воронежской области  от 28.12.2007 года №175-ОЗ «О муниципальной службе в Воронежской области»,  администрация Грибановского муниципального района  </w:t>
      </w:r>
      <w:proofErr w:type="spellStart"/>
      <w:proofErr w:type="gramStart"/>
      <w:r w:rsidRPr="00FC6D2C">
        <w:rPr>
          <w:sz w:val="16"/>
          <w:szCs w:val="16"/>
        </w:rPr>
        <w:t>п</w:t>
      </w:r>
      <w:proofErr w:type="spellEnd"/>
      <w:proofErr w:type="gramEnd"/>
      <w:r w:rsidRPr="00FC6D2C">
        <w:rPr>
          <w:sz w:val="16"/>
          <w:szCs w:val="16"/>
        </w:rPr>
        <w:t xml:space="preserve"> о с т а н о в л я е </w:t>
      </w:r>
      <w:proofErr w:type="gramStart"/>
      <w:r w:rsidRPr="00FC6D2C">
        <w:rPr>
          <w:sz w:val="16"/>
          <w:szCs w:val="16"/>
        </w:rPr>
        <w:t>т</w:t>
      </w:r>
      <w:proofErr w:type="gramEnd"/>
      <w:r w:rsidRPr="00FC6D2C">
        <w:rPr>
          <w:sz w:val="16"/>
          <w:szCs w:val="16"/>
        </w:rPr>
        <w:t>:</w:t>
      </w:r>
    </w:p>
    <w:p w:rsidR="0012292C" w:rsidRPr="00FC6D2C" w:rsidRDefault="0012292C" w:rsidP="0012292C">
      <w:pPr>
        <w:ind w:firstLine="709"/>
        <w:jc w:val="both"/>
        <w:rPr>
          <w:sz w:val="16"/>
          <w:szCs w:val="16"/>
        </w:rPr>
      </w:pPr>
      <w:r w:rsidRPr="00FC6D2C">
        <w:rPr>
          <w:sz w:val="16"/>
          <w:szCs w:val="16"/>
        </w:rPr>
        <w:t>1. Внести в Положение   о комиссии  по соблюдению требований к служебному поведению муницип</w:t>
      </w:r>
      <w:r w:rsidR="00F204FE">
        <w:rPr>
          <w:sz w:val="16"/>
          <w:szCs w:val="16"/>
        </w:rPr>
        <w:t>альных служащих и урегулированию</w:t>
      </w:r>
      <w:r w:rsidRPr="00FC6D2C">
        <w:rPr>
          <w:sz w:val="16"/>
          <w:szCs w:val="16"/>
        </w:rPr>
        <w:t xml:space="preserve"> конфликта интересов, утвержденное  постановлением администрации Грибановского муниципального района от 16.11.2017  №600 «О комиссии  по соблюдению требований  к служебному поведению муниципальных служащих и урегулированию конфликта интересов» изменения, изложив в новой редакции согласно приложению к настоящему постановлению.</w:t>
      </w:r>
    </w:p>
    <w:p w:rsidR="0012292C" w:rsidRPr="00FC6D2C" w:rsidRDefault="0012292C" w:rsidP="0012292C">
      <w:pPr>
        <w:tabs>
          <w:tab w:val="left" w:pos="0"/>
        </w:tabs>
        <w:autoSpaceDE w:val="0"/>
        <w:autoSpaceDN w:val="0"/>
        <w:adjustRightInd w:val="0"/>
        <w:ind w:firstLine="709"/>
        <w:jc w:val="both"/>
        <w:rPr>
          <w:sz w:val="16"/>
          <w:szCs w:val="16"/>
        </w:rPr>
      </w:pPr>
      <w:r w:rsidRPr="00FC6D2C">
        <w:rPr>
          <w:sz w:val="16"/>
          <w:szCs w:val="16"/>
        </w:rPr>
        <w:t xml:space="preserve">2. </w:t>
      </w:r>
      <w:proofErr w:type="gramStart"/>
      <w:r w:rsidRPr="00FC6D2C">
        <w:rPr>
          <w:sz w:val="16"/>
          <w:szCs w:val="16"/>
        </w:rPr>
        <w:t>Контроль за</w:t>
      </w:r>
      <w:proofErr w:type="gramEnd"/>
      <w:r w:rsidRPr="00FC6D2C">
        <w:rPr>
          <w:sz w:val="16"/>
          <w:szCs w:val="16"/>
        </w:rPr>
        <w:t xml:space="preserve"> исполнением настоящего постановления возложить на заместителя главы администрации муниципального района М.И. Тарасова.</w:t>
      </w:r>
    </w:p>
    <w:p w:rsidR="0012292C" w:rsidRPr="00FC6D2C" w:rsidRDefault="0012292C" w:rsidP="0012292C">
      <w:pPr>
        <w:tabs>
          <w:tab w:val="left" w:pos="0"/>
        </w:tabs>
        <w:autoSpaceDE w:val="0"/>
        <w:autoSpaceDN w:val="0"/>
        <w:adjustRightInd w:val="0"/>
        <w:ind w:firstLine="709"/>
        <w:jc w:val="both"/>
        <w:rPr>
          <w:sz w:val="16"/>
          <w:szCs w:val="16"/>
        </w:rPr>
      </w:pPr>
    </w:p>
    <w:p w:rsidR="0012292C" w:rsidRPr="00FC6D2C" w:rsidRDefault="0012292C" w:rsidP="0012292C">
      <w:pPr>
        <w:autoSpaceDE w:val="0"/>
        <w:autoSpaceDN w:val="0"/>
        <w:adjustRightInd w:val="0"/>
        <w:ind w:firstLine="709"/>
        <w:jc w:val="both"/>
        <w:rPr>
          <w:bCs/>
          <w:sz w:val="16"/>
          <w:szCs w:val="16"/>
        </w:rPr>
      </w:pPr>
      <w:r w:rsidRPr="00FC6D2C">
        <w:rPr>
          <w:bCs/>
          <w:sz w:val="16"/>
          <w:szCs w:val="16"/>
        </w:rPr>
        <w:t>Глава  администрации</w:t>
      </w:r>
      <w:r w:rsidR="00F204FE">
        <w:rPr>
          <w:bCs/>
          <w:sz w:val="16"/>
          <w:szCs w:val="16"/>
        </w:rPr>
        <w:t xml:space="preserve"> </w:t>
      </w:r>
      <w:r w:rsidRPr="00FC6D2C">
        <w:rPr>
          <w:bCs/>
          <w:sz w:val="16"/>
          <w:szCs w:val="16"/>
        </w:rPr>
        <w:t xml:space="preserve">муниципального района                                 </w:t>
      </w:r>
      <w:r w:rsidRPr="00FC6D2C">
        <w:rPr>
          <w:bCs/>
          <w:sz w:val="16"/>
          <w:szCs w:val="16"/>
        </w:rPr>
        <w:tab/>
      </w:r>
      <w:r w:rsidRPr="00FC6D2C">
        <w:rPr>
          <w:bCs/>
          <w:sz w:val="16"/>
          <w:szCs w:val="16"/>
        </w:rPr>
        <w:tab/>
        <w:t xml:space="preserve">           </w:t>
      </w:r>
      <w:r w:rsidR="00F204FE">
        <w:rPr>
          <w:bCs/>
          <w:sz w:val="16"/>
          <w:szCs w:val="16"/>
        </w:rPr>
        <w:t xml:space="preserve">                                                             </w:t>
      </w:r>
      <w:r w:rsidRPr="00FC6D2C">
        <w:rPr>
          <w:bCs/>
          <w:sz w:val="16"/>
          <w:szCs w:val="16"/>
        </w:rPr>
        <w:t xml:space="preserve">        В.В. Мамаев </w:t>
      </w:r>
    </w:p>
    <w:p w:rsidR="0012292C" w:rsidRPr="00FC6D2C" w:rsidRDefault="0012292C" w:rsidP="0012292C">
      <w:pPr>
        <w:autoSpaceDE w:val="0"/>
        <w:autoSpaceDN w:val="0"/>
        <w:adjustRightInd w:val="0"/>
        <w:ind w:firstLine="709"/>
        <w:jc w:val="both"/>
        <w:outlineLvl w:val="0"/>
        <w:rPr>
          <w:sz w:val="16"/>
          <w:szCs w:val="16"/>
        </w:rPr>
      </w:pPr>
    </w:p>
    <w:p w:rsidR="0012292C" w:rsidRPr="00FC6D2C" w:rsidRDefault="0012292C" w:rsidP="00576D6C">
      <w:pPr>
        <w:autoSpaceDE w:val="0"/>
        <w:autoSpaceDN w:val="0"/>
        <w:adjustRightInd w:val="0"/>
        <w:ind w:firstLine="709"/>
        <w:jc w:val="right"/>
        <w:outlineLvl w:val="0"/>
        <w:rPr>
          <w:sz w:val="16"/>
          <w:szCs w:val="16"/>
        </w:rPr>
      </w:pPr>
      <w:r w:rsidRPr="00FC6D2C">
        <w:rPr>
          <w:sz w:val="16"/>
          <w:szCs w:val="16"/>
        </w:rPr>
        <w:lastRenderedPageBreak/>
        <w:t>Приложение</w:t>
      </w:r>
    </w:p>
    <w:p w:rsidR="0012292C" w:rsidRPr="00FC6D2C" w:rsidRDefault="0012292C" w:rsidP="00576D6C">
      <w:pPr>
        <w:autoSpaceDE w:val="0"/>
        <w:autoSpaceDN w:val="0"/>
        <w:adjustRightInd w:val="0"/>
        <w:ind w:firstLine="709"/>
        <w:jc w:val="right"/>
        <w:outlineLvl w:val="0"/>
        <w:rPr>
          <w:sz w:val="16"/>
          <w:szCs w:val="16"/>
        </w:rPr>
      </w:pPr>
      <w:r w:rsidRPr="00FC6D2C">
        <w:rPr>
          <w:sz w:val="16"/>
          <w:szCs w:val="16"/>
        </w:rPr>
        <w:t xml:space="preserve">к постановлению  администрации </w:t>
      </w:r>
    </w:p>
    <w:p w:rsidR="0012292C" w:rsidRPr="00FC6D2C" w:rsidRDefault="0012292C" w:rsidP="00576D6C">
      <w:pPr>
        <w:autoSpaceDE w:val="0"/>
        <w:autoSpaceDN w:val="0"/>
        <w:adjustRightInd w:val="0"/>
        <w:ind w:firstLine="709"/>
        <w:jc w:val="right"/>
        <w:outlineLvl w:val="0"/>
        <w:rPr>
          <w:sz w:val="16"/>
          <w:szCs w:val="16"/>
        </w:rPr>
      </w:pPr>
      <w:r w:rsidRPr="00FC6D2C">
        <w:rPr>
          <w:sz w:val="16"/>
          <w:szCs w:val="16"/>
        </w:rPr>
        <w:t xml:space="preserve">Грибановского  муниципального района </w:t>
      </w:r>
    </w:p>
    <w:p w:rsidR="0012292C" w:rsidRPr="00FC6D2C" w:rsidRDefault="0012292C" w:rsidP="00576D6C">
      <w:pPr>
        <w:autoSpaceDE w:val="0"/>
        <w:autoSpaceDN w:val="0"/>
        <w:adjustRightInd w:val="0"/>
        <w:ind w:firstLine="709"/>
        <w:jc w:val="right"/>
        <w:outlineLvl w:val="0"/>
        <w:rPr>
          <w:sz w:val="16"/>
          <w:szCs w:val="16"/>
        </w:rPr>
      </w:pPr>
      <w:r w:rsidRPr="00FC6D2C">
        <w:rPr>
          <w:sz w:val="16"/>
          <w:szCs w:val="16"/>
        </w:rPr>
        <w:t>от 07.03.2024г. №174</w:t>
      </w:r>
    </w:p>
    <w:p w:rsidR="0012292C" w:rsidRPr="00FC6D2C" w:rsidRDefault="0012292C" w:rsidP="0012292C">
      <w:pPr>
        <w:autoSpaceDE w:val="0"/>
        <w:autoSpaceDN w:val="0"/>
        <w:adjustRightInd w:val="0"/>
        <w:ind w:firstLine="709"/>
        <w:jc w:val="both"/>
        <w:outlineLvl w:val="0"/>
        <w:rPr>
          <w:sz w:val="16"/>
          <w:szCs w:val="16"/>
        </w:rPr>
      </w:pPr>
    </w:p>
    <w:p w:rsidR="0012292C" w:rsidRPr="00FC6D2C" w:rsidRDefault="0012292C" w:rsidP="00576D6C">
      <w:pPr>
        <w:ind w:firstLine="709"/>
        <w:jc w:val="center"/>
        <w:rPr>
          <w:bCs/>
          <w:sz w:val="16"/>
          <w:szCs w:val="16"/>
        </w:rPr>
      </w:pPr>
      <w:r w:rsidRPr="00FC6D2C">
        <w:rPr>
          <w:bCs/>
          <w:sz w:val="16"/>
          <w:szCs w:val="16"/>
        </w:rPr>
        <w:t>ПОЛОЖЕНИЕ</w:t>
      </w:r>
    </w:p>
    <w:p w:rsidR="0012292C" w:rsidRPr="00FC6D2C" w:rsidRDefault="0012292C" w:rsidP="00576D6C">
      <w:pPr>
        <w:ind w:firstLine="709"/>
        <w:jc w:val="center"/>
        <w:rPr>
          <w:bCs/>
          <w:sz w:val="16"/>
          <w:szCs w:val="16"/>
        </w:rPr>
      </w:pPr>
      <w:r w:rsidRPr="00FC6D2C">
        <w:rPr>
          <w:bCs/>
          <w:sz w:val="16"/>
          <w:szCs w:val="16"/>
        </w:rPr>
        <w:t>О КОМИССИИ ПО СОБЛЮДЕНИЮ ТРЕБОВАНИЙ К СЛУЖЕБНОМУ ПОВЕДЕНИЮ МУНИЦИПАЛЬНЫХ СЛУЖАЩИХ</w:t>
      </w:r>
    </w:p>
    <w:p w:rsidR="0012292C" w:rsidRPr="00FC6D2C" w:rsidRDefault="0012292C" w:rsidP="00576D6C">
      <w:pPr>
        <w:ind w:firstLine="709"/>
        <w:jc w:val="center"/>
        <w:rPr>
          <w:bCs/>
          <w:sz w:val="16"/>
          <w:szCs w:val="16"/>
        </w:rPr>
      </w:pPr>
      <w:r w:rsidRPr="00FC6D2C">
        <w:rPr>
          <w:bCs/>
          <w:sz w:val="16"/>
          <w:szCs w:val="16"/>
        </w:rPr>
        <w:t>И УРЕГУЛИРОВАНИЮ КОНФЛИКТА ИНТЕРЕСОВ</w:t>
      </w:r>
    </w:p>
    <w:p w:rsidR="0012292C" w:rsidRPr="00FC6D2C" w:rsidRDefault="0012292C" w:rsidP="0012292C">
      <w:pPr>
        <w:ind w:firstLine="709"/>
        <w:jc w:val="both"/>
        <w:rPr>
          <w:sz w:val="16"/>
          <w:szCs w:val="16"/>
        </w:rPr>
      </w:pP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комиссии), образуемой в органах местного самоуправления Грибановского муниципального района (далее -</w:t>
      </w:r>
      <w:r w:rsidR="00F204FE">
        <w:rPr>
          <w:sz w:val="16"/>
          <w:szCs w:val="16"/>
        </w:rPr>
        <w:t xml:space="preserve"> </w:t>
      </w:r>
      <w:r w:rsidRPr="00FC6D2C">
        <w:rPr>
          <w:sz w:val="16"/>
          <w:szCs w:val="16"/>
        </w:rPr>
        <w:t>ОМСУ Грибановского муниципального района</w:t>
      </w:r>
      <w:proofErr w:type="gramStart"/>
      <w:r w:rsidRPr="00FC6D2C">
        <w:rPr>
          <w:sz w:val="16"/>
          <w:szCs w:val="16"/>
        </w:rPr>
        <w:t>)в</w:t>
      </w:r>
      <w:proofErr w:type="gramEnd"/>
      <w:r w:rsidRPr="00FC6D2C">
        <w:rPr>
          <w:sz w:val="16"/>
          <w:szCs w:val="16"/>
        </w:rPr>
        <w:t xml:space="preserve"> соответствии с Федеральным законом от 25 декабря 2008 г. № 273-ФЗ "О противодействии коррупции".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иными правовыми актами ОМСУ Грибановского муниципального района.</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3. Основной задачей комиссии является содействие администрации Грибановского муниципального района:</w:t>
      </w:r>
    </w:p>
    <w:p w:rsidR="0012292C" w:rsidRPr="00FC6D2C" w:rsidRDefault="0012292C" w:rsidP="0012292C">
      <w:pPr>
        <w:widowControl w:val="0"/>
        <w:autoSpaceDE w:val="0"/>
        <w:autoSpaceDN w:val="0"/>
        <w:adjustRightInd w:val="0"/>
        <w:ind w:firstLine="709"/>
        <w:jc w:val="both"/>
        <w:rPr>
          <w:sz w:val="16"/>
          <w:szCs w:val="16"/>
        </w:rPr>
      </w:pPr>
      <w:proofErr w:type="gramStart"/>
      <w:r w:rsidRPr="00FC6D2C">
        <w:rPr>
          <w:sz w:val="16"/>
          <w:szCs w:val="16"/>
        </w:rPr>
        <w:t>а) в обеспечении соблюдения муниципальными служащими ОМСУ Грибановского муниципального района (далее – муниципальные служащие) 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 от 25 декабря 2008г.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в осуществлении в ОМСУ Грибановского муниципального района мер по предупреждению коррупции.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5. Комиссия образуется нормативным правовым актом администрации Грибановского муниципального района. Указанным актом утверждаются состав комиссии и порядок ее работы.</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2292C" w:rsidRPr="00FC6D2C" w:rsidRDefault="0012292C" w:rsidP="0012292C">
      <w:pPr>
        <w:widowControl w:val="0"/>
        <w:autoSpaceDE w:val="0"/>
        <w:autoSpaceDN w:val="0"/>
        <w:adjustRightInd w:val="0"/>
        <w:ind w:firstLine="709"/>
        <w:jc w:val="both"/>
        <w:rPr>
          <w:sz w:val="16"/>
          <w:szCs w:val="16"/>
        </w:rPr>
      </w:pPr>
      <w:bookmarkStart w:id="0" w:name="P91"/>
      <w:bookmarkEnd w:id="0"/>
      <w:r w:rsidRPr="00FC6D2C">
        <w:rPr>
          <w:sz w:val="16"/>
          <w:szCs w:val="16"/>
        </w:rPr>
        <w:t xml:space="preserve">6. </w:t>
      </w:r>
      <w:proofErr w:type="gramStart"/>
      <w:r w:rsidRPr="00FC6D2C">
        <w:rPr>
          <w:sz w:val="16"/>
          <w:szCs w:val="16"/>
        </w:rPr>
        <w:t>В состав комиссии входят заместитель главы администрации Грибановского муниципального района (председатель комиссии),  руководитель (начальник) структурного подразделения (заместитель председателя комиссии), муниципальные служащие, ответственные за профилактику коррупционных и иных правонарушений в структурных подразделениях, представитель Общественной палаты Грибановского муниципального района, представитель профсоюзной организации, действующей в установленном порядке и другие.</w:t>
      </w:r>
      <w:proofErr w:type="gramEnd"/>
    </w:p>
    <w:p w:rsidR="0012292C" w:rsidRPr="00FC6D2C" w:rsidRDefault="0012292C" w:rsidP="0012292C">
      <w:pPr>
        <w:widowControl w:val="0"/>
        <w:autoSpaceDE w:val="0"/>
        <w:autoSpaceDN w:val="0"/>
        <w:adjustRightInd w:val="0"/>
        <w:ind w:firstLine="709"/>
        <w:jc w:val="both"/>
        <w:rPr>
          <w:sz w:val="16"/>
          <w:szCs w:val="16"/>
        </w:rPr>
      </w:pPr>
      <w:bookmarkStart w:id="1" w:name="P93"/>
      <w:bookmarkEnd w:id="1"/>
      <w:r w:rsidRPr="00FC6D2C">
        <w:rPr>
          <w:sz w:val="16"/>
          <w:szCs w:val="16"/>
        </w:rPr>
        <w:t>7. Число членов комиссии, не замещающих должности муниципальной службы в ОМСУ Грибановского муниципального района, должно составлять не менее одной четверти от общего числа членов комиссии.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2292C" w:rsidRPr="00FC6D2C" w:rsidRDefault="0012292C" w:rsidP="0012292C">
      <w:pPr>
        <w:widowControl w:val="0"/>
        <w:autoSpaceDE w:val="0"/>
        <w:autoSpaceDN w:val="0"/>
        <w:adjustRightInd w:val="0"/>
        <w:ind w:firstLine="709"/>
        <w:jc w:val="both"/>
        <w:rPr>
          <w:sz w:val="16"/>
          <w:szCs w:val="16"/>
        </w:rPr>
      </w:pPr>
      <w:bookmarkStart w:id="2" w:name="P104"/>
      <w:bookmarkEnd w:id="2"/>
      <w:r w:rsidRPr="00FC6D2C">
        <w:rPr>
          <w:sz w:val="16"/>
          <w:szCs w:val="16"/>
        </w:rPr>
        <w:t>9. В заседаниях комиссии с правом совещательного голоса участвуют:</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12292C" w:rsidRPr="00FC6D2C" w:rsidRDefault="0012292C" w:rsidP="0012292C">
      <w:pPr>
        <w:widowControl w:val="0"/>
        <w:autoSpaceDE w:val="0"/>
        <w:autoSpaceDN w:val="0"/>
        <w:adjustRightInd w:val="0"/>
        <w:ind w:firstLine="709"/>
        <w:jc w:val="both"/>
        <w:rPr>
          <w:sz w:val="16"/>
          <w:szCs w:val="16"/>
        </w:rPr>
      </w:pPr>
      <w:bookmarkStart w:id="3" w:name="P106"/>
      <w:bookmarkEnd w:id="3"/>
      <w:r w:rsidRPr="00FC6D2C">
        <w:rPr>
          <w:sz w:val="16"/>
          <w:szCs w:val="16"/>
        </w:rPr>
        <w:t xml:space="preserve">б) другие муниципальные служащие, замещающие должности муниципальной службы;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FC6D2C">
        <w:rPr>
          <w:sz w:val="16"/>
          <w:szCs w:val="16"/>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2292C" w:rsidRPr="00FC6D2C" w:rsidRDefault="0012292C" w:rsidP="0012292C">
      <w:pPr>
        <w:widowControl w:val="0"/>
        <w:autoSpaceDE w:val="0"/>
        <w:autoSpaceDN w:val="0"/>
        <w:adjustRightInd w:val="0"/>
        <w:ind w:firstLine="709"/>
        <w:jc w:val="both"/>
        <w:rPr>
          <w:sz w:val="16"/>
          <w:szCs w:val="16"/>
        </w:rPr>
      </w:pPr>
      <w:bookmarkStart w:id="4" w:name="P109"/>
      <w:bookmarkEnd w:id="4"/>
      <w:r w:rsidRPr="00FC6D2C">
        <w:rPr>
          <w:sz w:val="16"/>
          <w:szCs w:val="16"/>
        </w:rPr>
        <w:t>12. Основаниями для проведения заседания комиссии являются: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поступившие в комиссию материалы, свидетельствующие:</w:t>
      </w:r>
    </w:p>
    <w:p w:rsidR="0012292C" w:rsidRPr="00FC6D2C" w:rsidRDefault="0012292C" w:rsidP="0012292C">
      <w:pPr>
        <w:widowControl w:val="0"/>
        <w:autoSpaceDE w:val="0"/>
        <w:autoSpaceDN w:val="0"/>
        <w:adjustRightInd w:val="0"/>
        <w:ind w:firstLine="709"/>
        <w:jc w:val="both"/>
        <w:rPr>
          <w:sz w:val="16"/>
          <w:szCs w:val="16"/>
        </w:rPr>
      </w:pPr>
      <w:bookmarkStart w:id="5" w:name="P79"/>
      <w:bookmarkEnd w:id="5"/>
      <w:r w:rsidRPr="00FC6D2C">
        <w:rPr>
          <w:sz w:val="16"/>
          <w:szCs w:val="16"/>
        </w:rPr>
        <w:t>- о представлении муниципальным служащим недостоверных или неполных сведений, предусмотренных подпунктами а и а</w:t>
      </w:r>
      <w:proofErr w:type="gramStart"/>
      <w:r w:rsidRPr="00FC6D2C">
        <w:rPr>
          <w:sz w:val="16"/>
          <w:szCs w:val="16"/>
        </w:rPr>
        <w:t>1</w:t>
      </w:r>
      <w:proofErr w:type="gramEnd"/>
      <w:r w:rsidRPr="00FC6D2C">
        <w:rPr>
          <w:sz w:val="16"/>
          <w:szCs w:val="16"/>
        </w:rPr>
        <w:t xml:space="preserve">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№273-ФЗ «О противодействии коррупции» и другими нормативными актами Российской Федерации, </w:t>
      </w:r>
      <w:proofErr w:type="gramStart"/>
      <w:r w:rsidRPr="00FC6D2C">
        <w:rPr>
          <w:sz w:val="16"/>
          <w:szCs w:val="16"/>
        </w:rPr>
        <w:t>утвержденного</w:t>
      </w:r>
      <w:proofErr w:type="gramEnd"/>
      <w:r w:rsidRPr="00FC6D2C">
        <w:rPr>
          <w:sz w:val="16"/>
          <w:szCs w:val="16"/>
        </w:rPr>
        <w:t xml:space="preserve"> законом Воронежской области от 28.12.2007 №175-ОЗ «О муниципальной службе в Воронежской области»;</w:t>
      </w:r>
    </w:p>
    <w:p w:rsidR="0012292C" w:rsidRPr="00FC6D2C" w:rsidRDefault="0012292C" w:rsidP="0012292C">
      <w:pPr>
        <w:widowControl w:val="0"/>
        <w:autoSpaceDE w:val="0"/>
        <w:autoSpaceDN w:val="0"/>
        <w:adjustRightInd w:val="0"/>
        <w:ind w:firstLine="709"/>
        <w:jc w:val="both"/>
        <w:rPr>
          <w:sz w:val="16"/>
          <w:szCs w:val="16"/>
        </w:rPr>
      </w:pPr>
      <w:bookmarkStart w:id="6" w:name="P80"/>
      <w:bookmarkEnd w:id="6"/>
      <w:r w:rsidRPr="00FC6D2C">
        <w:rPr>
          <w:sz w:val="16"/>
          <w:szCs w:val="16"/>
        </w:rPr>
        <w:t>- о несоблюдении муниципальным служащим требований к служебному поведению и (или) требований об урегулировании конфликта интересов;</w:t>
      </w:r>
    </w:p>
    <w:p w:rsidR="0012292C" w:rsidRPr="00FC6D2C" w:rsidRDefault="0012292C" w:rsidP="0012292C">
      <w:pPr>
        <w:widowControl w:val="0"/>
        <w:autoSpaceDE w:val="0"/>
        <w:autoSpaceDN w:val="0"/>
        <w:adjustRightInd w:val="0"/>
        <w:ind w:firstLine="709"/>
        <w:jc w:val="both"/>
        <w:rPr>
          <w:sz w:val="16"/>
          <w:szCs w:val="16"/>
        </w:rPr>
      </w:pPr>
      <w:bookmarkStart w:id="7" w:name="P81"/>
      <w:bookmarkEnd w:id="7"/>
      <w:r w:rsidRPr="00FC6D2C">
        <w:rPr>
          <w:sz w:val="16"/>
          <w:szCs w:val="16"/>
        </w:rPr>
        <w:t xml:space="preserve">б) </w:t>
      </w:r>
      <w:proofErr w:type="gramStart"/>
      <w:r w:rsidRPr="00FC6D2C">
        <w:rPr>
          <w:sz w:val="16"/>
          <w:szCs w:val="16"/>
        </w:rPr>
        <w:t>поступившее</w:t>
      </w:r>
      <w:proofErr w:type="gramEnd"/>
      <w:r w:rsidRPr="00FC6D2C">
        <w:rPr>
          <w:sz w:val="16"/>
          <w:szCs w:val="16"/>
        </w:rPr>
        <w:t xml:space="preserve"> в администрацию Грибановского муниципального района:</w:t>
      </w:r>
    </w:p>
    <w:p w:rsidR="0012292C" w:rsidRPr="00FC6D2C" w:rsidRDefault="0012292C" w:rsidP="0012292C">
      <w:pPr>
        <w:widowControl w:val="0"/>
        <w:autoSpaceDE w:val="0"/>
        <w:autoSpaceDN w:val="0"/>
        <w:adjustRightInd w:val="0"/>
        <w:ind w:firstLine="709"/>
        <w:jc w:val="both"/>
        <w:rPr>
          <w:sz w:val="16"/>
          <w:szCs w:val="16"/>
        </w:rPr>
      </w:pPr>
      <w:bookmarkStart w:id="8" w:name="P83"/>
      <w:bookmarkEnd w:id="8"/>
      <w:proofErr w:type="gramStart"/>
      <w:r w:rsidRPr="00FC6D2C">
        <w:rPr>
          <w:sz w:val="16"/>
          <w:szCs w:val="16"/>
        </w:rPr>
        <w:t>- обращение гражданина, замещавшего должность муниципальной службы в ОМСУ Грибановского муниципального района, включенную в перечень должностей, утвержденный нормативным правовым актом администрации Грибановского муниципального района Воронежской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w:t>
      </w:r>
      <w:proofErr w:type="gramEnd"/>
      <w:r w:rsidRPr="00FC6D2C">
        <w:rPr>
          <w:sz w:val="16"/>
          <w:szCs w:val="16"/>
        </w:rPr>
        <w:t xml:space="preserve"> должностные (служебные) обязанности, до истечения двух лет со дня увольнения с государственной гражданской службы;</w:t>
      </w:r>
    </w:p>
    <w:p w:rsidR="0012292C" w:rsidRPr="00FC6D2C" w:rsidRDefault="0012292C" w:rsidP="0012292C">
      <w:pPr>
        <w:widowControl w:val="0"/>
        <w:autoSpaceDE w:val="0"/>
        <w:autoSpaceDN w:val="0"/>
        <w:adjustRightInd w:val="0"/>
        <w:ind w:firstLine="709"/>
        <w:jc w:val="both"/>
        <w:rPr>
          <w:sz w:val="16"/>
          <w:szCs w:val="16"/>
        </w:rPr>
      </w:pPr>
      <w:bookmarkStart w:id="9" w:name="P84"/>
      <w:bookmarkEnd w:id="9"/>
      <w:r w:rsidRPr="00FC6D2C">
        <w:rPr>
          <w:sz w:val="16"/>
          <w:szCs w:val="16"/>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12292C" w:rsidRPr="00FC6D2C" w:rsidRDefault="0012292C" w:rsidP="0012292C">
      <w:pPr>
        <w:widowControl w:val="0"/>
        <w:autoSpaceDE w:val="0"/>
        <w:autoSpaceDN w:val="0"/>
        <w:adjustRightInd w:val="0"/>
        <w:ind w:firstLine="709"/>
        <w:jc w:val="both"/>
        <w:rPr>
          <w:sz w:val="16"/>
          <w:szCs w:val="16"/>
        </w:rPr>
      </w:pPr>
      <w:bookmarkStart w:id="10" w:name="P86"/>
      <w:bookmarkEnd w:id="10"/>
      <w:proofErr w:type="gramStart"/>
      <w:r w:rsidRPr="00FC6D2C">
        <w:rPr>
          <w:sz w:val="16"/>
          <w:szCs w:val="16"/>
        </w:rPr>
        <w:t>- заявление муниципального служащего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w:t>
      </w:r>
      <w:proofErr w:type="gramEnd"/>
      <w:r w:rsidRPr="00FC6D2C">
        <w:rPr>
          <w:sz w:val="16"/>
          <w:szCs w:val="16"/>
        </w:rPr>
        <w:t xml:space="preserve">), </w:t>
      </w:r>
      <w:proofErr w:type="gramStart"/>
      <w:r w:rsidRPr="00FC6D2C">
        <w:rPr>
          <w:sz w:val="16"/>
          <w:szCs w:val="16"/>
        </w:rPr>
        <w:t xml:space="preserve">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w:t>
      </w:r>
      <w:r w:rsidRPr="00FC6D2C">
        <w:rPr>
          <w:sz w:val="16"/>
          <w:szCs w:val="16"/>
        </w:rPr>
        <w:lastRenderedPageBreak/>
        <w:t>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FC6D2C">
        <w:rPr>
          <w:sz w:val="16"/>
          <w:szCs w:val="16"/>
        </w:rPr>
        <w:t xml:space="preserve">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2292C" w:rsidRPr="00FC6D2C" w:rsidRDefault="0012292C" w:rsidP="0012292C">
      <w:pPr>
        <w:widowControl w:val="0"/>
        <w:autoSpaceDE w:val="0"/>
        <w:autoSpaceDN w:val="0"/>
        <w:adjustRightInd w:val="0"/>
        <w:ind w:firstLine="709"/>
        <w:jc w:val="both"/>
        <w:rPr>
          <w:sz w:val="16"/>
          <w:szCs w:val="16"/>
        </w:rPr>
      </w:pPr>
      <w:bookmarkStart w:id="11" w:name="P88"/>
      <w:bookmarkEnd w:id="11"/>
      <w:r w:rsidRPr="00FC6D2C">
        <w:rPr>
          <w:sz w:val="16"/>
          <w:szCs w:val="16"/>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2292C" w:rsidRPr="00FC6D2C" w:rsidRDefault="0012292C" w:rsidP="0012292C">
      <w:pPr>
        <w:widowControl w:val="0"/>
        <w:autoSpaceDE w:val="0"/>
        <w:autoSpaceDN w:val="0"/>
        <w:adjustRightInd w:val="0"/>
        <w:ind w:firstLine="709"/>
        <w:jc w:val="both"/>
        <w:rPr>
          <w:sz w:val="16"/>
          <w:szCs w:val="16"/>
        </w:rPr>
      </w:pPr>
      <w:bookmarkStart w:id="12" w:name="P90"/>
      <w:bookmarkEnd w:id="12"/>
      <w:r w:rsidRPr="00FC6D2C">
        <w:rPr>
          <w:sz w:val="16"/>
          <w:szCs w:val="16"/>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органах местного самоуправления Грибановского муниципального района мер по предупреждению коррупции;</w:t>
      </w:r>
    </w:p>
    <w:p w:rsidR="0012292C" w:rsidRPr="00FC6D2C" w:rsidRDefault="0012292C" w:rsidP="0012292C">
      <w:pPr>
        <w:widowControl w:val="0"/>
        <w:autoSpaceDE w:val="0"/>
        <w:autoSpaceDN w:val="0"/>
        <w:adjustRightInd w:val="0"/>
        <w:ind w:firstLine="709"/>
        <w:jc w:val="both"/>
        <w:rPr>
          <w:sz w:val="16"/>
          <w:szCs w:val="16"/>
        </w:rPr>
      </w:pPr>
      <w:bookmarkStart w:id="13" w:name="P114"/>
      <w:bookmarkStart w:id="14" w:name="P120"/>
      <w:bookmarkStart w:id="15" w:name="P121"/>
      <w:bookmarkEnd w:id="13"/>
      <w:bookmarkEnd w:id="14"/>
      <w:bookmarkEnd w:id="15"/>
      <w:proofErr w:type="gramStart"/>
      <w:r w:rsidRPr="00FC6D2C">
        <w:rPr>
          <w:sz w:val="16"/>
          <w:szCs w:val="16"/>
        </w:rPr>
        <w:t>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муниципальные должности, и иных лиц их доходам" (далее - Федеральный закон "О контроле за соответствием расходов лиц, замещающих муниципальные должности, и иных лиц их</w:t>
      </w:r>
      <w:proofErr w:type="gramEnd"/>
      <w:r w:rsidRPr="00FC6D2C">
        <w:rPr>
          <w:sz w:val="16"/>
          <w:szCs w:val="16"/>
        </w:rPr>
        <w:t xml:space="preserve"> доходам");</w:t>
      </w:r>
    </w:p>
    <w:p w:rsidR="0012292C" w:rsidRPr="00FC6D2C" w:rsidRDefault="0012292C" w:rsidP="0012292C">
      <w:pPr>
        <w:widowControl w:val="0"/>
        <w:autoSpaceDE w:val="0"/>
        <w:autoSpaceDN w:val="0"/>
        <w:adjustRightInd w:val="0"/>
        <w:ind w:firstLine="709"/>
        <w:jc w:val="both"/>
        <w:rPr>
          <w:sz w:val="16"/>
          <w:szCs w:val="16"/>
        </w:rPr>
      </w:pPr>
      <w:bookmarkStart w:id="16" w:name="P123"/>
      <w:bookmarkEnd w:id="16"/>
      <w:proofErr w:type="gramStart"/>
      <w:r w:rsidRPr="00FC6D2C">
        <w:rPr>
          <w:sz w:val="16"/>
          <w:szCs w:val="16"/>
        </w:rPr>
        <w:t>д) 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администрации Грибановского муниципального района, трудового или гражданско-правового договора на выполнение работ (оказание услуг), если отдельныефункции</w:t>
      </w:r>
      <w:proofErr w:type="gramEnd"/>
      <w:r w:rsidRPr="00FC6D2C">
        <w:rPr>
          <w:sz w:val="16"/>
          <w:szCs w:val="16"/>
        </w:rPr>
        <w:t xml:space="preserve"> данной организацией входили в его должностные (служебные) обязанности, исполняемые во время замещения должности муниципальной службы в ОМСУ Грибановского муниципального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FC6D2C">
        <w:rPr>
          <w:sz w:val="16"/>
          <w:szCs w:val="16"/>
        </w:rPr>
        <w:t>или</w:t>
      </w:r>
      <w:proofErr w:type="gramEnd"/>
      <w:r w:rsidRPr="00FC6D2C">
        <w:rPr>
          <w:sz w:val="16"/>
          <w:szCs w:val="16"/>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12292C" w:rsidRPr="00FC6D2C" w:rsidRDefault="0012292C" w:rsidP="0012292C">
      <w:pPr>
        <w:widowControl w:val="0"/>
        <w:autoSpaceDE w:val="0"/>
        <w:autoSpaceDN w:val="0"/>
        <w:adjustRightInd w:val="0"/>
        <w:ind w:firstLine="709"/>
        <w:jc w:val="both"/>
        <w:rPr>
          <w:sz w:val="16"/>
          <w:szCs w:val="16"/>
        </w:rPr>
      </w:pPr>
      <w:r w:rsidRPr="00FC6D2C">
        <w:rPr>
          <w:color w:val="000000"/>
          <w:spacing w:val="6"/>
          <w:sz w:val="16"/>
          <w:szCs w:val="16"/>
          <w:shd w:val="clear" w:color="auto" w:fill="FFFFFF"/>
          <w:lang w:bidi="ru-RU"/>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13.1. Обращение, указанное в абзаце втором подпункта "б" пункта 12 настоящего Положения, подается гражданином, замещавшим должность муниципальной службы в ОМСУ Грибановского муниципального района, в администрацию. </w:t>
      </w:r>
      <w:proofErr w:type="gramStart"/>
      <w:r w:rsidRPr="00FC6D2C">
        <w:rPr>
          <w:sz w:val="16"/>
          <w:szCs w:val="16"/>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илигражданско-правовой</w:t>
      </w:r>
      <w:proofErr w:type="gramEnd"/>
      <w:r w:rsidRPr="00FC6D2C">
        <w:rPr>
          <w:sz w:val="16"/>
          <w:szCs w:val="16"/>
        </w:rPr>
        <w:t>), предполагаемый срок его действия, сумма оплаты за выполнение (оказание) по договору работ (услуг).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 273-ФЗ "О противодействии коррупции".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13.2. Обращение, указанное в абзаце втором подпункта "б" пункта 12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13.3. </w:t>
      </w:r>
      <w:proofErr w:type="gramStart"/>
      <w:r w:rsidRPr="00FC6D2C">
        <w:rPr>
          <w:sz w:val="16"/>
          <w:szCs w:val="16"/>
        </w:rPr>
        <w:t>Уведомление, указанное в подпункте "д" пункта 12 настоящего Положения, рассматривается Комиссией, которая осуществляет подготовку мотивированного заключения о соблюдении гражданином, замещавшим должность муниципальной службы в ОМСУ Грибановского муниципального района, включенную в перечень должностей, нормативно-правовым актом ОМСУ Грибановского муниципального района, требований статьи 12 Федерального закона от 25 декабря 2008 г. № 273-ФЗ "О противодействии коррупции".</w:t>
      </w:r>
      <w:proofErr w:type="gramEnd"/>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13.4. Уведомление, указанное в абзаце пятом подпункта «б» подпункте  «е»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13.5. </w:t>
      </w:r>
      <w:proofErr w:type="gramStart"/>
      <w:r w:rsidRPr="00FC6D2C">
        <w:rPr>
          <w:sz w:val="16"/>
          <w:szCs w:val="16"/>
        </w:rPr>
        <w:t>При подготовке мотивированного заключения по результатам рассмотрения обращения, указанного в абзаце втором подпункта "б" пункта 12 настоящего Положения, или уведомлений, указанных в абзаце пятом подпункта "б" и подпункте "д" и «е» пункта 12 настоящего Положения, должностные лица, ответственные за профилактику коррупционных и иных правонарушений имеют право проводить собеседование с муниципальным служащим, представившим обращение или уведомление, получать от него письменные пояснения</w:t>
      </w:r>
      <w:proofErr w:type="gramEnd"/>
      <w:r w:rsidRPr="00FC6D2C">
        <w:rPr>
          <w:sz w:val="16"/>
          <w:szCs w:val="16"/>
        </w:rPr>
        <w:t>, а глава администрации района или его заместитель, специально на то уполномоченный,  может направлять в установленном порядке запросы в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13.6.  Мотивированные заключения, предусмотренные  пунктами 13.1,13.3 и 13.4 настоящего Положения, должны содержать:</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информацию, изложенную в обращениях или уведомлениях, указанных   в абзацах втором и пятом подпункта «б» и подпунктах «д» и «е» пункта 12 настоящего Положения.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информацию, полученную от органов местного самоуправления и заинтересованных организаций на основании запросов;</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«д» и «е» пункта 12 настоящего Положения, а так же рекомендации  для принятия  одного из решений в соответствии с пунктами 20, 21.3, 21.4, 22.1 настоящего Положения или иного решения.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14. Председатель комиссии при поступлении к нему в порядке, предусмотренном нормативным правовым актом информации, содержащей основания для проведения заседания комиссии: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14.1 и 14.2 настоящего Положения;</w:t>
      </w:r>
    </w:p>
    <w:p w:rsidR="0012292C" w:rsidRPr="00FC6D2C" w:rsidRDefault="0012292C" w:rsidP="0012292C">
      <w:pPr>
        <w:widowControl w:val="0"/>
        <w:autoSpaceDE w:val="0"/>
        <w:autoSpaceDN w:val="0"/>
        <w:adjustRightInd w:val="0"/>
        <w:ind w:firstLine="709"/>
        <w:jc w:val="both"/>
        <w:rPr>
          <w:sz w:val="16"/>
          <w:szCs w:val="16"/>
        </w:rPr>
      </w:pPr>
      <w:proofErr w:type="gramStart"/>
      <w:r w:rsidRPr="00FC6D2C">
        <w:rPr>
          <w:sz w:val="16"/>
          <w:szCs w:val="16"/>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Грибановского муниципального района, либо должностному лицу органа местного самоуправления, ответственному за работу по профилактике коррупционных и иных правонарушений, и с</w:t>
      </w:r>
      <w:proofErr w:type="gramEnd"/>
      <w:r w:rsidRPr="00FC6D2C">
        <w:rPr>
          <w:sz w:val="16"/>
          <w:szCs w:val="16"/>
        </w:rPr>
        <w:t xml:space="preserve"> результатами ее проверки;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в) рассматривает ходатайства о приглашении на заседание комиссии лиц, указанных в подпункте "б" пункта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2292C" w:rsidRPr="00FC6D2C" w:rsidRDefault="0012292C" w:rsidP="0012292C">
      <w:pPr>
        <w:widowControl w:val="0"/>
        <w:autoSpaceDE w:val="0"/>
        <w:autoSpaceDN w:val="0"/>
        <w:adjustRightInd w:val="0"/>
        <w:ind w:firstLine="709"/>
        <w:jc w:val="both"/>
        <w:rPr>
          <w:sz w:val="16"/>
          <w:szCs w:val="16"/>
        </w:rPr>
      </w:pPr>
      <w:bookmarkStart w:id="17" w:name="P141"/>
      <w:bookmarkEnd w:id="17"/>
      <w:r w:rsidRPr="00FC6D2C">
        <w:rPr>
          <w:sz w:val="16"/>
          <w:szCs w:val="16"/>
        </w:rPr>
        <w:t>14.1. Заседание комиссии по рассмотрению заявлений, указанных в абзацах третьем и четвертом подпункта "б"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2292C" w:rsidRPr="00FC6D2C" w:rsidRDefault="0012292C" w:rsidP="0012292C">
      <w:pPr>
        <w:widowControl w:val="0"/>
        <w:autoSpaceDE w:val="0"/>
        <w:autoSpaceDN w:val="0"/>
        <w:adjustRightInd w:val="0"/>
        <w:ind w:firstLine="709"/>
        <w:jc w:val="both"/>
        <w:rPr>
          <w:sz w:val="16"/>
          <w:szCs w:val="16"/>
        </w:rPr>
      </w:pPr>
      <w:bookmarkStart w:id="18" w:name="P143"/>
      <w:bookmarkEnd w:id="18"/>
      <w:r w:rsidRPr="00FC6D2C">
        <w:rPr>
          <w:sz w:val="16"/>
          <w:szCs w:val="16"/>
        </w:rPr>
        <w:t xml:space="preserve">14.2. </w:t>
      </w:r>
      <w:proofErr w:type="gramStart"/>
      <w:r w:rsidRPr="00FC6D2C">
        <w:rPr>
          <w:sz w:val="16"/>
          <w:szCs w:val="16"/>
        </w:rPr>
        <w:t>Уведомление, указанное в подпункте "д"  и «е» пункта 12 настоящего Положения, как правило, рассматривается на очередном (плановом) заседании комиссии.</w:t>
      </w:r>
      <w:proofErr w:type="gramEnd"/>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15. Заседание комиссии проводится, как правило, в присутствии муниципального служащего, в отношении которого рассматривается вопрос </w:t>
      </w:r>
      <w:r w:rsidRPr="00FC6D2C">
        <w:rPr>
          <w:sz w:val="16"/>
          <w:szCs w:val="16"/>
        </w:rPr>
        <w:lastRenderedPageBreak/>
        <w:t>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«е» пункта 12 настоящего Положения.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15.1. Заседания комиссии могут проводиться в отсутствие муниципального служащего или гражданина в случае:</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если в обращении, заявлении или уведомлении, предусмотренных подпунктом "б"  и «е» пункта 12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16.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17. Члены комиссии и лица, участвовавшие в ее заседании, не вправе разглашать сведения, ставшие им известными в ходе работы комиссии.</w:t>
      </w:r>
    </w:p>
    <w:p w:rsidR="0012292C" w:rsidRPr="00FC6D2C" w:rsidRDefault="0012292C" w:rsidP="0012292C">
      <w:pPr>
        <w:widowControl w:val="0"/>
        <w:autoSpaceDE w:val="0"/>
        <w:autoSpaceDN w:val="0"/>
        <w:adjustRightInd w:val="0"/>
        <w:ind w:firstLine="709"/>
        <w:jc w:val="both"/>
        <w:rPr>
          <w:sz w:val="16"/>
          <w:szCs w:val="16"/>
        </w:rPr>
      </w:pPr>
      <w:bookmarkStart w:id="19" w:name="P154"/>
      <w:bookmarkEnd w:id="19"/>
      <w:r w:rsidRPr="00FC6D2C">
        <w:rPr>
          <w:sz w:val="16"/>
          <w:szCs w:val="16"/>
        </w:rPr>
        <w:t>18. По итогам рассмотрения вопроса, указанного в абзаце втором подпункта "а" пункта 12 настоящего Положения, комиссия принимает одно из следующих решений:</w:t>
      </w:r>
    </w:p>
    <w:p w:rsidR="0012292C" w:rsidRPr="00FC6D2C" w:rsidRDefault="0012292C" w:rsidP="0012292C">
      <w:pPr>
        <w:widowControl w:val="0"/>
        <w:autoSpaceDE w:val="0"/>
        <w:autoSpaceDN w:val="0"/>
        <w:adjustRightInd w:val="0"/>
        <w:ind w:firstLine="709"/>
        <w:jc w:val="both"/>
        <w:rPr>
          <w:sz w:val="16"/>
          <w:szCs w:val="16"/>
        </w:rPr>
      </w:pPr>
      <w:bookmarkStart w:id="20" w:name="P155"/>
      <w:bookmarkEnd w:id="20"/>
      <w:proofErr w:type="gramStart"/>
      <w:r w:rsidRPr="00FC6D2C">
        <w:rPr>
          <w:sz w:val="16"/>
          <w:szCs w:val="16"/>
        </w:rP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утвержденного Указом Президента Российской Федерации от 21 сентября 2009 г. № 1065, являются достоверными и полными;</w:t>
      </w:r>
      <w:proofErr w:type="gramEnd"/>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19. По итогам рассмотрения вопроса, указанного в абзаце третьем подпункта "а" пункта 12 настоящего Положения, комиссия принимает одно из следующих решений: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20. По итогам рассмотрения вопроса, указанного в абзаце втором подпункта "б" пункта 12 настоящего Положения, комиссия принимает одно из следующих решений: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12292C" w:rsidRPr="00FC6D2C" w:rsidRDefault="0012292C" w:rsidP="0012292C">
      <w:pPr>
        <w:widowControl w:val="0"/>
        <w:autoSpaceDE w:val="0"/>
        <w:autoSpaceDN w:val="0"/>
        <w:adjustRightInd w:val="0"/>
        <w:ind w:firstLine="709"/>
        <w:jc w:val="both"/>
        <w:rPr>
          <w:sz w:val="16"/>
          <w:szCs w:val="16"/>
        </w:rPr>
      </w:pPr>
      <w:bookmarkStart w:id="21" w:name="P163"/>
      <w:bookmarkEnd w:id="21"/>
      <w:r w:rsidRPr="00FC6D2C">
        <w:rPr>
          <w:sz w:val="16"/>
          <w:szCs w:val="16"/>
        </w:rPr>
        <w:t>21. По итогам рассмотрения вопроса, указанного в абзаце третьем подпункта "б" пункта 12 настоящего Положения, комиссия принимает одно из следующих решений: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12292C" w:rsidRPr="00FC6D2C" w:rsidRDefault="0012292C" w:rsidP="0012292C">
      <w:pPr>
        <w:widowControl w:val="0"/>
        <w:autoSpaceDE w:val="0"/>
        <w:autoSpaceDN w:val="0"/>
        <w:adjustRightInd w:val="0"/>
        <w:ind w:firstLine="709"/>
        <w:jc w:val="both"/>
        <w:rPr>
          <w:sz w:val="16"/>
          <w:szCs w:val="16"/>
        </w:rPr>
      </w:pPr>
      <w:bookmarkStart w:id="22" w:name="P167"/>
      <w:bookmarkEnd w:id="22"/>
      <w:r w:rsidRPr="00FC6D2C">
        <w:rPr>
          <w:sz w:val="16"/>
          <w:szCs w:val="16"/>
        </w:rPr>
        <w:t>21.1. По итогам рассмотрения вопроса, указанного в подпункте "г" пункта 12 настоящего Положения, комиссия принимает одно из следующих решений: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FC6D2C">
        <w:rPr>
          <w:sz w:val="16"/>
          <w:szCs w:val="16"/>
        </w:rPr>
        <w:t>контроле за</w:t>
      </w:r>
      <w:proofErr w:type="gramEnd"/>
      <w:r w:rsidRPr="00FC6D2C">
        <w:rPr>
          <w:sz w:val="16"/>
          <w:szCs w:val="16"/>
        </w:rPr>
        <w:t xml:space="preserve"> соответствием расходов лиц, замещающих муниципальные должности, и иных лиц их доходам", являются достоверными и полными;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FC6D2C">
        <w:rPr>
          <w:sz w:val="16"/>
          <w:szCs w:val="16"/>
        </w:rPr>
        <w:t>контроле за</w:t>
      </w:r>
      <w:proofErr w:type="gramEnd"/>
      <w:r w:rsidRPr="00FC6D2C">
        <w:rPr>
          <w:sz w:val="16"/>
          <w:szCs w:val="16"/>
        </w:rPr>
        <w:t xml:space="preserve"> соответствием расходов лиц, замещающих муниципальные должности, и иных лиц их доходам", являются недостоверными и (или) неполными. В этом случае комиссия рекомендует руководителю ОМСУ Грибановского муниципального района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FC6D2C">
        <w:rPr>
          <w:sz w:val="16"/>
          <w:szCs w:val="16"/>
        </w:rPr>
        <w:t>контроля за</w:t>
      </w:r>
      <w:proofErr w:type="gramEnd"/>
      <w:r w:rsidRPr="00FC6D2C">
        <w:rPr>
          <w:sz w:val="16"/>
          <w:szCs w:val="16"/>
        </w:rPr>
        <w:t xml:space="preserve"> расходами, в органы прокуратуры и (или) иные органы местного самоуправления в соответствии с их компетенцией.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21.2. По итогам рассмотрения вопроса, указанного в абзаце четвертом подпункта "б" пункта 12 настоящего Положения, комиссия принимает одно из следующих решений: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12292C" w:rsidRPr="00FC6D2C" w:rsidRDefault="0012292C" w:rsidP="0012292C">
      <w:pPr>
        <w:widowControl w:val="0"/>
        <w:autoSpaceDE w:val="0"/>
        <w:autoSpaceDN w:val="0"/>
        <w:adjustRightInd w:val="0"/>
        <w:ind w:firstLine="709"/>
        <w:jc w:val="both"/>
        <w:rPr>
          <w:sz w:val="16"/>
          <w:szCs w:val="16"/>
        </w:rPr>
      </w:pPr>
      <w:bookmarkStart w:id="23" w:name="P175"/>
      <w:bookmarkEnd w:id="23"/>
      <w:r w:rsidRPr="00FC6D2C">
        <w:rPr>
          <w:sz w:val="16"/>
          <w:szCs w:val="16"/>
        </w:rPr>
        <w:t>21.3. По итогам рассмотрения вопроса, указанного в абзаце пятом подпункта "б" пункта 12 настоящего Положения, комиссия принимает одно из следующих решений: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признать, что при исполнении муниципальным служащим должностных обязанностей конфликт интересов отсутствует;</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lastRenderedPageBreak/>
        <w:t xml:space="preserve">22.4. По итогам рассмотрения вопроса, указанного  в подпункте «е» пункта 12 настоящего Положения, комиссия принимает  одно из следующих решений: </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22. По итогам рассмотрения вопросов, указанных в подпунктах "а", "б", "г" и "д" и «е» пункта 12 настоящего Положения, и при наличии к тому оснований комиссия может принять иное решение, чем это предусмотрено пунктами 18 - 21, 21.1 - 21.4 и 22.1 настоящего Положения. Основания и мотивы принятия такого решения должны быть отражены в протоколе заседания комиссии.</w:t>
      </w:r>
    </w:p>
    <w:p w:rsidR="0012292C" w:rsidRPr="00FC6D2C" w:rsidRDefault="0012292C" w:rsidP="0012292C">
      <w:pPr>
        <w:widowControl w:val="0"/>
        <w:autoSpaceDE w:val="0"/>
        <w:autoSpaceDN w:val="0"/>
        <w:adjustRightInd w:val="0"/>
        <w:ind w:firstLine="709"/>
        <w:jc w:val="both"/>
        <w:rPr>
          <w:sz w:val="16"/>
          <w:szCs w:val="16"/>
        </w:rPr>
      </w:pPr>
      <w:bookmarkStart w:id="24" w:name="P182"/>
      <w:bookmarkEnd w:id="24"/>
      <w:r w:rsidRPr="00FC6D2C">
        <w:rPr>
          <w:sz w:val="16"/>
          <w:szCs w:val="16"/>
        </w:rPr>
        <w:t>22.1. По итогам рассмотрения вопроса, указанного в подпункте "д" пункта 12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этой организацией входили в его должностные (служебные) обязанности;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23. По итогам рассмотрения вопроса, предусмотренного подпунктом "в" пункта 12 настоящего Положения, комиссия принимает соответствующее решение.</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24. Для исполнения решений комиссии могут быть подготовлены проекты нормативных правовых актов,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25. Решения комиссии по вопросам, указанным в пункте 12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27. В протоколе заседания комиссии указываются: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а) дата заседания комиссии, фамилии, имена, отчества членов комиссии и других лиц, присутствующих на заседании;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в) предъявляемые к муниципальному служащему претензии, материалы, на которых они основываются;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г) содержание пояснений муниципального служащего и других лиц по существу предъявляемых претензий;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д) фамилии, имена, отчества выступивших на заседании лиц и краткое изложение их выступлений;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ж) другие сведения;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з) результаты голосования;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и) решение и обоснование его принятия.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29. 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30. Руководитель органа местного самоуправления обязан рассмотреть протокол заседания комиссии и вправе учесть в пределах своей </w:t>
      </w:r>
      <w:proofErr w:type="gramStart"/>
      <w:r w:rsidRPr="00FC6D2C">
        <w:rPr>
          <w:sz w:val="16"/>
          <w:szCs w:val="16"/>
        </w:rPr>
        <w:t>компетенции</w:t>
      </w:r>
      <w:proofErr w:type="gramEnd"/>
      <w:r w:rsidRPr="00FC6D2C">
        <w:rPr>
          <w:sz w:val="16"/>
          <w:szCs w:val="1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32. </w:t>
      </w:r>
      <w:proofErr w:type="gramStart"/>
      <w:r w:rsidRPr="00FC6D2C">
        <w:rPr>
          <w:sz w:val="16"/>
          <w:szCs w:val="16"/>
        </w:rPr>
        <w:t>В случае установления комиссией факта совершения муниципальными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 xml:space="preserve">33.1. </w:t>
      </w:r>
      <w:proofErr w:type="gramStart"/>
      <w:r w:rsidRPr="00FC6D2C">
        <w:rPr>
          <w:sz w:val="16"/>
          <w:szCs w:val="16"/>
        </w:rPr>
        <w:t>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абзаце втором подпункта "б" пункта 12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w:t>
      </w:r>
      <w:proofErr w:type="gramEnd"/>
      <w:r w:rsidRPr="00FC6D2C">
        <w:rPr>
          <w:sz w:val="16"/>
          <w:szCs w:val="16"/>
        </w:rPr>
        <w:t xml:space="preserve"> проведения соответствующего заседания комиссии.</w:t>
      </w:r>
    </w:p>
    <w:p w:rsidR="0012292C" w:rsidRPr="00FC6D2C" w:rsidRDefault="0012292C" w:rsidP="0012292C">
      <w:pPr>
        <w:widowControl w:val="0"/>
        <w:autoSpaceDE w:val="0"/>
        <w:autoSpaceDN w:val="0"/>
        <w:adjustRightInd w:val="0"/>
        <w:ind w:firstLine="709"/>
        <w:jc w:val="both"/>
        <w:rPr>
          <w:sz w:val="16"/>
          <w:szCs w:val="16"/>
        </w:rPr>
      </w:pPr>
      <w:r w:rsidRPr="00FC6D2C">
        <w:rPr>
          <w:sz w:val="16"/>
          <w:szCs w:val="16"/>
        </w:rP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должностными лицами, ответственными за работу по профилактике коррупционных и иных правонарушений.</w:t>
      </w:r>
    </w:p>
    <w:p w:rsidR="00C544EF" w:rsidRPr="00FC6D2C" w:rsidRDefault="00C544EF" w:rsidP="00545E89">
      <w:pPr>
        <w:autoSpaceDE w:val="0"/>
        <w:autoSpaceDN w:val="0"/>
        <w:adjustRightInd w:val="0"/>
        <w:jc w:val="both"/>
        <w:rPr>
          <w:sz w:val="16"/>
          <w:szCs w:val="16"/>
        </w:rPr>
      </w:pPr>
    </w:p>
    <w:p w:rsidR="00BE450E" w:rsidRPr="00FC6D2C" w:rsidRDefault="00BE450E" w:rsidP="00545E89">
      <w:pPr>
        <w:widowControl w:val="0"/>
        <w:autoSpaceDE w:val="0"/>
        <w:autoSpaceDN w:val="0"/>
        <w:adjustRightInd w:val="0"/>
        <w:jc w:val="center"/>
        <w:rPr>
          <w:sz w:val="16"/>
          <w:szCs w:val="16"/>
        </w:rPr>
      </w:pPr>
      <w:r w:rsidRPr="00FC6D2C">
        <w:rPr>
          <w:sz w:val="16"/>
          <w:szCs w:val="16"/>
        </w:rPr>
        <w:t xml:space="preserve"> АДМИНИСТРАЦИЯ </w:t>
      </w:r>
    </w:p>
    <w:p w:rsidR="00BE450E" w:rsidRPr="00FC6D2C" w:rsidRDefault="00BE450E" w:rsidP="00545E89">
      <w:pPr>
        <w:widowControl w:val="0"/>
        <w:autoSpaceDE w:val="0"/>
        <w:autoSpaceDN w:val="0"/>
        <w:adjustRightInd w:val="0"/>
        <w:jc w:val="center"/>
        <w:rPr>
          <w:sz w:val="16"/>
          <w:szCs w:val="16"/>
        </w:rPr>
      </w:pPr>
      <w:r w:rsidRPr="00FC6D2C">
        <w:rPr>
          <w:sz w:val="16"/>
          <w:szCs w:val="16"/>
        </w:rPr>
        <w:t>ГРИБАНОВСКОГО МУНИЦИПАЛЬНОГО РАЙОНА</w:t>
      </w:r>
      <w:r w:rsidRPr="00FC6D2C">
        <w:rPr>
          <w:sz w:val="16"/>
          <w:szCs w:val="16"/>
        </w:rPr>
        <w:br/>
        <w:t>ВОРОНЕЖСКОЙ ОБЛАСТИ</w:t>
      </w:r>
    </w:p>
    <w:p w:rsidR="00BE450E" w:rsidRPr="00FC6D2C" w:rsidRDefault="00BE450E" w:rsidP="00545E89">
      <w:pPr>
        <w:widowControl w:val="0"/>
        <w:autoSpaceDE w:val="0"/>
        <w:autoSpaceDN w:val="0"/>
        <w:adjustRightInd w:val="0"/>
        <w:jc w:val="center"/>
        <w:rPr>
          <w:sz w:val="16"/>
          <w:szCs w:val="16"/>
        </w:rPr>
      </w:pPr>
    </w:p>
    <w:p w:rsidR="00BE450E" w:rsidRPr="00FC6D2C" w:rsidRDefault="00BE450E" w:rsidP="00545E89">
      <w:pPr>
        <w:keepNext/>
        <w:widowControl w:val="0"/>
        <w:autoSpaceDE w:val="0"/>
        <w:autoSpaceDN w:val="0"/>
        <w:adjustRightInd w:val="0"/>
        <w:jc w:val="center"/>
        <w:outlineLvl w:val="0"/>
        <w:rPr>
          <w:sz w:val="16"/>
          <w:szCs w:val="16"/>
        </w:rPr>
      </w:pPr>
      <w:proofErr w:type="gramStart"/>
      <w:r w:rsidRPr="00FC6D2C">
        <w:rPr>
          <w:sz w:val="16"/>
          <w:szCs w:val="16"/>
        </w:rPr>
        <w:t>П</w:t>
      </w:r>
      <w:proofErr w:type="gramEnd"/>
      <w:r w:rsidRPr="00FC6D2C">
        <w:rPr>
          <w:sz w:val="16"/>
          <w:szCs w:val="16"/>
        </w:rPr>
        <w:t xml:space="preserve"> О С Т А Н О В Л Е Н И Е</w:t>
      </w:r>
    </w:p>
    <w:p w:rsidR="00BE450E" w:rsidRPr="00FC6D2C" w:rsidRDefault="00BE450E" w:rsidP="00BE450E">
      <w:pPr>
        <w:widowControl w:val="0"/>
        <w:autoSpaceDE w:val="0"/>
        <w:autoSpaceDN w:val="0"/>
        <w:adjustRightInd w:val="0"/>
        <w:ind w:firstLine="709"/>
        <w:jc w:val="center"/>
        <w:rPr>
          <w:sz w:val="16"/>
          <w:szCs w:val="16"/>
        </w:rPr>
      </w:pP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lastRenderedPageBreak/>
        <w:t>от 13.03.2024г. № 177</w:t>
      </w:r>
    </w:p>
    <w:p w:rsidR="00BE450E" w:rsidRPr="00FC6D2C" w:rsidRDefault="00BE450E" w:rsidP="00BE450E">
      <w:pPr>
        <w:widowControl w:val="0"/>
        <w:autoSpaceDE w:val="0"/>
        <w:autoSpaceDN w:val="0"/>
        <w:adjustRightInd w:val="0"/>
        <w:ind w:firstLine="709"/>
        <w:rPr>
          <w:sz w:val="16"/>
          <w:szCs w:val="16"/>
        </w:rPr>
      </w:pPr>
      <w:r w:rsidRPr="00FC6D2C">
        <w:rPr>
          <w:sz w:val="16"/>
          <w:szCs w:val="16"/>
        </w:rPr>
        <w:t>п.г.т.  Грибановский</w:t>
      </w:r>
    </w:p>
    <w:p w:rsidR="00BE450E" w:rsidRPr="00FC6D2C" w:rsidRDefault="00BE450E" w:rsidP="00BE450E">
      <w:pPr>
        <w:widowControl w:val="0"/>
        <w:autoSpaceDE w:val="0"/>
        <w:autoSpaceDN w:val="0"/>
        <w:adjustRightInd w:val="0"/>
        <w:ind w:firstLine="709"/>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BE450E" w:rsidRPr="00FC6D2C" w:rsidTr="00FC6D2C">
        <w:tc>
          <w:tcPr>
            <w:tcW w:w="5495" w:type="dxa"/>
            <w:tcBorders>
              <w:top w:val="nil"/>
              <w:left w:val="nil"/>
              <w:bottom w:val="nil"/>
              <w:right w:val="nil"/>
            </w:tcBorders>
          </w:tcPr>
          <w:p w:rsidR="00BE450E" w:rsidRPr="00FC6D2C" w:rsidRDefault="00BE450E" w:rsidP="00BE450E">
            <w:pPr>
              <w:widowControl w:val="0"/>
              <w:autoSpaceDE w:val="0"/>
              <w:autoSpaceDN w:val="0"/>
              <w:adjustRightInd w:val="0"/>
              <w:ind w:firstLine="709"/>
              <w:contextualSpacing/>
              <w:jc w:val="both"/>
              <w:outlineLvl w:val="2"/>
              <w:rPr>
                <w:sz w:val="16"/>
                <w:szCs w:val="16"/>
              </w:rPr>
            </w:pPr>
            <w:proofErr w:type="gramStart"/>
            <w:r w:rsidRPr="00FC6D2C">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Грибановского муниципального района Воронежской области от 30.11.2023 № 802</w:t>
            </w:r>
            <w:proofErr w:type="gramEnd"/>
          </w:p>
          <w:p w:rsidR="00BE450E" w:rsidRPr="00FC6D2C" w:rsidRDefault="00BE450E" w:rsidP="00BE450E">
            <w:pPr>
              <w:keepNext/>
              <w:widowControl w:val="0"/>
              <w:autoSpaceDE w:val="0"/>
              <w:autoSpaceDN w:val="0"/>
              <w:adjustRightInd w:val="0"/>
              <w:ind w:firstLine="709"/>
              <w:jc w:val="both"/>
              <w:rPr>
                <w:sz w:val="16"/>
                <w:szCs w:val="16"/>
              </w:rPr>
            </w:pPr>
          </w:p>
        </w:tc>
      </w:tr>
    </w:tbl>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sz w:val="16"/>
          <w:szCs w:val="16"/>
        </w:rPr>
        <w:t xml:space="preserve"> В соответствии с положениями Федерального </w:t>
      </w:r>
      <w:hyperlink r:id="rId9" w:history="1">
        <w:r w:rsidRPr="00FC6D2C">
          <w:rPr>
            <w:sz w:val="16"/>
            <w:szCs w:val="16"/>
          </w:rPr>
          <w:t>закона</w:t>
        </w:r>
      </w:hyperlink>
      <w:r w:rsidRPr="00FC6D2C">
        <w:rPr>
          <w:sz w:val="16"/>
          <w:szCs w:val="16"/>
        </w:rPr>
        <w:t xml:space="preserve"> от 27.07.2010 №210-ФЗ «Об организации предоставления государственных и муниципальных услуг», </w:t>
      </w:r>
      <w:hyperlink r:id="rId10" w:history="1">
        <w:r w:rsidRPr="00FC6D2C">
          <w:rPr>
            <w:sz w:val="16"/>
            <w:szCs w:val="16"/>
          </w:rPr>
          <w:t>постановлением</w:t>
        </w:r>
      </w:hyperlink>
      <w:r w:rsidRPr="00FC6D2C">
        <w:rPr>
          <w:sz w:val="16"/>
          <w:szCs w:val="16"/>
        </w:rPr>
        <w:t xml:space="preserve">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w:t>
      </w:r>
      <w:proofErr w:type="gramStart"/>
      <w:r w:rsidRPr="00FC6D2C">
        <w:rPr>
          <w:sz w:val="16"/>
          <w:szCs w:val="16"/>
        </w:rPr>
        <w:t>п</w:t>
      </w:r>
      <w:proofErr w:type="gramEnd"/>
      <w:r w:rsidRPr="00FC6D2C">
        <w:rPr>
          <w:sz w:val="16"/>
          <w:szCs w:val="16"/>
        </w:rPr>
        <w:t xml:space="preserve"> о с т а н о в л я е т:</w:t>
      </w:r>
    </w:p>
    <w:p w:rsidR="00BE450E" w:rsidRPr="00FC6D2C" w:rsidRDefault="00BE450E" w:rsidP="00BE450E">
      <w:pPr>
        <w:widowControl w:val="0"/>
        <w:numPr>
          <w:ilvl w:val="0"/>
          <w:numId w:val="11"/>
        </w:numPr>
        <w:tabs>
          <w:tab w:val="left" w:pos="709"/>
        </w:tabs>
        <w:autoSpaceDE w:val="0"/>
        <w:autoSpaceDN w:val="0"/>
        <w:adjustRightInd w:val="0"/>
        <w:ind w:left="0" w:firstLine="709"/>
        <w:jc w:val="both"/>
        <w:rPr>
          <w:sz w:val="16"/>
          <w:szCs w:val="16"/>
        </w:rPr>
      </w:pPr>
      <w:proofErr w:type="gramStart"/>
      <w:r w:rsidRPr="00FC6D2C">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Грибановского муниципального района от 30.11.2023 № 802следующие изменения:</w:t>
      </w:r>
      <w:proofErr w:type="gramEnd"/>
    </w:p>
    <w:p w:rsidR="00BE450E" w:rsidRPr="00FC6D2C" w:rsidRDefault="00BE450E" w:rsidP="00BE450E">
      <w:pPr>
        <w:widowControl w:val="0"/>
        <w:tabs>
          <w:tab w:val="left" w:pos="567"/>
          <w:tab w:val="left" w:pos="709"/>
        </w:tabs>
        <w:autoSpaceDE w:val="0"/>
        <w:autoSpaceDN w:val="0"/>
        <w:adjustRightInd w:val="0"/>
        <w:ind w:firstLine="709"/>
        <w:jc w:val="both"/>
        <w:rPr>
          <w:sz w:val="16"/>
          <w:szCs w:val="16"/>
        </w:rPr>
      </w:pPr>
      <w:r w:rsidRPr="00FC6D2C">
        <w:rPr>
          <w:sz w:val="16"/>
          <w:szCs w:val="16"/>
        </w:rPr>
        <w:t xml:space="preserve">1.1. В части 1 раздела </w:t>
      </w:r>
      <w:r w:rsidRPr="00FC6D2C">
        <w:rPr>
          <w:sz w:val="16"/>
          <w:szCs w:val="16"/>
          <w:lang w:val="en-US"/>
        </w:rPr>
        <w:t>I</w:t>
      </w:r>
      <w:r w:rsidRPr="00FC6D2C">
        <w:rPr>
          <w:sz w:val="16"/>
          <w:szCs w:val="16"/>
        </w:rPr>
        <w:t xml:space="preserve"> «Общие положения»: </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1.1.1. П</w:t>
      </w:r>
      <w:r w:rsidRPr="00FC6D2C">
        <w:rPr>
          <w:sz w:val="16"/>
          <w:szCs w:val="16"/>
          <w:shd w:val="clear" w:color="auto" w:fill="FFFFFF"/>
        </w:rPr>
        <w:t>одпункт 4</w:t>
      </w:r>
      <w:r w:rsidRPr="00FC6D2C">
        <w:rPr>
          <w:color w:val="000000"/>
          <w:sz w:val="16"/>
          <w:szCs w:val="16"/>
          <w:shd w:val="clear" w:color="auto" w:fill="FFFFFF"/>
        </w:rPr>
        <w:t xml:space="preserve"> пункта 1.3.2.</w:t>
      </w:r>
      <w:r w:rsidRPr="00FC6D2C">
        <w:rPr>
          <w:sz w:val="16"/>
          <w:szCs w:val="16"/>
        </w:rPr>
        <w:t xml:space="preserve"> признать утратившим силу.</w:t>
      </w:r>
    </w:p>
    <w:p w:rsidR="00BE450E" w:rsidRPr="00FC6D2C" w:rsidRDefault="00BE450E" w:rsidP="00BE450E">
      <w:pPr>
        <w:widowControl w:val="0"/>
        <w:tabs>
          <w:tab w:val="left" w:pos="1134"/>
        </w:tabs>
        <w:autoSpaceDE w:val="0"/>
        <w:autoSpaceDN w:val="0"/>
        <w:adjustRightInd w:val="0"/>
        <w:ind w:firstLine="709"/>
        <w:jc w:val="both"/>
        <w:rPr>
          <w:sz w:val="16"/>
          <w:szCs w:val="16"/>
          <w:shd w:val="clear" w:color="auto" w:fill="FFFFFF"/>
        </w:rPr>
      </w:pPr>
      <w:r w:rsidRPr="00FC6D2C">
        <w:rPr>
          <w:sz w:val="16"/>
          <w:szCs w:val="16"/>
        </w:rPr>
        <w:t>1.1.2. Пункт</w:t>
      </w:r>
      <w:r w:rsidRPr="00FC6D2C">
        <w:rPr>
          <w:sz w:val="16"/>
          <w:szCs w:val="16"/>
          <w:shd w:val="clear" w:color="auto" w:fill="FFFFFF"/>
        </w:rPr>
        <w:t xml:space="preserve"> 1.3. дополнить подпунктами 1.3.6. и 1.3.7. следующего содержания:</w:t>
      </w:r>
    </w:p>
    <w:p w:rsidR="00BE450E" w:rsidRPr="00FC6D2C" w:rsidRDefault="00BE450E" w:rsidP="00BE450E">
      <w:pPr>
        <w:widowControl w:val="0"/>
        <w:tabs>
          <w:tab w:val="left" w:pos="993"/>
        </w:tabs>
        <w:autoSpaceDE w:val="0"/>
        <w:autoSpaceDN w:val="0"/>
        <w:adjustRightInd w:val="0"/>
        <w:ind w:firstLine="709"/>
        <w:jc w:val="both"/>
        <w:rPr>
          <w:sz w:val="16"/>
          <w:szCs w:val="16"/>
        </w:rPr>
      </w:pPr>
      <w:r w:rsidRPr="00FC6D2C">
        <w:rPr>
          <w:rFonts w:eastAsia="Calibri"/>
          <w:sz w:val="16"/>
          <w:szCs w:val="16"/>
        </w:rPr>
        <w:t xml:space="preserve">«1.3.6. </w:t>
      </w:r>
      <w:r w:rsidRPr="00FC6D2C">
        <w:rPr>
          <w:sz w:val="16"/>
          <w:szCs w:val="16"/>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rPr>
        <w:t xml:space="preserve">1.3.7. </w:t>
      </w:r>
      <w:proofErr w:type="gramStart"/>
      <w:r w:rsidRPr="00FC6D2C">
        <w:rPr>
          <w:rFonts w:eastAsia="Calibri"/>
          <w:sz w:val="16"/>
          <w:szCs w:val="16"/>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FC6D2C">
        <w:rPr>
          <w:rFonts w:eastAsia="Calibri"/>
          <w:sz w:val="16"/>
          <w:szCs w:val="16"/>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BE450E" w:rsidRPr="00FC6D2C" w:rsidRDefault="00BE450E" w:rsidP="00BE450E">
      <w:pPr>
        <w:tabs>
          <w:tab w:val="left" w:pos="0"/>
          <w:tab w:val="left" w:pos="709"/>
        </w:tabs>
        <w:ind w:firstLine="709"/>
        <w:rPr>
          <w:bCs/>
          <w:spacing w:val="7"/>
          <w:sz w:val="16"/>
          <w:szCs w:val="16"/>
        </w:rPr>
      </w:pPr>
      <w:r w:rsidRPr="00FC6D2C">
        <w:rPr>
          <w:rFonts w:eastAsia="Calibri"/>
          <w:bCs/>
          <w:spacing w:val="7"/>
          <w:sz w:val="16"/>
          <w:szCs w:val="16"/>
          <w:lang w:eastAsia="en-US"/>
        </w:rPr>
        <w:t xml:space="preserve">1.2. В разделе </w:t>
      </w:r>
      <w:r w:rsidRPr="00FC6D2C">
        <w:rPr>
          <w:rFonts w:eastAsia="Calibri"/>
          <w:bCs/>
          <w:spacing w:val="7"/>
          <w:sz w:val="16"/>
          <w:szCs w:val="16"/>
          <w:lang w:val="en-US" w:eastAsia="en-US"/>
        </w:rPr>
        <w:t>II</w:t>
      </w:r>
      <w:r w:rsidRPr="00FC6D2C">
        <w:rPr>
          <w:rFonts w:eastAsia="Calibri"/>
          <w:bCs/>
          <w:spacing w:val="7"/>
          <w:sz w:val="16"/>
          <w:szCs w:val="16"/>
          <w:lang w:eastAsia="en-US"/>
        </w:rPr>
        <w:t xml:space="preserve"> «</w:t>
      </w:r>
      <w:bookmarkStart w:id="25" w:name="bookmark0"/>
      <w:r w:rsidRPr="00FC6D2C">
        <w:rPr>
          <w:bCs/>
          <w:spacing w:val="7"/>
          <w:sz w:val="16"/>
          <w:szCs w:val="16"/>
        </w:rPr>
        <w:t>Стандарт предоставления муниципальной услуги</w:t>
      </w:r>
      <w:bookmarkEnd w:id="25"/>
      <w:r w:rsidRPr="00FC6D2C">
        <w:rPr>
          <w:bCs/>
          <w:spacing w:val="7"/>
          <w:sz w:val="16"/>
          <w:szCs w:val="16"/>
        </w:rPr>
        <w:t>»:</w:t>
      </w:r>
    </w:p>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rFonts w:eastAsia="Calibri"/>
          <w:sz w:val="16"/>
          <w:szCs w:val="16"/>
          <w:lang w:eastAsia="en-US"/>
        </w:rPr>
        <w:t>1.2.1.</w:t>
      </w:r>
      <w:r w:rsidRPr="00FC6D2C">
        <w:rPr>
          <w:sz w:val="16"/>
          <w:szCs w:val="16"/>
        </w:rPr>
        <w:t xml:space="preserve"> А</w:t>
      </w:r>
      <w:r w:rsidRPr="00FC6D2C">
        <w:rPr>
          <w:color w:val="000000"/>
          <w:sz w:val="16"/>
          <w:szCs w:val="16"/>
          <w:shd w:val="clear" w:color="auto" w:fill="FFFFFF"/>
        </w:rPr>
        <w:t>бзац 2 пункта 7.1. ч</w:t>
      </w:r>
      <w:r w:rsidRPr="00FC6D2C">
        <w:rPr>
          <w:sz w:val="16"/>
          <w:szCs w:val="16"/>
        </w:rPr>
        <w:t>асти 7 изложить в следующей редакции:</w:t>
      </w:r>
    </w:p>
    <w:p w:rsidR="00BE450E" w:rsidRPr="00FC6D2C" w:rsidRDefault="00BE450E" w:rsidP="00BE450E">
      <w:pPr>
        <w:widowControl w:val="0"/>
        <w:autoSpaceDE w:val="0"/>
        <w:autoSpaceDN w:val="0"/>
        <w:adjustRightInd w:val="0"/>
        <w:ind w:firstLine="709"/>
        <w:jc w:val="both"/>
        <w:rPr>
          <w:sz w:val="16"/>
          <w:szCs w:val="16"/>
          <w:shd w:val="clear" w:color="auto" w:fill="FFFFFF"/>
        </w:rPr>
      </w:pPr>
      <w:r w:rsidRPr="00FC6D2C">
        <w:rPr>
          <w:sz w:val="16"/>
          <w:szCs w:val="16"/>
        </w:rPr>
        <w:t>«</w:t>
      </w:r>
      <w:r w:rsidRPr="00FC6D2C">
        <w:rPr>
          <w:rFonts w:eastAsia="Calibri"/>
          <w:sz w:val="16"/>
          <w:szCs w:val="16"/>
          <w:lang w:eastAsia="en-US"/>
        </w:rPr>
        <w:t>В 2024 году срок предоставления Муниципальной услуги составляет не более 14 календарных дней</w:t>
      </w:r>
      <w:proofErr w:type="gramStart"/>
      <w:r w:rsidRPr="00FC6D2C">
        <w:rPr>
          <w:rFonts w:eastAsia="Calibri"/>
          <w:sz w:val="16"/>
          <w:szCs w:val="16"/>
          <w:lang w:eastAsia="en-US"/>
        </w:rPr>
        <w:t>.</w:t>
      </w:r>
      <w:r w:rsidRPr="00FC6D2C">
        <w:rPr>
          <w:sz w:val="16"/>
          <w:szCs w:val="16"/>
          <w:shd w:val="clear" w:color="auto" w:fill="FFFFFF"/>
        </w:rPr>
        <w:t xml:space="preserve">». </w:t>
      </w:r>
      <w:proofErr w:type="gramEnd"/>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shd w:val="clear" w:color="auto" w:fill="FFFFFF"/>
        </w:rPr>
        <w:t xml:space="preserve"> 1.2.2.</w:t>
      </w:r>
      <w:r w:rsidRPr="00FC6D2C">
        <w:rPr>
          <w:sz w:val="16"/>
          <w:szCs w:val="16"/>
        </w:rPr>
        <w:t xml:space="preserve"> П</w:t>
      </w:r>
      <w:r w:rsidRPr="00FC6D2C">
        <w:rPr>
          <w:sz w:val="16"/>
          <w:szCs w:val="16"/>
          <w:shd w:val="clear" w:color="auto" w:fill="FFFFFF"/>
        </w:rPr>
        <w:t>одпункт 9.2.34.</w:t>
      </w:r>
      <w:r w:rsidRPr="00FC6D2C">
        <w:rPr>
          <w:color w:val="000000"/>
          <w:sz w:val="16"/>
          <w:szCs w:val="16"/>
          <w:shd w:val="clear" w:color="auto" w:fill="FFFFFF"/>
        </w:rPr>
        <w:t xml:space="preserve"> пункта 9.2.</w:t>
      </w:r>
      <w:r w:rsidRPr="00FC6D2C">
        <w:rPr>
          <w:sz w:val="16"/>
          <w:szCs w:val="16"/>
        </w:rPr>
        <w:t xml:space="preserve"> части 9 изложить в следующей редакции:</w:t>
      </w:r>
    </w:p>
    <w:p w:rsidR="00BE450E" w:rsidRPr="00FC6D2C" w:rsidRDefault="00BE450E" w:rsidP="00BE450E">
      <w:pPr>
        <w:widowControl w:val="0"/>
        <w:autoSpaceDE w:val="0"/>
        <w:autoSpaceDN w:val="0"/>
        <w:adjustRightInd w:val="0"/>
        <w:ind w:firstLine="709"/>
        <w:jc w:val="both"/>
        <w:rPr>
          <w:color w:val="000000"/>
          <w:sz w:val="16"/>
          <w:szCs w:val="16"/>
          <w:shd w:val="clear" w:color="auto" w:fill="FFFFFF"/>
        </w:rPr>
      </w:pPr>
      <w:proofErr w:type="gramStart"/>
      <w:r w:rsidRPr="00FC6D2C">
        <w:rPr>
          <w:sz w:val="16"/>
          <w:szCs w:val="16"/>
        </w:rPr>
        <w:t xml:space="preserve">«9.2.34. </w:t>
      </w:r>
      <w:r w:rsidRPr="00FC6D2C">
        <w:rPr>
          <w:rFonts w:eastAsia="Calibri"/>
          <w:sz w:val="16"/>
          <w:szCs w:val="16"/>
          <w:lang w:eastAsia="en-US"/>
        </w:rPr>
        <w:t xml:space="preserve">земельного участка, необходимого для осуществления пользования недрами, </w:t>
      </w:r>
      <w:proofErr w:type="spellStart"/>
      <w:r w:rsidRPr="00FC6D2C">
        <w:rPr>
          <w:rFonts w:eastAsia="Calibri"/>
          <w:sz w:val="16"/>
          <w:szCs w:val="16"/>
          <w:lang w:eastAsia="en-US"/>
        </w:rPr>
        <w:t>недропользователю</w:t>
      </w:r>
      <w:proofErr w:type="spellEnd"/>
      <w:r w:rsidRPr="00FC6D2C">
        <w:rPr>
          <w:sz w:val="16"/>
          <w:szCs w:val="16"/>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FC6D2C">
        <w:rPr>
          <w:sz w:val="16"/>
          <w:szCs w:val="16"/>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roofErr w:type="gramStart"/>
      <w:r w:rsidRPr="00FC6D2C">
        <w:rPr>
          <w:sz w:val="16"/>
          <w:szCs w:val="16"/>
        </w:rPr>
        <w:t>;</w:t>
      </w:r>
      <w:r w:rsidRPr="00FC6D2C">
        <w:rPr>
          <w:color w:val="000000"/>
          <w:sz w:val="16"/>
          <w:szCs w:val="16"/>
          <w:shd w:val="clear" w:color="auto" w:fill="FFFFFF"/>
        </w:rPr>
        <w:t>»</w:t>
      </w:r>
      <w:proofErr w:type="gramEnd"/>
      <w:r w:rsidRPr="00FC6D2C">
        <w:rPr>
          <w:color w:val="000000"/>
          <w:sz w:val="16"/>
          <w:szCs w:val="16"/>
          <w:shd w:val="clear" w:color="auto" w:fill="FFFFFF"/>
        </w:rPr>
        <w:t>.</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shd w:val="clear" w:color="auto" w:fill="FFFFFF"/>
        </w:rPr>
        <w:t>1.2.3.</w:t>
      </w:r>
      <w:r w:rsidRPr="00FC6D2C">
        <w:rPr>
          <w:sz w:val="16"/>
          <w:szCs w:val="16"/>
        </w:rPr>
        <w:t xml:space="preserve"> П</w:t>
      </w:r>
      <w:r w:rsidRPr="00FC6D2C">
        <w:rPr>
          <w:sz w:val="16"/>
          <w:szCs w:val="16"/>
          <w:shd w:val="clear" w:color="auto" w:fill="FFFFFF"/>
        </w:rPr>
        <w:t>одпункт 10.1.38.</w:t>
      </w:r>
      <w:r w:rsidRPr="00FC6D2C">
        <w:rPr>
          <w:color w:val="000000"/>
          <w:sz w:val="16"/>
          <w:szCs w:val="16"/>
          <w:shd w:val="clear" w:color="auto" w:fill="FFFFFF"/>
        </w:rPr>
        <w:t xml:space="preserve"> пункта 10.1.</w:t>
      </w:r>
      <w:r w:rsidRPr="00FC6D2C">
        <w:rPr>
          <w:sz w:val="16"/>
          <w:szCs w:val="16"/>
        </w:rPr>
        <w:t xml:space="preserve"> части 10 изложить в следующей редакции:</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 xml:space="preserve"> «10.1.38. </w:t>
      </w:r>
      <w:r w:rsidRPr="00FC6D2C">
        <w:rPr>
          <w:rFonts w:eastAsia="Calibri"/>
          <w:sz w:val="16"/>
          <w:szCs w:val="16"/>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FC6D2C">
        <w:rPr>
          <w:sz w:val="16"/>
          <w:szCs w:val="16"/>
        </w:rPr>
        <w:t xml:space="preserve">;». </w:t>
      </w:r>
    </w:p>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sz w:val="16"/>
          <w:szCs w:val="16"/>
          <w:shd w:val="clear" w:color="auto" w:fill="FFFFFF"/>
        </w:rPr>
        <w:t>1.2.4.</w:t>
      </w:r>
      <w:r w:rsidRPr="00FC6D2C">
        <w:rPr>
          <w:sz w:val="16"/>
          <w:szCs w:val="16"/>
        </w:rPr>
        <w:t xml:space="preserve"> П</w:t>
      </w:r>
      <w:r w:rsidRPr="00FC6D2C">
        <w:rPr>
          <w:sz w:val="16"/>
          <w:szCs w:val="16"/>
          <w:shd w:val="clear" w:color="auto" w:fill="FFFFFF"/>
        </w:rPr>
        <w:t>одпункт 8</w:t>
      </w:r>
      <w:r w:rsidRPr="00FC6D2C">
        <w:rPr>
          <w:color w:val="000000"/>
          <w:sz w:val="16"/>
          <w:szCs w:val="16"/>
          <w:shd w:val="clear" w:color="auto" w:fill="FFFFFF"/>
        </w:rPr>
        <w:t xml:space="preserve"> пункта 12.2.</w:t>
      </w:r>
      <w:r w:rsidRPr="00FC6D2C">
        <w:rPr>
          <w:sz w:val="16"/>
          <w:szCs w:val="16"/>
        </w:rPr>
        <w:t xml:space="preserve"> части 12 изложить в следующей редакции:</w:t>
      </w:r>
    </w:p>
    <w:p w:rsidR="00BE450E" w:rsidRPr="00FC6D2C" w:rsidRDefault="00BE450E" w:rsidP="00BE450E">
      <w:pPr>
        <w:widowControl w:val="0"/>
        <w:tabs>
          <w:tab w:val="left" w:pos="851"/>
        </w:tabs>
        <w:autoSpaceDE w:val="0"/>
        <w:autoSpaceDN w:val="0"/>
        <w:adjustRightInd w:val="0"/>
        <w:ind w:firstLine="709"/>
        <w:jc w:val="both"/>
        <w:rPr>
          <w:rFonts w:eastAsia="Calibri"/>
          <w:sz w:val="16"/>
          <w:szCs w:val="16"/>
          <w:lang w:eastAsia="en-US"/>
        </w:rPr>
      </w:pPr>
      <w:proofErr w:type="gramStart"/>
      <w:r w:rsidRPr="00FC6D2C">
        <w:rPr>
          <w:sz w:val="16"/>
          <w:szCs w:val="16"/>
        </w:rPr>
        <w:t>«</w:t>
      </w:r>
      <w:r w:rsidRPr="00FC6D2C">
        <w:rPr>
          <w:rFonts w:eastAsia="Calibri"/>
          <w:sz w:val="16"/>
          <w:szCs w:val="16"/>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E450E" w:rsidRPr="00FC6D2C" w:rsidRDefault="00BE450E" w:rsidP="00BE450E">
      <w:pPr>
        <w:widowControl w:val="0"/>
        <w:shd w:val="clear" w:color="auto" w:fill="FFFFFF"/>
        <w:tabs>
          <w:tab w:val="left" w:pos="763"/>
        </w:tabs>
        <w:autoSpaceDE w:val="0"/>
        <w:autoSpaceDN w:val="0"/>
        <w:adjustRightInd w:val="0"/>
        <w:ind w:firstLine="709"/>
        <w:jc w:val="both"/>
        <w:rPr>
          <w:bCs/>
          <w:sz w:val="16"/>
          <w:szCs w:val="16"/>
        </w:rPr>
      </w:pPr>
      <w:r w:rsidRPr="00FC6D2C">
        <w:rPr>
          <w:sz w:val="16"/>
          <w:szCs w:val="16"/>
        </w:rPr>
        <w:t xml:space="preserve"> 2.</w:t>
      </w:r>
      <w:r w:rsidRPr="00FC6D2C">
        <w:rPr>
          <w:color w:val="000000"/>
          <w:sz w:val="16"/>
          <w:szCs w:val="16"/>
        </w:rPr>
        <w:t xml:space="preserve"> Настоящее п</w:t>
      </w:r>
      <w:r w:rsidRPr="00FC6D2C">
        <w:rPr>
          <w:bCs/>
          <w:sz w:val="16"/>
          <w:szCs w:val="16"/>
        </w:rPr>
        <w:t>остановление вступает в силу со дня его официального опубликования</w:t>
      </w:r>
      <w:r w:rsidRPr="00FC6D2C">
        <w:rPr>
          <w:sz w:val="16"/>
          <w:szCs w:val="16"/>
        </w:rPr>
        <w:t>.</w:t>
      </w:r>
    </w:p>
    <w:p w:rsidR="00BE450E" w:rsidRPr="00FC6D2C" w:rsidRDefault="00BE450E" w:rsidP="00BE450E">
      <w:pPr>
        <w:widowControl w:val="0"/>
        <w:tabs>
          <w:tab w:val="left" w:pos="851"/>
        </w:tabs>
        <w:autoSpaceDE w:val="0"/>
        <w:autoSpaceDN w:val="0"/>
        <w:adjustRightInd w:val="0"/>
        <w:ind w:firstLine="709"/>
        <w:jc w:val="both"/>
        <w:rPr>
          <w:sz w:val="16"/>
          <w:szCs w:val="16"/>
        </w:rPr>
      </w:pPr>
      <w:r w:rsidRPr="00FC6D2C">
        <w:rPr>
          <w:sz w:val="16"/>
          <w:szCs w:val="16"/>
        </w:rPr>
        <w:t xml:space="preserve"> 3. </w:t>
      </w:r>
      <w:proofErr w:type="gramStart"/>
      <w:r w:rsidRPr="00FC6D2C">
        <w:rPr>
          <w:sz w:val="16"/>
          <w:szCs w:val="16"/>
        </w:rPr>
        <w:t>Контроль  за</w:t>
      </w:r>
      <w:proofErr w:type="gramEnd"/>
      <w:r w:rsidRPr="00FC6D2C">
        <w:rPr>
          <w:sz w:val="16"/>
          <w:szCs w:val="16"/>
        </w:rPr>
        <w:t xml:space="preserve">  исполнением  данного  постановления   возложить   на заместителя главы администрации Грибановского муниципального района Тарасова М.И.</w:t>
      </w:r>
    </w:p>
    <w:p w:rsidR="00BE450E" w:rsidRPr="00FC6D2C" w:rsidRDefault="00BE450E" w:rsidP="00BE450E">
      <w:pPr>
        <w:keepNext/>
        <w:widowControl w:val="0"/>
        <w:autoSpaceDE w:val="0"/>
        <w:autoSpaceDN w:val="0"/>
        <w:adjustRightInd w:val="0"/>
        <w:ind w:firstLine="709"/>
        <w:outlineLvl w:val="6"/>
        <w:rPr>
          <w:sz w:val="16"/>
          <w:szCs w:val="16"/>
        </w:rPr>
      </w:pPr>
    </w:p>
    <w:p w:rsidR="00BE450E" w:rsidRPr="00FC6D2C" w:rsidRDefault="00BE450E" w:rsidP="00BE450E">
      <w:pPr>
        <w:keepNext/>
        <w:widowControl w:val="0"/>
        <w:autoSpaceDE w:val="0"/>
        <w:autoSpaceDN w:val="0"/>
        <w:adjustRightInd w:val="0"/>
        <w:ind w:firstLine="709"/>
        <w:outlineLvl w:val="6"/>
        <w:rPr>
          <w:sz w:val="16"/>
          <w:szCs w:val="16"/>
        </w:rPr>
      </w:pPr>
      <w:r w:rsidRPr="00FC6D2C">
        <w:rPr>
          <w:sz w:val="16"/>
          <w:szCs w:val="16"/>
        </w:rPr>
        <w:t>Глава</w:t>
      </w:r>
      <w:r w:rsidR="00FE425E">
        <w:rPr>
          <w:sz w:val="16"/>
          <w:szCs w:val="16"/>
        </w:rPr>
        <w:t xml:space="preserve"> </w:t>
      </w:r>
      <w:r w:rsidRPr="00FC6D2C">
        <w:rPr>
          <w:sz w:val="16"/>
          <w:szCs w:val="16"/>
        </w:rPr>
        <w:t xml:space="preserve"> администрации муниципального района                                                                                                                                             В.В. Мамаев</w:t>
      </w:r>
    </w:p>
    <w:p w:rsidR="00BE450E" w:rsidRPr="00FC6D2C" w:rsidRDefault="00BE450E" w:rsidP="00BE450E">
      <w:pPr>
        <w:widowControl w:val="0"/>
        <w:autoSpaceDE w:val="0"/>
        <w:autoSpaceDN w:val="0"/>
        <w:adjustRightInd w:val="0"/>
        <w:ind w:firstLine="709"/>
        <w:jc w:val="both"/>
        <w:rPr>
          <w:sz w:val="16"/>
          <w:szCs w:val="16"/>
        </w:rPr>
      </w:pPr>
    </w:p>
    <w:p w:rsidR="00BE450E" w:rsidRPr="00FC6D2C" w:rsidRDefault="00BE450E" w:rsidP="00BE450E">
      <w:pPr>
        <w:widowControl w:val="0"/>
        <w:autoSpaceDE w:val="0"/>
        <w:autoSpaceDN w:val="0"/>
        <w:adjustRightInd w:val="0"/>
        <w:ind w:firstLine="709"/>
        <w:jc w:val="both"/>
        <w:rPr>
          <w:sz w:val="16"/>
          <w:szCs w:val="16"/>
        </w:rPr>
      </w:pPr>
    </w:p>
    <w:p w:rsidR="00BE450E" w:rsidRPr="00FC6D2C" w:rsidRDefault="00BE450E" w:rsidP="00FE425E">
      <w:pPr>
        <w:widowControl w:val="0"/>
        <w:autoSpaceDE w:val="0"/>
        <w:autoSpaceDN w:val="0"/>
        <w:adjustRightInd w:val="0"/>
        <w:jc w:val="center"/>
        <w:rPr>
          <w:sz w:val="16"/>
          <w:szCs w:val="16"/>
        </w:rPr>
      </w:pPr>
      <w:r w:rsidRPr="00FC6D2C">
        <w:rPr>
          <w:sz w:val="16"/>
          <w:szCs w:val="16"/>
        </w:rPr>
        <w:t xml:space="preserve">АДМИНИСТРАЦИЯ </w:t>
      </w:r>
    </w:p>
    <w:p w:rsidR="00BE450E" w:rsidRPr="00FC6D2C" w:rsidRDefault="00BE450E" w:rsidP="00FE425E">
      <w:pPr>
        <w:widowControl w:val="0"/>
        <w:autoSpaceDE w:val="0"/>
        <w:autoSpaceDN w:val="0"/>
        <w:adjustRightInd w:val="0"/>
        <w:jc w:val="center"/>
        <w:rPr>
          <w:sz w:val="16"/>
          <w:szCs w:val="16"/>
        </w:rPr>
      </w:pPr>
      <w:r w:rsidRPr="00FC6D2C">
        <w:rPr>
          <w:sz w:val="16"/>
          <w:szCs w:val="16"/>
        </w:rPr>
        <w:t>ГРИБАНОВСКОГО МУНИЦИПАЛЬНОГО РАЙОНА</w:t>
      </w:r>
      <w:r w:rsidRPr="00FC6D2C">
        <w:rPr>
          <w:sz w:val="16"/>
          <w:szCs w:val="16"/>
        </w:rPr>
        <w:br/>
        <w:t>ВОРОНЕЖСКОЙ ОБЛАСТИ</w:t>
      </w:r>
    </w:p>
    <w:p w:rsidR="00BE450E" w:rsidRPr="00FC6D2C" w:rsidRDefault="00BE450E" w:rsidP="00FE425E">
      <w:pPr>
        <w:widowControl w:val="0"/>
        <w:autoSpaceDE w:val="0"/>
        <w:autoSpaceDN w:val="0"/>
        <w:adjustRightInd w:val="0"/>
        <w:jc w:val="center"/>
        <w:rPr>
          <w:sz w:val="16"/>
          <w:szCs w:val="16"/>
        </w:rPr>
      </w:pPr>
    </w:p>
    <w:p w:rsidR="00BE450E" w:rsidRPr="00FC6D2C" w:rsidRDefault="00BE450E" w:rsidP="00FE425E">
      <w:pPr>
        <w:keepNext/>
        <w:widowControl w:val="0"/>
        <w:autoSpaceDE w:val="0"/>
        <w:autoSpaceDN w:val="0"/>
        <w:adjustRightInd w:val="0"/>
        <w:jc w:val="center"/>
        <w:outlineLvl w:val="0"/>
        <w:rPr>
          <w:sz w:val="16"/>
          <w:szCs w:val="16"/>
        </w:rPr>
      </w:pPr>
      <w:proofErr w:type="gramStart"/>
      <w:r w:rsidRPr="00FC6D2C">
        <w:rPr>
          <w:sz w:val="16"/>
          <w:szCs w:val="16"/>
        </w:rPr>
        <w:t>П</w:t>
      </w:r>
      <w:proofErr w:type="gramEnd"/>
      <w:r w:rsidRPr="00FC6D2C">
        <w:rPr>
          <w:sz w:val="16"/>
          <w:szCs w:val="16"/>
        </w:rPr>
        <w:t xml:space="preserve"> О С Т А Н О В Л Е Н И Е</w:t>
      </w:r>
    </w:p>
    <w:p w:rsidR="00BE450E" w:rsidRPr="00FC6D2C" w:rsidRDefault="00BE450E" w:rsidP="00BE450E">
      <w:pPr>
        <w:widowControl w:val="0"/>
        <w:autoSpaceDE w:val="0"/>
        <w:autoSpaceDN w:val="0"/>
        <w:adjustRightInd w:val="0"/>
        <w:ind w:firstLine="709"/>
        <w:jc w:val="center"/>
        <w:rPr>
          <w:sz w:val="16"/>
          <w:szCs w:val="16"/>
        </w:rPr>
      </w:pPr>
    </w:p>
    <w:p w:rsidR="00BE450E" w:rsidRPr="00FC6D2C" w:rsidRDefault="00BE450E" w:rsidP="00BE450E">
      <w:pPr>
        <w:widowControl w:val="0"/>
        <w:autoSpaceDE w:val="0"/>
        <w:autoSpaceDN w:val="0"/>
        <w:adjustRightInd w:val="0"/>
        <w:ind w:firstLine="709"/>
        <w:jc w:val="center"/>
        <w:rPr>
          <w:sz w:val="16"/>
          <w:szCs w:val="16"/>
        </w:rPr>
      </w:pP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от 13.03.2024г. № 178</w:t>
      </w:r>
    </w:p>
    <w:p w:rsidR="00BE450E" w:rsidRPr="00FC6D2C" w:rsidRDefault="00BE450E" w:rsidP="00BE450E">
      <w:pPr>
        <w:widowControl w:val="0"/>
        <w:autoSpaceDE w:val="0"/>
        <w:autoSpaceDN w:val="0"/>
        <w:adjustRightInd w:val="0"/>
        <w:ind w:firstLine="709"/>
        <w:rPr>
          <w:sz w:val="16"/>
          <w:szCs w:val="16"/>
        </w:rPr>
      </w:pPr>
      <w:r w:rsidRPr="00FC6D2C">
        <w:rPr>
          <w:sz w:val="16"/>
          <w:szCs w:val="16"/>
        </w:rPr>
        <w:t>п.г.т.  Грибановский</w:t>
      </w:r>
    </w:p>
    <w:p w:rsidR="00BE450E" w:rsidRPr="00FC6D2C" w:rsidRDefault="00BE450E" w:rsidP="00BE450E">
      <w:pPr>
        <w:widowControl w:val="0"/>
        <w:autoSpaceDE w:val="0"/>
        <w:autoSpaceDN w:val="0"/>
        <w:adjustRightInd w:val="0"/>
        <w:ind w:firstLine="709"/>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BE450E" w:rsidRPr="00FC6D2C" w:rsidTr="00FC6D2C">
        <w:tc>
          <w:tcPr>
            <w:tcW w:w="5495" w:type="dxa"/>
            <w:tcBorders>
              <w:top w:val="nil"/>
              <w:left w:val="nil"/>
              <w:bottom w:val="nil"/>
              <w:right w:val="nil"/>
            </w:tcBorders>
          </w:tcPr>
          <w:p w:rsidR="00BE450E" w:rsidRPr="00FC6D2C" w:rsidRDefault="00BE450E" w:rsidP="00BE450E">
            <w:pPr>
              <w:widowControl w:val="0"/>
              <w:autoSpaceDE w:val="0"/>
              <w:autoSpaceDN w:val="0"/>
              <w:adjustRightInd w:val="0"/>
              <w:ind w:firstLine="709"/>
              <w:contextualSpacing/>
              <w:jc w:val="both"/>
              <w:outlineLvl w:val="2"/>
              <w:rPr>
                <w:sz w:val="16"/>
                <w:szCs w:val="16"/>
              </w:rPr>
            </w:pPr>
            <w:r w:rsidRPr="00FC6D2C">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Грибановского муниципального района Воронежской области от 30.11.2023 № 803</w:t>
            </w:r>
          </w:p>
        </w:tc>
      </w:tr>
    </w:tbl>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sz w:val="16"/>
          <w:szCs w:val="16"/>
        </w:rPr>
        <w:t xml:space="preserve"> В соответствии с положениями Федерального </w:t>
      </w:r>
      <w:hyperlink r:id="rId11" w:history="1">
        <w:r w:rsidRPr="00FC6D2C">
          <w:rPr>
            <w:sz w:val="16"/>
            <w:szCs w:val="16"/>
          </w:rPr>
          <w:t>закона</w:t>
        </w:r>
      </w:hyperlink>
      <w:r w:rsidRPr="00FC6D2C">
        <w:rPr>
          <w:sz w:val="16"/>
          <w:szCs w:val="16"/>
        </w:rPr>
        <w:t xml:space="preserve"> от 27.07.2010 №210-ФЗ «Об организации предоставления государственных и муниципальных услуг», </w:t>
      </w:r>
      <w:hyperlink r:id="rId12" w:history="1">
        <w:r w:rsidRPr="00FC6D2C">
          <w:rPr>
            <w:sz w:val="16"/>
            <w:szCs w:val="16"/>
          </w:rPr>
          <w:t>постановлением</w:t>
        </w:r>
      </w:hyperlink>
      <w:r w:rsidRPr="00FC6D2C">
        <w:rPr>
          <w:sz w:val="16"/>
          <w:szCs w:val="16"/>
        </w:rPr>
        <w:t xml:space="preserve"> администрации Грибановского муниципального района Воронежской области от 15.06.2021 № 1304 «Об </w:t>
      </w:r>
      <w:r w:rsidRPr="00FC6D2C">
        <w:rPr>
          <w:sz w:val="16"/>
          <w:szCs w:val="16"/>
        </w:rPr>
        <w:lastRenderedPageBreak/>
        <w:t xml:space="preserve">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w:t>
      </w:r>
      <w:proofErr w:type="gramStart"/>
      <w:r w:rsidRPr="00FC6D2C">
        <w:rPr>
          <w:sz w:val="16"/>
          <w:szCs w:val="16"/>
        </w:rPr>
        <w:t>п</w:t>
      </w:r>
      <w:proofErr w:type="gramEnd"/>
      <w:r w:rsidRPr="00FC6D2C">
        <w:rPr>
          <w:sz w:val="16"/>
          <w:szCs w:val="16"/>
        </w:rPr>
        <w:t xml:space="preserve"> о с т а н о в л я е т:</w:t>
      </w:r>
    </w:p>
    <w:p w:rsidR="00BE450E" w:rsidRPr="00FC6D2C" w:rsidRDefault="00BE450E" w:rsidP="00BE450E">
      <w:pPr>
        <w:widowControl w:val="0"/>
        <w:numPr>
          <w:ilvl w:val="0"/>
          <w:numId w:val="12"/>
        </w:numPr>
        <w:tabs>
          <w:tab w:val="left" w:pos="709"/>
        </w:tabs>
        <w:autoSpaceDE w:val="0"/>
        <w:autoSpaceDN w:val="0"/>
        <w:adjustRightInd w:val="0"/>
        <w:ind w:left="0" w:firstLine="709"/>
        <w:jc w:val="both"/>
        <w:rPr>
          <w:sz w:val="16"/>
          <w:szCs w:val="16"/>
        </w:rPr>
      </w:pPr>
      <w:r w:rsidRPr="00FC6D2C">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Грибановского муниципального района от 30.11.2023 № 803следующие изменения:</w:t>
      </w:r>
    </w:p>
    <w:p w:rsidR="00BE450E" w:rsidRPr="00FC6D2C" w:rsidRDefault="00BE450E" w:rsidP="00BE450E">
      <w:pPr>
        <w:widowControl w:val="0"/>
        <w:tabs>
          <w:tab w:val="left" w:pos="567"/>
          <w:tab w:val="left" w:pos="709"/>
        </w:tabs>
        <w:autoSpaceDE w:val="0"/>
        <w:autoSpaceDN w:val="0"/>
        <w:adjustRightInd w:val="0"/>
        <w:ind w:firstLine="709"/>
        <w:jc w:val="both"/>
        <w:rPr>
          <w:sz w:val="16"/>
          <w:szCs w:val="16"/>
        </w:rPr>
      </w:pPr>
      <w:r w:rsidRPr="00FC6D2C">
        <w:rPr>
          <w:sz w:val="16"/>
          <w:szCs w:val="16"/>
        </w:rPr>
        <w:t xml:space="preserve">1.1. В части 12 раздела </w:t>
      </w:r>
      <w:r w:rsidRPr="00FC6D2C">
        <w:rPr>
          <w:sz w:val="16"/>
          <w:szCs w:val="16"/>
          <w:lang w:val="en-US"/>
        </w:rPr>
        <w:t>I</w:t>
      </w:r>
      <w:r w:rsidRPr="00FC6D2C">
        <w:rPr>
          <w:sz w:val="16"/>
          <w:szCs w:val="16"/>
        </w:rPr>
        <w:t xml:space="preserve"> «Общие положения»: </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1.1.1. П</w:t>
      </w:r>
      <w:r w:rsidRPr="00FC6D2C">
        <w:rPr>
          <w:sz w:val="16"/>
          <w:szCs w:val="16"/>
          <w:shd w:val="clear" w:color="auto" w:fill="FFFFFF"/>
        </w:rPr>
        <w:t>одпункт 14</w:t>
      </w:r>
      <w:r w:rsidRPr="00FC6D2C">
        <w:rPr>
          <w:color w:val="000000"/>
          <w:sz w:val="16"/>
          <w:szCs w:val="16"/>
          <w:shd w:val="clear" w:color="auto" w:fill="FFFFFF"/>
        </w:rPr>
        <w:t xml:space="preserve"> пункта 12.2.</w:t>
      </w:r>
      <w:r w:rsidRPr="00FC6D2C">
        <w:rPr>
          <w:sz w:val="16"/>
          <w:szCs w:val="16"/>
        </w:rPr>
        <w:t xml:space="preserve"> изложить в следующей редакции:</w:t>
      </w:r>
    </w:p>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sz w:val="16"/>
          <w:szCs w:val="16"/>
        </w:rPr>
        <w:t xml:space="preserve"> «14)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roofErr w:type="gramStart"/>
      <w:r w:rsidRPr="00FC6D2C">
        <w:rPr>
          <w:sz w:val="16"/>
          <w:szCs w:val="16"/>
        </w:rPr>
        <w:t>;»</w:t>
      </w:r>
      <w:proofErr w:type="gramEnd"/>
      <w:r w:rsidRPr="00FC6D2C">
        <w:rPr>
          <w:sz w:val="16"/>
          <w:szCs w:val="16"/>
        </w:rPr>
        <w:t xml:space="preserve">. </w:t>
      </w:r>
    </w:p>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sz w:val="16"/>
          <w:szCs w:val="16"/>
        </w:rPr>
        <w:t>1.1.2. П</w:t>
      </w:r>
      <w:r w:rsidRPr="00FC6D2C">
        <w:rPr>
          <w:sz w:val="16"/>
          <w:szCs w:val="16"/>
          <w:shd w:val="clear" w:color="auto" w:fill="FFFFFF"/>
        </w:rPr>
        <w:t>одпункт 16</w:t>
      </w:r>
      <w:r w:rsidRPr="00FC6D2C">
        <w:rPr>
          <w:color w:val="000000"/>
          <w:sz w:val="16"/>
          <w:szCs w:val="16"/>
          <w:shd w:val="clear" w:color="auto" w:fill="FFFFFF"/>
        </w:rPr>
        <w:t xml:space="preserve"> пункта 12.2.</w:t>
      </w:r>
      <w:r w:rsidRPr="00FC6D2C">
        <w:rPr>
          <w:sz w:val="16"/>
          <w:szCs w:val="16"/>
        </w:rPr>
        <w:t xml:space="preserve"> изложить в следующей редакции:</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E450E" w:rsidRPr="00FC6D2C" w:rsidRDefault="00BE450E" w:rsidP="00BE450E">
      <w:pPr>
        <w:tabs>
          <w:tab w:val="left" w:pos="1708"/>
        </w:tabs>
        <w:ind w:firstLine="709"/>
        <w:jc w:val="both"/>
        <w:rPr>
          <w:bCs/>
          <w:spacing w:val="7"/>
          <w:sz w:val="16"/>
          <w:szCs w:val="16"/>
        </w:rPr>
      </w:pPr>
      <w:r w:rsidRPr="00FC6D2C">
        <w:rPr>
          <w:rFonts w:eastAsia="Calibri"/>
          <w:bCs/>
          <w:spacing w:val="7"/>
          <w:sz w:val="16"/>
          <w:szCs w:val="16"/>
          <w:lang w:eastAsia="en-US"/>
        </w:rPr>
        <w:t xml:space="preserve">1.2. В части 20 раздела </w:t>
      </w:r>
      <w:r w:rsidRPr="00FC6D2C">
        <w:rPr>
          <w:rFonts w:eastAsia="Calibri"/>
          <w:bCs/>
          <w:spacing w:val="7"/>
          <w:sz w:val="16"/>
          <w:szCs w:val="16"/>
          <w:lang w:val="en-US" w:eastAsia="en-US"/>
        </w:rPr>
        <w:t>III</w:t>
      </w:r>
      <w:r w:rsidRPr="00FC6D2C">
        <w:rPr>
          <w:rFonts w:eastAsia="Calibri"/>
          <w:bCs/>
          <w:spacing w:val="7"/>
          <w:sz w:val="16"/>
          <w:szCs w:val="16"/>
          <w:lang w:eastAsia="en-US"/>
        </w:rPr>
        <w:t xml:space="preserve"> «</w:t>
      </w:r>
      <w:r w:rsidRPr="00FC6D2C">
        <w:rPr>
          <w:bCs/>
          <w:spacing w:val="7"/>
          <w:sz w:val="16"/>
          <w:szCs w:val="16"/>
        </w:rPr>
        <w:t>Состав, последовательность и сроки выполнения административных процедур»:</w:t>
      </w:r>
    </w:p>
    <w:p w:rsidR="00BE450E" w:rsidRPr="00FC6D2C" w:rsidRDefault="00BE450E" w:rsidP="00BE450E">
      <w:pPr>
        <w:widowControl w:val="0"/>
        <w:tabs>
          <w:tab w:val="left" w:pos="567"/>
        </w:tabs>
        <w:autoSpaceDE w:val="0"/>
        <w:autoSpaceDN w:val="0"/>
        <w:adjustRightInd w:val="0"/>
        <w:ind w:firstLine="709"/>
        <w:jc w:val="both"/>
        <w:rPr>
          <w:rFonts w:eastAsia="Calibri"/>
          <w:sz w:val="16"/>
          <w:szCs w:val="16"/>
          <w:lang w:eastAsia="en-US"/>
        </w:rPr>
      </w:pPr>
      <w:r w:rsidRPr="00FC6D2C">
        <w:rPr>
          <w:sz w:val="16"/>
          <w:szCs w:val="16"/>
        </w:rPr>
        <w:t xml:space="preserve">1.2.1. В подпункте 20.1.1. </w:t>
      </w:r>
      <w:r w:rsidRPr="00FC6D2C">
        <w:rPr>
          <w:color w:val="000000"/>
          <w:sz w:val="16"/>
          <w:szCs w:val="16"/>
          <w:shd w:val="clear" w:color="auto" w:fill="FFFFFF"/>
        </w:rPr>
        <w:t>пункта 20.1. слова «В 2023 году» заменить словами «В 2024 году» .</w:t>
      </w:r>
    </w:p>
    <w:p w:rsidR="00BE450E" w:rsidRPr="00FC6D2C" w:rsidRDefault="00BE450E" w:rsidP="00BE450E">
      <w:pPr>
        <w:widowControl w:val="0"/>
        <w:autoSpaceDE w:val="0"/>
        <w:autoSpaceDN w:val="0"/>
        <w:adjustRightInd w:val="0"/>
        <w:ind w:firstLine="709"/>
        <w:jc w:val="both"/>
        <w:rPr>
          <w:sz w:val="16"/>
          <w:szCs w:val="16"/>
          <w:shd w:val="clear" w:color="auto" w:fill="FFFFFF"/>
        </w:rPr>
      </w:pPr>
      <w:r w:rsidRPr="00FC6D2C">
        <w:rPr>
          <w:sz w:val="16"/>
          <w:szCs w:val="16"/>
        </w:rPr>
        <w:t>1.2.2. Пункт</w:t>
      </w:r>
      <w:r w:rsidRPr="00FC6D2C">
        <w:rPr>
          <w:sz w:val="16"/>
          <w:szCs w:val="16"/>
          <w:shd w:val="clear" w:color="auto" w:fill="FFFFFF"/>
        </w:rPr>
        <w:t xml:space="preserve"> 20.1. дополнить подпунктом 20.1.8. следующего содержания:</w:t>
      </w:r>
    </w:p>
    <w:p w:rsidR="00BE450E" w:rsidRPr="00FC6D2C" w:rsidRDefault="00BE450E" w:rsidP="00BE450E">
      <w:pPr>
        <w:widowControl w:val="0"/>
        <w:tabs>
          <w:tab w:val="left" w:pos="851"/>
        </w:tabs>
        <w:autoSpaceDE w:val="0"/>
        <w:autoSpaceDN w:val="0"/>
        <w:adjustRightInd w:val="0"/>
        <w:ind w:firstLine="709"/>
        <w:jc w:val="both"/>
        <w:outlineLvl w:val="0"/>
        <w:rPr>
          <w:rFonts w:eastAsia="Calibri"/>
          <w:bCs/>
          <w:sz w:val="16"/>
          <w:szCs w:val="16"/>
          <w:lang w:eastAsia="en-US"/>
        </w:rPr>
      </w:pPr>
      <w:r w:rsidRPr="00FC6D2C">
        <w:rPr>
          <w:sz w:val="16"/>
          <w:szCs w:val="16"/>
        </w:rPr>
        <w:t xml:space="preserve"> «20.1.8. Особенности </w:t>
      </w:r>
      <w:r w:rsidRPr="00FC6D2C">
        <w:rPr>
          <w:rFonts w:eastAsia="Calibri"/>
          <w:bCs/>
          <w:sz w:val="16"/>
          <w:szCs w:val="16"/>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 xml:space="preserve"> 20.1.8.1. </w:t>
      </w:r>
      <w:proofErr w:type="gramStart"/>
      <w:r w:rsidRPr="00FC6D2C">
        <w:rPr>
          <w:rFonts w:eastAsia="Calibri"/>
          <w:bCs/>
          <w:sz w:val="16"/>
          <w:szCs w:val="16"/>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w:t>
      </w:r>
      <w:proofErr w:type="gramEnd"/>
      <w:r w:rsidRPr="00FC6D2C">
        <w:rPr>
          <w:rFonts w:eastAsia="Calibri"/>
          <w:bCs/>
          <w:sz w:val="16"/>
          <w:szCs w:val="16"/>
          <w:lang w:eastAsia="en-US"/>
        </w:rPr>
        <w:t xml:space="preserve"> двадцати дней (в 2024 году – 14 дней) </w:t>
      </w:r>
      <w:proofErr w:type="gramStart"/>
      <w:r w:rsidRPr="00FC6D2C">
        <w:rPr>
          <w:rFonts w:eastAsia="Calibri"/>
          <w:bCs/>
          <w:sz w:val="16"/>
          <w:szCs w:val="16"/>
          <w:lang w:eastAsia="en-US"/>
        </w:rPr>
        <w:t>с даты поступления</w:t>
      </w:r>
      <w:proofErr w:type="gramEnd"/>
      <w:r w:rsidRPr="00FC6D2C">
        <w:rPr>
          <w:rFonts w:eastAsia="Calibri"/>
          <w:bCs/>
          <w:sz w:val="16"/>
          <w:szCs w:val="16"/>
          <w:lang w:eastAsia="en-US"/>
        </w:rPr>
        <w:t xml:space="preserve"> любого из этих заявлений, совершает одно из следующих действий:</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 xml:space="preserve"> 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3" w:history="1">
        <w:r w:rsidRPr="00FC6D2C">
          <w:rPr>
            <w:rFonts w:eastAsia="Calibri"/>
            <w:bCs/>
            <w:sz w:val="16"/>
            <w:szCs w:val="16"/>
            <w:lang w:eastAsia="en-US"/>
          </w:rPr>
          <w:t>пунктом 8 статьи 39.15</w:t>
        </w:r>
      </w:hyperlink>
      <w:r w:rsidRPr="00FC6D2C">
        <w:rPr>
          <w:rFonts w:eastAsia="Calibri"/>
          <w:bCs/>
          <w:sz w:val="16"/>
          <w:szCs w:val="16"/>
          <w:lang w:eastAsia="en-US"/>
        </w:rPr>
        <w:t xml:space="preserve"> или </w:t>
      </w:r>
      <w:hyperlink r:id="rId14" w:history="1">
        <w:r w:rsidRPr="00FC6D2C">
          <w:rPr>
            <w:rFonts w:eastAsia="Calibri"/>
            <w:bCs/>
            <w:sz w:val="16"/>
            <w:szCs w:val="16"/>
            <w:lang w:eastAsia="en-US"/>
          </w:rPr>
          <w:t>статьей 39.16</w:t>
        </w:r>
      </w:hyperlink>
      <w:r w:rsidRPr="00FC6D2C">
        <w:rPr>
          <w:rFonts w:eastAsia="Calibri"/>
          <w:bCs/>
          <w:sz w:val="16"/>
          <w:szCs w:val="16"/>
          <w:lang w:eastAsia="en-US"/>
        </w:rPr>
        <w:t xml:space="preserve"> Земельного кодекса РФ.</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В извещении указываются сведения, определенные частью 2 статьи 39.18 Земельного кодекса РФ.</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20.1.8.2. В случае</w:t>
      </w:r>
      <w:proofErr w:type="gramStart"/>
      <w:r w:rsidRPr="00FC6D2C">
        <w:rPr>
          <w:rFonts w:eastAsia="Calibri"/>
          <w:bCs/>
          <w:sz w:val="16"/>
          <w:szCs w:val="16"/>
          <w:lang w:eastAsia="en-US"/>
        </w:rPr>
        <w:t>,</w:t>
      </w:r>
      <w:proofErr w:type="gramEnd"/>
      <w:r w:rsidRPr="00FC6D2C">
        <w:rPr>
          <w:rFonts w:eastAsia="Calibri"/>
          <w:bCs/>
          <w:sz w:val="16"/>
          <w:szCs w:val="16"/>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20.1.8.3.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 xml:space="preserve">2) принимает решение о предварительном согласовании предоставления земельного участка в соответствии со </w:t>
      </w:r>
      <w:hyperlink r:id="rId15" w:history="1">
        <w:r w:rsidRPr="00FC6D2C">
          <w:rPr>
            <w:rFonts w:eastAsia="Calibri"/>
            <w:bCs/>
            <w:sz w:val="16"/>
            <w:szCs w:val="16"/>
            <w:lang w:eastAsia="en-US"/>
          </w:rPr>
          <w:t>статьей 39.15</w:t>
        </w:r>
      </w:hyperlink>
      <w:r w:rsidRPr="00FC6D2C">
        <w:rPr>
          <w:rFonts w:eastAsia="Calibri"/>
          <w:bCs/>
          <w:sz w:val="16"/>
          <w:szCs w:val="16"/>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6" w:history="1">
        <w:r w:rsidRPr="00FC6D2C">
          <w:rPr>
            <w:rFonts w:eastAsia="Calibri"/>
            <w:bCs/>
            <w:sz w:val="16"/>
            <w:szCs w:val="16"/>
            <w:lang w:eastAsia="en-US"/>
          </w:rPr>
          <w:t>законом</w:t>
        </w:r>
      </w:hyperlink>
      <w:r w:rsidRPr="00FC6D2C">
        <w:rPr>
          <w:rFonts w:eastAsia="Calibri"/>
          <w:bCs/>
          <w:sz w:val="16"/>
          <w:szCs w:val="16"/>
          <w:lang w:eastAsia="en-US"/>
        </w:rPr>
        <w:t xml:space="preserve"> «О государственной регистрации недвижимости», и направляет указанное решение заявителю. В случае</w:t>
      </w:r>
      <w:proofErr w:type="gramStart"/>
      <w:r w:rsidRPr="00FC6D2C">
        <w:rPr>
          <w:rFonts w:eastAsia="Calibri"/>
          <w:bCs/>
          <w:sz w:val="16"/>
          <w:szCs w:val="16"/>
          <w:lang w:eastAsia="en-US"/>
        </w:rPr>
        <w:t>,</w:t>
      </w:r>
      <w:proofErr w:type="gramEnd"/>
      <w:r w:rsidRPr="00FC6D2C">
        <w:rPr>
          <w:rFonts w:eastAsia="Calibri"/>
          <w:bCs/>
          <w:sz w:val="16"/>
          <w:szCs w:val="16"/>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FC6D2C">
          <w:rPr>
            <w:rFonts w:eastAsia="Calibri"/>
            <w:bCs/>
            <w:sz w:val="16"/>
            <w:szCs w:val="16"/>
            <w:lang w:eastAsia="en-US"/>
          </w:rPr>
          <w:t>статьей 3.5</w:t>
        </w:r>
      </w:hyperlink>
      <w:r w:rsidRPr="00FC6D2C">
        <w:rPr>
          <w:rFonts w:eastAsia="Calibri"/>
          <w:bCs/>
          <w:sz w:val="16"/>
          <w:szCs w:val="16"/>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8" w:history="1">
        <w:r w:rsidRPr="00FC6D2C">
          <w:rPr>
            <w:rFonts w:eastAsia="Calibri"/>
            <w:bCs/>
            <w:sz w:val="16"/>
            <w:szCs w:val="16"/>
            <w:lang w:eastAsia="en-US"/>
          </w:rPr>
          <w:t>статьей 39.17</w:t>
        </w:r>
      </w:hyperlink>
      <w:r w:rsidRPr="00FC6D2C">
        <w:rPr>
          <w:rFonts w:eastAsia="Calibri"/>
          <w:bCs/>
          <w:sz w:val="16"/>
          <w:szCs w:val="16"/>
          <w:lang w:eastAsia="en-US"/>
        </w:rPr>
        <w:t xml:space="preserve"> Земельного кодекса РФ.</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20.1.8.4.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C6D2C">
        <w:rPr>
          <w:rFonts w:eastAsia="Calibri"/>
          <w:bCs/>
          <w:sz w:val="16"/>
          <w:szCs w:val="16"/>
          <w:lang w:eastAsia="en-US"/>
        </w:rPr>
        <w:t>ии ау</w:t>
      </w:r>
      <w:proofErr w:type="gramEnd"/>
      <w:r w:rsidRPr="00FC6D2C">
        <w:rPr>
          <w:rFonts w:eastAsia="Calibri"/>
          <w:bCs/>
          <w:sz w:val="16"/>
          <w:szCs w:val="16"/>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E450E" w:rsidRPr="00FC6D2C" w:rsidRDefault="00BE450E" w:rsidP="00BE450E">
      <w:pPr>
        <w:widowControl w:val="0"/>
        <w:autoSpaceDE w:val="0"/>
        <w:autoSpaceDN w:val="0"/>
        <w:adjustRightInd w:val="0"/>
        <w:ind w:firstLine="709"/>
        <w:jc w:val="both"/>
        <w:rPr>
          <w:rFonts w:eastAsia="Calibri"/>
          <w:bCs/>
          <w:sz w:val="16"/>
          <w:szCs w:val="16"/>
          <w:lang w:eastAsia="en-US"/>
        </w:rPr>
      </w:pPr>
      <w:r w:rsidRPr="00FC6D2C">
        <w:rPr>
          <w:rFonts w:eastAsia="Calibri"/>
          <w:bCs/>
          <w:sz w:val="16"/>
          <w:szCs w:val="16"/>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Start"/>
      <w:r w:rsidRPr="00FC6D2C">
        <w:rPr>
          <w:rFonts w:eastAsia="Calibri"/>
          <w:bCs/>
          <w:sz w:val="16"/>
          <w:szCs w:val="16"/>
          <w:lang w:eastAsia="en-US"/>
        </w:rPr>
        <w:t>.».</w:t>
      </w:r>
      <w:proofErr w:type="gramEnd"/>
    </w:p>
    <w:p w:rsidR="00BE450E" w:rsidRPr="00FC6D2C" w:rsidRDefault="00BE450E" w:rsidP="00BE450E">
      <w:pPr>
        <w:widowControl w:val="0"/>
        <w:shd w:val="clear" w:color="auto" w:fill="FFFFFF"/>
        <w:tabs>
          <w:tab w:val="left" w:pos="763"/>
        </w:tabs>
        <w:autoSpaceDE w:val="0"/>
        <w:autoSpaceDN w:val="0"/>
        <w:adjustRightInd w:val="0"/>
        <w:ind w:firstLine="709"/>
        <w:jc w:val="both"/>
        <w:rPr>
          <w:bCs/>
          <w:sz w:val="16"/>
          <w:szCs w:val="16"/>
        </w:rPr>
      </w:pPr>
      <w:r w:rsidRPr="00FC6D2C">
        <w:rPr>
          <w:sz w:val="16"/>
          <w:szCs w:val="16"/>
        </w:rPr>
        <w:t>2.</w:t>
      </w:r>
      <w:r w:rsidRPr="00FC6D2C">
        <w:rPr>
          <w:color w:val="000000"/>
          <w:sz w:val="16"/>
          <w:szCs w:val="16"/>
        </w:rPr>
        <w:t xml:space="preserve"> Настоящее п</w:t>
      </w:r>
      <w:r w:rsidRPr="00FC6D2C">
        <w:rPr>
          <w:bCs/>
          <w:sz w:val="16"/>
          <w:szCs w:val="16"/>
        </w:rPr>
        <w:t>остановление вступает в силу со дня его официального опубликования</w:t>
      </w:r>
      <w:r w:rsidRPr="00FC6D2C">
        <w:rPr>
          <w:sz w:val="16"/>
          <w:szCs w:val="16"/>
        </w:rPr>
        <w:t>.</w:t>
      </w:r>
    </w:p>
    <w:p w:rsidR="00BE450E" w:rsidRPr="00FC6D2C" w:rsidRDefault="00BE450E" w:rsidP="00BE450E">
      <w:pPr>
        <w:widowControl w:val="0"/>
        <w:tabs>
          <w:tab w:val="left" w:pos="567"/>
          <w:tab w:val="left" w:pos="851"/>
        </w:tabs>
        <w:autoSpaceDE w:val="0"/>
        <w:autoSpaceDN w:val="0"/>
        <w:adjustRightInd w:val="0"/>
        <w:ind w:firstLine="709"/>
        <w:jc w:val="both"/>
        <w:rPr>
          <w:sz w:val="16"/>
          <w:szCs w:val="16"/>
        </w:rPr>
      </w:pPr>
      <w:r w:rsidRPr="00FC6D2C">
        <w:rPr>
          <w:sz w:val="16"/>
          <w:szCs w:val="16"/>
        </w:rPr>
        <w:t xml:space="preserve">3. Контроль  за  исполнением  данного  постановления   возложить   </w:t>
      </w:r>
      <w:proofErr w:type="gramStart"/>
      <w:r w:rsidRPr="00FC6D2C">
        <w:rPr>
          <w:sz w:val="16"/>
          <w:szCs w:val="16"/>
        </w:rPr>
        <w:t>на</w:t>
      </w:r>
      <w:proofErr w:type="gramEnd"/>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заместителя главы администрации Грибановского муниципального района Тарасова М.И.</w:t>
      </w:r>
    </w:p>
    <w:p w:rsidR="00BE450E" w:rsidRPr="00FC6D2C" w:rsidRDefault="00BE450E" w:rsidP="00BE450E">
      <w:pPr>
        <w:widowControl w:val="0"/>
        <w:autoSpaceDE w:val="0"/>
        <w:autoSpaceDN w:val="0"/>
        <w:adjustRightInd w:val="0"/>
        <w:ind w:firstLine="709"/>
        <w:jc w:val="both"/>
        <w:rPr>
          <w:sz w:val="16"/>
          <w:szCs w:val="16"/>
        </w:rPr>
      </w:pPr>
    </w:p>
    <w:p w:rsidR="00BE450E" w:rsidRPr="00FC6D2C" w:rsidRDefault="00BE450E" w:rsidP="00BE450E">
      <w:pPr>
        <w:keepNext/>
        <w:widowControl w:val="0"/>
        <w:autoSpaceDE w:val="0"/>
        <w:autoSpaceDN w:val="0"/>
        <w:adjustRightInd w:val="0"/>
        <w:ind w:firstLine="709"/>
        <w:outlineLvl w:val="6"/>
        <w:rPr>
          <w:sz w:val="16"/>
          <w:szCs w:val="16"/>
        </w:rPr>
      </w:pPr>
      <w:r w:rsidRPr="00FC6D2C">
        <w:rPr>
          <w:sz w:val="16"/>
          <w:szCs w:val="16"/>
        </w:rPr>
        <w:t>Глава администрации муниципального района                                                                                                                                           В.В. Мамаев</w:t>
      </w:r>
    </w:p>
    <w:p w:rsidR="00BE450E" w:rsidRPr="00FC6D2C" w:rsidRDefault="00BE450E" w:rsidP="00BE450E">
      <w:pPr>
        <w:widowControl w:val="0"/>
        <w:autoSpaceDE w:val="0"/>
        <w:autoSpaceDN w:val="0"/>
        <w:adjustRightInd w:val="0"/>
        <w:ind w:firstLine="709"/>
        <w:jc w:val="both"/>
        <w:rPr>
          <w:sz w:val="16"/>
          <w:szCs w:val="16"/>
        </w:rPr>
      </w:pPr>
    </w:p>
    <w:p w:rsidR="00BE450E" w:rsidRPr="00FC6D2C" w:rsidRDefault="00BE450E" w:rsidP="00BE450E">
      <w:pPr>
        <w:widowControl w:val="0"/>
        <w:autoSpaceDE w:val="0"/>
        <w:autoSpaceDN w:val="0"/>
        <w:adjustRightInd w:val="0"/>
        <w:ind w:firstLine="709"/>
        <w:jc w:val="both"/>
        <w:rPr>
          <w:sz w:val="16"/>
          <w:szCs w:val="16"/>
        </w:rPr>
      </w:pPr>
    </w:p>
    <w:p w:rsidR="00BE450E" w:rsidRPr="00FC6D2C" w:rsidRDefault="00BE450E" w:rsidP="00FE425E">
      <w:pPr>
        <w:widowControl w:val="0"/>
        <w:autoSpaceDE w:val="0"/>
        <w:autoSpaceDN w:val="0"/>
        <w:adjustRightInd w:val="0"/>
        <w:jc w:val="center"/>
        <w:rPr>
          <w:sz w:val="16"/>
          <w:szCs w:val="16"/>
        </w:rPr>
      </w:pPr>
      <w:r w:rsidRPr="00FC6D2C">
        <w:rPr>
          <w:sz w:val="16"/>
          <w:szCs w:val="16"/>
        </w:rPr>
        <w:t xml:space="preserve">АДМИНИСТРАЦИЯ </w:t>
      </w:r>
    </w:p>
    <w:p w:rsidR="00BE450E" w:rsidRPr="00FC6D2C" w:rsidRDefault="00BE450E" w:rsidP="00FE425E">
      <w:pPr>
        <w:widowControl w:val="0"/>
        <w:autoSpaceDE w:val="0"/>
        <w:autoSpaceDN w:val="0"/>
        <w:adjustRightInd w:val="0"/>
        <w:jc w:val="center"/>
        <w:rPr>
          <w:sz w:val="16"/>
          <w:szCs w:val="16"/>
        </w:rPr>
      </w:pPr>
      <w:r w:rsidRPr="00FC6D2C">
        <w:rPr>
          <w:sz w:val="16"/>
          <w:szCs w:val="16"/>
        </w:rPr>
        <w:t>ГРИБАНОВСКОГО МУНИЦИПАЛЬНОГО РАЙОНА</w:t>
      </w:r>
      <w:r w:rsidRPr="00FC6D2C">
        <w:rPr>
          <w:sz w:val="16"/>
          <w:szCs w:val="16"/>
        </w:rPr>
        <w:br/>
        <w:t>ВОРОНЕЖСКОЙ ОБЛАСТИ</w:t>
      </w:r>
    </w:p>
    <w:p w:rsidR="00BE450E" w:rsidRPr="00FC6D2C" w:rsidRDefault="00BE450E" w:rsidP="00FE425E">
      <w:pPr>
        <w:widowControl w:val="0"/>
        <w:autoSpaceDE w:val="0"/>
        <w:autoSpaceDN w:val="0"/>
        <w:adjustRightInd w:val="0"/>
        <w:jc w:val="center"/>
        <w:rPr>
          <w:sz w:val="16"/>
          <w:szCs w:val="16"/>
        </w:rPr>
      </w:pPr>
    </w:p>
    <w:p w:rsidR="00BE450E" w:rsidRPr="00FC6D2C" w:rsidRDefault="00BE450E" w:rsidP="00FE425E">
      <w:pPr>
        <w:keepNext/>
        <w:widowControl w:val="0"/>
        <w:autoSpaceDE w:val="0"/>
        <w:autoSpaceDN w:val="0"/>
        <w:adjustRightInd w:val="0"/>
        <w:jc w:val="center"/>
        <w:outlineLvl w:val="0"/>
        <w:rPr>
          <w:sz w:val="16"/>
          <w:szCs w:val="16"/>
        </w:rPr>
      </w:pPr>
      <w:proofErr w:type="gramStart"/>
      <w:r w:rsidRPr="00FC6D2C">
        <w:rPr>
          <w:sz w:val="16"/>
          <w:szCs w:val="16"/>
        </w:rPr>
        <w:t>П</w:t>
      </w:r>
      <w:proofErr w:type="gramEnd"/>
      <w:r w:rsidRPr="00FC6D2C">
        <w:rPr>
          <w:sz w:val="16"/>
          <w:szCs w:val="16"/>
        </w:rPr>
        <w:t xml:space="preserve"> О С Т А Н О В Л Е Н И Е</w:t>
      </w:r>
    </w:p>
    <w:p w:rsidR="00BE450E" w:rsidRPr="00FC6D2C" w:rsidRDefault="00BE450E" w:rsidP="00BE450E">
      <w:pPr>
        <w:widowControl w:val="0"/>
        <w:autoSpaceDE w:val="0"/>
        <w:autoSpaceDN w:val="0"/>
        <w:adjustRightInd w:val="0"/>
        <w:ind w:firstLine="709"/>
        <w:jc w:val="center"/>
        <w:rPr>
          <w:sz w:val="16"/>
          <w:szCs w:val="16"/>
        </w:rPr>
      </w:pP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от 13.03.2024г. № 179</w:t>
      </w:r>
    </w:p>
    <w:p w:rsidR="00BE450E" w:rsidRPr="00FC6D2C" w:rsidRDefault="00BE450E" w:rsidP="00BE450E">
      <w:pPr>
        <w:widowControl w:val="0"/>
        <w:autoSpaceDE w:val="0"/>
        <w:autoSpaceDN w:val="0"/>
        <w:adjustRightInd w:val="0"/>
        <w:ind w:firstLine="709"/>
        <w:rPr>
          <w:sz w:val="16"/>
          <w:szCs w:val="16"/>
        </w:rPr>
      </w:pPr>
      <w:r w:rsidRPr="00FC6D2C">
        <w:rPr>
          <w:sz w:val="16"/>
          <w:szCs w:val="16"/>
        </w:rPr>
        <w:lastRenderedPageBreak/>
        <w:t>п.г.т.  Грибановский</w:t>
      </w:r>
    </w:p>
    <w:p w:rsidR="00BE450E" w:rsidRPr="00FC6D2C" w:rsidRDefault="00BE450E" w:rsidP="00BE450E">
      <w:pPr>
        <w:widowControl w:val="0"/>
        <w:autoSpaceDE w:val="0"/>
        <w:autoSpaceDN w:val="0"/>
        <w:adjustRightInd w:val="0"/>
        <w:ind w:firstLine="709"/>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BE450E" w:rsidRPr="00FC6D2C" w:rsidTr="00FC6D2C">
        <w:tc>
          <w:tcPr>
            <w:tcW w:w="5495" w:type="dxa"/>
            <w:tcBorders>
              <w:top w:val="nil"/>
              <w:left w:val="nil"/>
              <w:bottom w:val="nil"/>
              <w:right w:val="nil"/>
            </w:tcBorders>
          </w:tcPr>
          <w:p w:rsidR="00BE450E" w:rsidRPr="00FC6D2C" w:rsidRDefault="00BE450E" w:rsidP="00BE450E">
            <w:pPr>
              <w:widowControl w:val="0"/>
              <w:autoSpaceDE w:val="0"/>
              <w:autoSpaceDN w:val="0"/>
              <w:adjustRightInd w:val="0"/>
              <w:ind w:firstLine="709"/>
              <w:contextualSpacing/>
              <w:jc w:val="both"/>
              <w:outlineLvl w:val="2"/>
              <w:rPr>
                <w:sz w:val="16"/>
                <w:szCs w:val="16"/>
              </w:rPr>
            </w:pPr>
            <w:r w:rsidRPr="00FC6D2C">
              <w:rPr>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Pr="00FC6D2C">
              <w:rPr>
                <w:sz w:val="16"/>
                <w:szCs w:val="16"/>
              </w:rPr>
              <w:t>собственность</w:t>
            </w:r>
            <w:proofErr w:type="gramEnd"/>
            <w:r w:rsidRPr="00FC6D2C">
              <w:rPr>
                <w:sz w:val="16"/>
                <w:szCs w:val="16"/>
              </w:rPr>
              <w:t xml:space="preserve"> на которые не разграничена, без предоставления земельных участков и установления сервитута, публичного сервитута» на территории Грибановского муниципального района Воронежской области, утвержденный постановлением администрации Грибановского муниципального района Воронежской области от 30.11.2023 № 797</w:t>
            </w:r>
          </w:p>
          <w:p w:rsidR="00BE450E" w:rsidRPr="00FC6D2C" w:rsidRDefault="00BE450E" w:rsidP="00BE450E">
            <w:pPr>
              <w:keepNext/>
              <w:widowControl w:val="0"/>
              <w:autoSpaceDE w:val="0"/>
              <w:autoSpaceDN w:val="0"/>
              <w:adjustRightInd w:val="0"/>
              <w:ind w:firstLine="709"/>
              <w:jc w:val="both"/>
              <w:rPr>
                <w:sz w:val="16"/>
                <w:szCs w:val="16"/>
              </w:rPr>
            </w:pPr>
          </w:p>
        </w:tc>
      </w:tr>
    </w:tbl>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sz w:val="16"/>
          <w:szCs w:val="16"/>
        </w:rPr>
        <w:t xml:space="preserve">В соответствии с Федеральными </w:t>
      </w:r>
      <w:hyperlink r:id="rId19" w:history="1">
        <w:r w:rsidRPr="00FC6D2C">
          <w:rPr>
            <w:sz w:val="16"/>
            <w:szCs w:val="16"/>
          </w:rPr>
          <w:t>закона</w:t>
        </w:r>
      </w:hyperlink>
      <w:r w:rsidRPr="00FC6D2C">
        <w:rPr>
          <w:sz w:val="16"/>
          <w:szCs w:val="16"/>
        </w:rPr>
        <w:t xml:space="preserve">ми от 27.07.2010 №210-ФЗ «Об организации предоставления государственных и муниципальных услуг», от 04.08.2023 </w:t>
      </w:r>
      <w:r w:rsidRPr="00FC6D2C">
        <w:rPr>
          <w:rFonts w:eastAsia="Calibri"/>
          <w:sz w:val="16"/>
          <w:szCs w:val="16"/>
        </w:rPr>
        <w:t>№ 430-ФЗ «</w:t>
      </w:r>
      <w:r w:rsidRPr="00FC6D2C">
        <w:rPr>
          <w:rFonts w:eastAsia="Calibri"/>
          <w:sz w:val="16"/>
          <w:szCs w:val="16"/>
          <w:lang w:eastAsia="en-US"/>
        </w:rPr>
        <w:t>О внесении изменений в Земельный кодекс Российской Федерации и отдельные законодательные акты Российской Федерации</w:t>
      </w:r>
      <w:r w:rsidRPr="00FC6D2C">
        <w:rPr>
          <w:rFonts w:eastAsia="Calibri"/>
          <w:sz w:val="16"/>
          <w:szCs w:val="16"/>
        </w:rPr>
        <w:t xml:space="preserve">», </w:t>
      </w:r>
      <w:hyperlink r:id="rId20" w:history="1">
        <w:r w:rsidRPr="00FC6D2C">
          <w:rPr>
            <w:sz w:val="16"/>
            <w:szCs w:val="16"/>
          </w:rPr>
          <w:t>постановлением</w:t>
        </w:r>
      </w:hyperlink>
      <w:r w:rsidRPr="00FC6D2C">
        <w:rPr>
          <w:sz w:val="16"/>
          <w:szCs w:val="16"/>
        </w:rPr>
        <w:t xml:space="preserve">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w:t>
      </w:r>
      <w:proofErr w:type="gramStart"/>
      <w:r w:rsidRPr="00FC6D2C">
        <w:rPr>
          <w:sz w:val="16"/>
          <w:szCs w:val="16"/>
        </w:rPr>
        <w:t>п</w:t>
      </w:r>
      <w:proofErr w:type="gramEnd"/>
      <w:r w:rsidRPr="00FC6D2C">
        <w:rPr>
          <w:sz w:val="16"/>
          <w:szCs w:val="16"/>
        </w:rPr>
        <w:t xml:space="preserve"> о с т а </w:t>
      </w:r>
      <w:proofErr w:type="gramStart"/>
      <w:r w:rsidRPr="00FC6D2C">
        <w:rPr>
          <w:sz w:val="16"/>
          <w:szCs w:val="16"/>
        </w:rPr>
        <w:t>н</w:t>
      </w:r>
      <w:proofErr w:type="gramEnd"/>
      <w:r w:rsidRPr="00FC6D2C">
        <w:rPr>
          <w:sz w:val="16"/>
          <w:szCs w:val="16"/>
        </w:rPr>
        <w:t xml:space="preserve"> о в л я е т:</w:t>
      </w:r>
    </w:p>
    <w:p w:rsidR="00BE450E" w:rsidRPr="00FC6D2C" w:rsidRDefault="00BE450E" w:rsidP="00BE450E">
      <w:pPr>
        <w:widowControl w:val="0"/>
        <w:numPr>
          <w:ilvl w:val="0"/>
          <w:numId w:val="13"/>
        </w:numPr>
        <w:tabs>
          <w:tab w:val="left" w:pos="709"/>
        </w:tabs>
        <w:autoSpaceDE w:val="0"/>
        <w:autoSpaceDN w:val="0"/>
        <w:adjustRightInd w:val="0"/>
        <w:ind w:left="0" w:firstLine="709"/>
        <w:jc w:val="both"/>
        <w:rPr>
          <w:sz w:val="16"/>
          <w:szCs w:val="16"/>
        </w:rPr>
      </w:pPr>
      <w:r w:rsidRPr="00FC6D2C">
        <w:rPr>
          <w:sz w:val="16"/>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Pr="00FC6D2C">
        <w:rPr>
          <w:sz w:val="16"/>
          <w:szCs w:val="16"/>
        </w:rPr>
        <w:t>собственность</w:t>
      </w:r>
      <w:proofErr w:type="gramEnd"/>
      <w:r w:rsidRPr="00FC6D2C">
        <w:rPr>
          <w:sz w:val="16"/>
          <w:szCs w:val="16"/>
        </w:rPr>
        <w:t xml:space="preserve"> на которые не разграничена, без предоставления земельных участков и установления сервитута, публичного сервитута», утвержденный постановлением администрации Грибановского муниципального района от 30.11.2023 № 797следующие изменения:</w:t>
      </w:r>
    </w:p>
    <w:p w:rsidR="00BE450E" w:rsidRPr="00FC6D2C" w:rsidRDefault="00BE450E" w:rsidP="00BE450E">
      <w:pPr>
        <w:widowControl w:val="0"/>
        <w:tabs>
          <w:tab w:val="left" w:pos="567"/>
          <w:tab w:val="left" w:pos="709"/>
        </w:tabs>
        <w:autoSpaceDE w:val="0"/>
        <w:autoSpaceDN w:val="0"/>
        <w:adjustRightInd w:val="0"/>
        <w:ind w:firstLine="709"/>
        <w:jc w:val="both"/>
        <w:rPr>
          <w:sz w:val="16"/>
          <w:szCs w:val="16"/>
        </w:rPr>
      </w:pPr>
      <w:r w:rsidRPr="00FC6D2C">
        <w:rPr>
          <w:sz w:val="16"/>
          <w:szCs w:val="16"/>
        </w:rPr>
        <w:t xml:space="preserve">1.1. Абзац 3 подпункта 1.1.1. пункта 1.1. части 1 раздела 1 изложить в следующей редакции »: </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rPr>
        <w:t xml:space="preserve">«- в целях возведения </w:t>
      </w:r>
      <w:hyperlink r:id="rId21" w:history="1">
        <w:r w:rsidRPr="00FC6D2C">
          <w:rPr>
            <w:rFonts w:eastAsia="Calibri"/>
            <w:sz w:val="16"/>
            <w:szCs w:val="16"/>
            <w:lang w:eastAsia="en-US"/>
          </w:rPr>
          <w:t>некапитальных</w:t>
        </w:r>
      </w:hyperlink>
      <w:r w:rsidRPr="00FC6D2C">
        <w:rPr>
          <w:rFonts w:eastAsia="Calibri"/>
          <w:sz w:val="16"/>
          <w:szCs w:val="16"/>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E450E" w:rsidRPr="00FC6D2C" w:rsidRDefault="00BE450E" w:rsidP="00BE450E">
      <w:pPr>
        <w:tabs>
          <w:tab w:val="left" w:pos="0"/>
          <w:tab w:val="left" w:pos="709"/>
        </w:tabs>
        <w:ind w:firstLine="709"/>
        <w:rPr>
          <w:bCs/>
          <w:spacing w:val="7"/>
          <w:sz w:val="16"/>
          <w:szCs w:val="16"/>
        </w:rPr>
      </w:pPr>
      <w:r w:rsidRPr="00FC6D2C">
        <w:rPr>
          <w:rFonts w:eastAsia="Calibri"/>
          <w:bCs/>
          <w:spacing w:val="7"/>
          <w:sz w:val="16"/>
          <w:szCs w:val="16"/>
          <w:lang w:eastAsia="en-US"/>
        </w:rPr>
        <w:t xml:space="preserve">1.2. В разделе </w:t>
      </w:r>
      <w:r w:rsidRPr="00FC6D2C">
        <w:rPr>
          <w:rFonts w:eastAsia="Calibri"/>
          <w:bCs/>
          <w:spacing w:val="7"/>
          <w:sz w:val="16"/>
          <w:szCs w:val="16"/>
          <w:lang w:val="en-US" w:eastAsia="en-US"/>
        </w:rPr>
        <w:t>II</w:t>
      </w:r>
      <w:r w:rsidRPr="00FC6D2C">
        <w:rPr>
          <w:rFonts w:eastAsia="Calibri"/>
          <w:bCs/>
          <w:spacing w:val="7"/>
          <w:sz w:val="16"/>
          <w:szCs w:val="16"/>
          <w:lang w:eastAsia="en-US"/>
        </w:rPr>
        <w:t xml:space="preserve"> «</w:t>
      </w:r>
      <w:r w:rsidRPr="00FC6D2C">
        <w:rPr>
          <w:bCs/>
          <w:spacing w:val="7"/>
          <w:sz w:val="16"/>
          <w:szCs w:val="16"/>
        </w:rPr>
        <w:t>Стандарт предоставления муниципальной услуги»:</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lang w:eastAsia="en-US"/>
        </w:rPr>
        <w:t>1.2.1. Подпункт 9.1.2 пункта 9.1. части 9 изложить в новой редакции</w:t>
      </w:r>
      <w:proofErr w:type="gramStart"/>
      <w:r w:rsidRPr="00FC6D2C">
        <w:rPr>
          <w:rFonts w:eastAsia="Calibri"/>
          <w:sz w:val="16"/>
          <w:szCs w:val="16"/>
          <w:lang w:eastAsia="en-US"/>
        </w:rPr>
        <w:t xml:space="preserve"> :</w:t>
      </w:r>
      <w:proofErr w:type="gramEnd"/>
    </w:p>
    <w:p w:rsidR="00BE450E" w:rsidRPr="00FC6D2C" w:rsidRDefault="00BE450E" w:rsidP="00BE450E">
      <w:pPr>
        <w:widowControl w:val="0"/>
        <w:tabs>
          <w:tab w:val="left" w:pos="1052"/>
        </w:tabs>
        <w:ind w:firstLine="709"/>
        <w:jc w:val="both"/>
        <w:rPr>
          <w:sz w:val="16"/>
          <w:szCs w:val="16"/>
        </w:rPr>
      </w:pPr>
      <w:r w:rsidRPr="00FC6D2C">
        <w:rPr>
          <w:rFonts w:eastAsia="Calibri"/>
          <w:sz w:val="16"/>
          <w:szCs w:val="16"/>
        </w:rPr>
        <w:t xml:space="preserve">«9.1.2. </w:t>
      </w:r>
      <w:r w:rsidRPr="00FC6D2C">
        <w:rPr>
          <w:sz w:val="16"/>
          <w:szCs w:val="16"/>
        </w:rPr>
        <w:t>В случае обращения с заявлением о размещении объектов в целях, предусмотренных пунктом 1 статьи 39.36 Земельного кодекса РФ:</w:t>
      </w:r>
    </w:p>
    <w:p w:rsidR="00BE450E" w:rsidRPr="00FC6D2C" w:rsidRDefault="00BE450E" w:rsidP="00BE450E">
      <w:pPr>
        <w:widowControl w:val="0"/>
        <w:tabs>
          <w:tab w:val="left" w:pos="1052"/>
        </w:tabs>
        <w:ind w:firstLine="709"/>
        <w:jc w:val="both"/>
        <w:rPr>
          <w:sz w:val="16"/>
          <w:szCs w:val="16"/>
        </w:rPr>
      </w:pPr>
      <w:r w:rsidRPr="00FC6D2C">
        <w:rPr>
          <w:sz w:val="16"/>
          <w:szCs w:val="16"/>
        </w:rPr>
        <w:t>а) заявление о предоставлении Муниципальной услуги, содержащее следующие сведения:</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почтовый адрес, адрес электронной почты, номер телефона для связи с заявителем или представителем заявителя;</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адресные ориентиры земель или земельного участка, его площадь;</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кадастровый номер земельного участка – в случае, если планируется использование всего земельного участка или его части;</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цель использования земель или земельного участка в соответствии с Постановлением Правительства РФ от 03.12.2014 № 1300;</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xml:space="preserve">- срок использования земель или земельного участка; </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22" w:history="1">
        <w:proofErr w:type="spellStart"/>
        <w:r w:rsidRPr="00FC6D2C">
          <w:rPr>
            <w:rFonts w:eastAsia="Calibri"/>
            <w:sz w:val="16"/>
            <w:szCs w:val="16"/>
            <w:lang w:eastAsia="en-US"/>
          </w:rPr>
          <w:t>Приказом</w:t>
        </w:r>
      </w:hyperlink>
      <w:r w:rsidRPr="00FC6D2C">
        <w:rPr>
          <w:rFonts w:eastAsia="Calibri"/>
          <w:sz w:val="16"/>
          <w:szCs w:val="16"/>
          <w:lang w:eastAsia="en-US"/>
        </w:rPr>
        <w:t>Росреестра</w:t>
      </w:r>
      <w:proofErr w:type="spellEnd"/>
      <w:r w:rsidRPr="00FC6D2C">
        <w:rPr>
          <w:rFonts w:eastAsia="Calibri"/>
          <w:sz w:val="16"/>
          <w:szCs w:val="16"/>
          <w:lang w:eastAsia="en-US"/>
        </w:rPr>
        <w:t xml:space="preserve"> от 19.04.2022 № </w:t>
      </w:r>
      <w:proofErr w:type="gramStart"/>
      <w:r w:rsidRPr="00FC6D2C">
        <w:rPr>
          <w:rFonts w:eastAsia="Calibri"/>
          <w:sz w:val="16"/>
          <w:szCs w:val="16"/>
          <w:lang w:eastAsia="en-US"/>
        </w:rPr>
        <w:t>П</w:t>
      </w:r>
      <w:proofErr w:type="gramEnd"/>
      <w:r w:rsidRPr="00FC6D2C">
        <w:rPr>
          <w:rFonts w:eastAsia="Calibri"/>
          <w:sz w:val="16"/>
          <w:szCs w:val="16"/>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proofErr w:type="gramStart"/>
      <w:r w:rsidRPr="00FC6D2C">
        <w:rPr>
          <w:rFonts w:eastAsia="Calibri"/>
          <w:sz w:val="16"/>
          <w:szCs w:val="16"/>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FC6D2C">
        <w:rPr>
          <w:rFonts w:eastAsia="Calibri"/>
          <w:sz w:val="16"/>
          <w:szCs w:val="16"/>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д) документы, подтверждающие отнесение Объекта к видам Объектов, установленных </w:t>
      </w:r>
      <w:hyperlink r:id="rId23" w:history="1">
        <w:r w:rsidRPr="00FC6D2C">
          <w:rPr>
            <w:rFonts w:eastAsia="Calibri"/>
            <w:sz w:val="16"/>
            <w:szCs w:val="16"/>
            <w:lang w:eastAsia="en-US"/>
          </w:rPr>
          <w:t>Постановлением</w:t>
        </w:r>
      </w:hyperlink>
      <w:r w:rsidRPr="00FC6D2C">
        <w:rPr>
          <w:rFonts w:eastAsia="Calibri"/>
          <w:sz w:val="16"/>
          <w:szCs w:val="16"/>
          <w:lang w:eastAsia="en-US"/>
        </w:rPr>
        <w:t xml:space="preserve"> Правительства Российской Федерации от 3 декабря 2014 года № 1300;</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4" w:history="1">
        <w:proofErr w:type="spellStart"/>
        <w:r w:rsidRPr="00FC6D2C">
          <w:rPr>
            <w:rFonts w:eastAsia="Calibri"/>
            <w:sz w:val="16"/>
            <w:szCs w:val="16"/>
            <w:lang w:eastAsia="en-US"/>
          </w:rPr>
          <w:t>Приказом</w:t>
        </w:r>
      </w:hyperlink>
      <w:r w:rsidRPr="00FC6D2C">
        <w:rPr>
          <w:rFonts w:eastAsia="Calibri"/>
          <w:sz w:val="16"/>
          <w:szCs w:val="16"/>
          <w:lang w:eastAsia="en-US"/>
        </w:rPr>
        <w:t>Росреестра</w:t>
      </w:r>
      <w:proofErr w:type="spellEnd"/>
      <w:r w:rsidRPr="00FC6D2C">
        <w:rPr>
          <w:rFonts w:eastAsia="Calibri"/>
          <w:sz w:val="16"/>
          <w:szCs w:val="16"/>
          <w:lang w:eastAsia="en-US"/>
        </w:rPr>
        <w:t xml:space="preserve"> № </w:t>
      </w:r>
      <w:proofErr w:type="gramStart"/>
      <w:r w:rsidRPr="00FC6D2C">
        <w:rPr>
          <w:rFonts w:eastAsia="Calibri"/>
          <w:sz w:val="16"/>
          <w:szCs w:val="16"/>
          <w:lang w:eastAsia="en-US"/>
        </w:rPr>
        <w:t>П</w:t>
      </w:r>
      <w:proofErr w:type="gramEnd"/>
      <w:r w:rsidRPr="00FC6D2C">
        <w:rPr>
          <w:rFonts w:eastAsia="Calibri"/>
          <w:sz w:val="16"/>
          <w:szCs w:val="16"/>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proofErr w:type="gramStart"/>
      <w:r w:rsidRPr="00FC6D2C">
        <w:rPr>
          <w:rFonts w:eastAsia="Calibri"/>
          <w:sz w:val="16"/>
          <w:szCs w:val="16"/>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безпредоставления</w:t>
      </w:r>
      <w:proofErr w:type="gramEnd"/>
      <w:r w:rsidRPr="00FC6D2C">
        <w:rPr>
          <w:rFonts w:eastAsia="Calibri"/>
          <w:sz w:val="16"/>
          <w:szCs w:val="16"/>
          <w:lang w:eastAsia="en-US"/>
        </w:rPr>
        <w:t xml:space="preserve"> </w:t>
      </w:r>
      <w:proofErr w:type="gramStart"/>
      <w:r w:rsidRPr="00FC6D2C">
        <w:rPr>
          <w:rFonts w:eastAsia="Calibri"/>
          <w:sz w:val="16"/>
          <w:szCs w:val="16"/>
          <w:lang w:eastAsia="en-US"/>
        </w:rPr>
        <w:t>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roofErr w:type="gramEnd"/>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з) </w:t>
      </w:r>
      <w:proofErr w:type="gramStart"/>
      <w:r w:rsidRPr="00FC6D2C">
        <w:rPr>
          <w:rFonts w:eastAsia="Calibri"/>
          <w:sz w:val="16"/>
          <w:szCs w:val="16"/>
          <w:lang w:eastAsia="en-US"/>
        </w:rPr>
        <w:t>архитектурное решение</w:t>
      </w:r>
      <w:proofErr w:type="gramEnd"/>
      <w:r w:rsidRPr="00FC6D2C">
        <w:rPr>
          <w:rFonts w:eastAsia="Calibri"/>
          <w:sz w:val="16"/>
          <w:szCs w:val="16"/>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и) типовое </w:t>
      </w:r>
      <w:proofErr w:type="gramStart"/>
      <w:r w:rsidRPr="00FC6D2C">
        <w:rPr>
          <w:rFonts w:eastAsia="Calibri"/>
          <w:sz w:val="16"/>
          <w:szCs w:val="16"/>
          <w:lang w:eastAsia="en-US"/>
        </w:rPr>
        <w:t>архитектурное решение</w:t>
      </w:r>
      <w:proofErr w:type="gramEnd"/>
      <w:r w:rsidRPr="00FC6D2C">
        <w:rPr>
          <w:rFonts w:eastAsia="Calibri"/>
          <w:sz w:val="16"/>
          <w:szCs w:val="16"/>
          <w:lang w:eastAsia="en-US"/>
        </w:rPr>
        <w:t xml:space="preserve">, выполненное в соответствии с 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w:t>
      </w:r>
      <w:r w:rsidRPr="00FC6D2C">
        <w:rPr>
          <w:rFonts w:eastAsia="Calibri"/>
          <w:sz w:val="16"/>
          <w:szCs w:val="16"/>
          <w:lang w:eastAsia="en-US"/>
        </w:rPr>
        <w:lastRenderedPageBreak/>
        <w:t>расположения вышек сотовой связи и опор двойного назначения;</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proofErr w:type="gramStart"/>
      <w:r w:rsidRPr="00FC6D2C">
        <w:rPr>
          <w:rFonts w:eastAsia="Calibri"/>
          <w:sz w:val="16"/>
          <w:szCs w:val="16"/>
          <w:lang w:eastAsia="en-US"/>
        </w:rPr>
        <w:t>к) архитектурно-планировочное решение, согласованное Администрацией по месту расположения объекта, в порядке, установленном нормативными правовыми актами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FC6D2C">
        <w:rPr>
          <w:rFonts w:eastAsia="Calibri"/>
          <w:sz w:val="16"/>
          <w:szCs w:val="16"/>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proofErr w:type="gramStart"/>
      <w:r w:rsidRPr="00FC6D2C">
        <w:rPr>
          <w:rFonts w:eastAsia="Calibri"/>
          <w:sz w:val="16"/>
          <w:szCs w:val="16"/>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C6D2C">
        <w:rPr>
          <w:rFonts w:eastAsia="Calibri"/>
          <w:sz w:val="16"/>
          <w:szCs w:val="16"/>
          <w:lang w:val="en-US" w:eastAsia="en-US"/>
        </w:rPr>
        <w:t>III</w:t>
      </w:r>
      <w:r w:rsidRPr="00FC6D2C">
        <w:rPr>
          <w:rFonts w:eastAsia="Calibri"/>
          <w:sz w:val="16"/>
          <w:szCs w:val="16"/>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FC6D2C">
        <w:rPr>
          <w:rFonts w:eastAsia="Calibri"/>
          <w:sz w:val="16"/>
          <w:szCs w:val="16"/>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roofErr w:type="gramStart"/>
      <w:r w:rsidRPr="00FC6D2C">
        <w:rPr>
          <w:rFonts w:eastAsia="Calibri"/>
          <w:sz w:val="16"/>
          <w:szCs w:val="16"/>
          <w:lang w:eastAsia="en-US"/>
        </w:rPr>
        <w:t xml:space="preserve">.». </w:t>
      </w:r>
      <w:proofErr w:type="gramEnd"/>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sz w:val="16"/>
          <w:szCs w:val="16"/>
        </w:rPr>
        <w:t>1.2</w:t>
      </w:r>
      <w:r w:rsidRPr="00FC6D2C">
        <w:rPr>
          <w:rFonts w:eastAsia="Calibri"/>
          <w:sz w:val="16"/>
          <w:szCs w:val="16"/>
          <w:lang w:eastAsia="en-US"/>
        </w:rPr>
        <w:t>.2. Пункт 12.3 части 12 дополнить подпунктом 12.3.9 следующего содержания:</w:t>
      </w:r>
    </w:p>
    <w:p w:rsidR="00BE450E" w:rsidRPr="00FC6D2C" w:rsidRDefault="00BE450E" w:rsidP="00BE450E">
      <w:pPr>
        <w:widowControl w:val="0"/>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«12.3.9. Заявление подано на выдачу разрешения </w:t>
      </w:r>
      <w:proofErr w:type="gramStart"/>
      <w:r w:rsidRPr="00FC6D2C">
        <w:rPr>
          <w:rFonts w:eastAsia="Calibri"/>
          <w:sz w:val="16"/>
          <w:szCs w:val="16"/>
          <w:lang w:eastAsia="en-US"/>
        </w:rPr>
        <w:t>ранее</w:t>
      </w:r>
      <w:proofErr w:type="gramEnd"/>
      <w:r w:rsidRPr="00FC6D2C">
        <w:rPr>
          <w:rFonts w:eastAsia="Calibri"/>
          <w:sz w:val="16"/>
          <w:szCs w:val="16"/>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BE450E" w:rsidRPr="00FC6D2C" w:rsidRDefault="00BE450E" w:rsidP="00BE450E">
      <w:pPr>
        <w:tabs>
          <w:tab w:val="left" w:pos="1708"/>
        </w:tabs>
        <w:ind w:firstLine="709"/>
        <w:jc w:val="both"/>
        <w:rPr>
          <w:rFonts w:eastAsia="Calibri"/>
          <w:spacing w:val="7"/>
          <w:sz w:val="16"/>
          <w:szCs w:val="16"/>
          <w:lang w:eastAsia="en-US"/>
        </w:rPr>
      </w:pPr>
      <w:r w:rsidRPr="00FC6D2C">
        <w:rPr>
          <w:rFonts w:eastAsia="Calibri"/>
          <w:spacing w:val="7"/>
          <w:sz w:val="16"/>
          <w:szCs w:val="16"/>
          <w:lang w:eastAsia="en-US"/>
        </w:rPr>
        <w:t xml:space="preserve">1.3. Подпункт 22.3 пункта 22 раздела </w:t>
      </w:r>
      <w:r w:rsidRPr="00FC6D2C">
        <w:rPr>
          <w:rFonts w:eastAsia="Calibri"/>
          <w:spacing w:val="7"/>
          <w:sz w:val="16"/>
          <w:szCs w:val="16"/>
          <w:lang w:val="en-US" w:eastAsia="en-US"/>
        </w:rPr>
        <w:t>III</w:t>
      </w:r>
      <w:r w:rsidRPr="00FC6D2C">
        <w:rPr>
          <w:rFonts w:eastAsia="Calibri"/>
          <w:spacing w:val="7"/>
          <w:sz w:val="16"/>
          <w:szCs w:val="16"/>
          <w:lang w:eastAsia="en-US"/>
        </w:rPr>
        <w:t xml:space="preserve"> изложить в следующей редакции:</w:t>
      </w:r>
    </w:p>
    <w:p w:rsidR="00BE450E" w:rsidRPr="00FC6D2C" w:rsidRDefault="00BE450E" w:rsidP="00BE450E">
      <w:pPr>
        <w:widowControl w:val="0"/>
        <w:autoSpaceDE w:val="0"/>
        <w:autoSpaceDN w:val="0"/>
        <w:adjustRightInd w:val="0"/>
        <w:ind w:firstLine="709"/>
        <w:jc w:val="both"/>
        <w:rPr>
          <w:sz w:val="16"/>
          <w:szCs w:val="16"/>
        </w:rPr>
      </w:pPr>
      <w:r w:rsidRPr="00FC6D2C">
        <w:rPr>
          <w:rFonts w:eastAsia="Calibri"/>
          <w:sz w:val="16"/>
          <w:szCs w:val="16"/>
          <w:lang w:eastAsia="en-US"/>
        </w:rPr>
        <w:t xml:space="preserve"> «22.3. </w:t>
      </w:r>
      <w:r w:rsidRPr="00FC6D2C">
        <w:rPr>
          <w:sz w:val="16"/>
          <w:szCs w:val="16"/>
        </w:rPr>
        <w:t>Принятие решения о предоставлении (об отказе в предоставлении) Муниципальной услуги.</w:t>
      </w:r>
    </w:p>
    <w:p w:rsidR="00BE450E" w:rsidRPr="00FC6D2C" w:rsidRDefault="00BE450E" w:rsidP="00BE450E">
      <w:pPr>
        <w:ind w:firstLine="709"/>
        <w:contextualSpacing/>
        <w:jc w:val="both"/>
        <w:rPr>
          <w:rFonts w:eastAsia="Calibri"/>
          <w:sz w:val="16"/>
          <w:szCs w:val="16"/>
          <w:lang w:eastAsia="en-US"/>
        </w:rPr>
      </w:pPr>
      <w:proofErr w:type="gramStart"/>
      <w:r w:rsidRPr="00FC6D2C">
        <w:rPr>
          <w:rFonts w:eastAsia="Calibri"/>
          <w:sz w:val="16"/>
          <w:szCs w:val="16"/>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E450E" w:rsidRPr="00FC6D2C" w:rsidRDefault="00BE450E" w:rsidP="00BE450E">
      <w:pPr>
        <w:widowControl w:val="0"/>
        <w:autoSpaceDE w:val="0"/>
        <w:autoSpaceDN w:val="0"/>
        <w:adjustRightInd w:val="0"/>
        <w:ind w:firstLine="709"/>
        <w:jc w:val="both"/>
        <w:rPr>
          <w:rFonts w:eastAsia="Calibri"/>
          <w:iCs/>
          <w:sz w:val="16"/>
          <w:szCs w:val="16"/>
          <w:lang w:eastAsia="en-US"/>
        </w:rPr>
      </w:pPr>
      <w:proofErr w:type="gramStart"/>
      <w:r w:rsidRPr="00FC6D2C">
        <w:rPr>
          <w:sz w:val="16"/>
          <w:szCs w:val="16"/>
        </w:rPr>
        <w:t xml:space="preserve">Администрация </w:t>
      </w:r>
      <w:r w:rsidRPr="00FC6D2C">
        <w:rPr>
          <w:rFonts w:eastAsia="Calibri"/>
          <w:iCs/>
          <w:sz w:val="16"/>
          <w:szCs w:val="16"/>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наземлях</w:t>
      </w:r>
      <w:proofErr w:type="gramEnd"/>
      <w:r w:rsidRPr="00FC6D2C">
        <w:rPr>
          <w:rFonts w:eastAsia="Calibri"/>
          <w:iCs/>
          <w:sz w:val="16"/>
          <w:szCs w:val="16"/>
          <w:lang w:eastAsia="en-US"/>
        </w:rPr>
        <w:t xml:space="preserve"> </w:t>
      </w:r>
      <w:proofErr w:type="gramStart"/>
      <w:r w:rsidRPr="00FC6D2C">
        <w:rPr>
          <w:rFonts w:eastAsia="Calibri"/>
          <w:iCs/>
          <w:sz w:val="16"/>
          <w:szCs w:val="16"/>
          <w:lang w:eastAsia="en-US"/>
        </w:rPr>
        <w:t xml:space="preserve">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25" w:history="1">
        <w:r w:rsidRPr="00FC6D2C">
          <w:rPr>
            <w:rFonts w:eastAsia="Calibri"/>
            <w:iCs/>
            <w:sz w:val="16"/>
            <w:szCs w:val="16"/>
            <w:lang w:eastAsia="en-US"/>
          </w:rPr>
          <w:t>пунктах 1</w:t>
        </w:r>
      </w:hyperlink>
      <w:r w:rsidRPr="00FC6D2C">
        <w:rPr>
          <w:rFonts w:eastAsia="Calibri"/>
          <w:iCs/>
          <w:sz w:val="16"/>
          <w:szCs w:val="16"/>
          <w:lang w:eastAsia="en-US"/>
        </w:rPr>
        <w:t xml:space="preserve"> - </w:t>
      </w:r>
      <w:hyperlink r:id="rId26" w:history="1">
        <w:r w:rsidRPr="00FC6D2C">
          <w:rPr>
            <w:rFonts w:eastAsia="Calibri"/>
            <w:iCs/>
            <w:sz w:val="16"/>
            <w:szCs w:val="16"/>
            <w:lang w:eastAsia="en-US"/>
          </w:rPr>
          <w:t>4</w:t>
        </w:r>
      </w:hyperlink>
      <w:r w:rsidRPr="00FC6D2C">
        <w:rPr>
          <w:rFonts w:eastAsia="Calibri"/>
          <w:iCs/>
          <w:sz w:val="16"/>
          <w:szCs w:val="16"/>
          <w:lang w:eastAsia="en-US"/>
        </w:rPr>
        <w:t xml:space="preserve">, </w:t>
      </w:r>
      <w:hyperlink r:id="rId27" w:history="1">
        <w:r w:rsidRPr="00FC6D2C">
          <w:rPr>
            <w:rFonts w:eastAsia="Calibri"/>
            <w:iCs/>
            <w:sz w:val="16"/>
            <w:szCs w:val="16"/>
            <w:lang w:eastAsia="en-US"/>
          </w:rPr>
          <w:t>5</w:t>
        </w:r>
      </w:hyperlink>
      <w:r w:rsidRPr="00FC6D2C">
        <w:rPr>
          <w:rFonts w:eastAsia="Calibri"/>
          <w:iCs/>
          <w:sz w:val="16"/>
          <w:szCs w:val="16"/>
          <w:lang w:eastAsia="en-US"/>
        </w:rPr>
        <w:t xml:space="preserve"> - </w:t>
      </w:r>
      <w:hyperlink r:id="rId28" w:history="1">
        <w:r w:rsidRPr="00FC6D2C">
          <w:rPr>
            <w:rFonts w:eastAsia="Calibri"/>
            <w:iCs/>
            <w:sz w:val="16"/>
            <w:szCs w:val="16"/>
            <w:lang w:eastAsia="en-US"/>
          </w:rPr>
          <w:t>7</w:t>
        </w:r>
      </w:hyperlink>
      <w:r w:rsidRPr="00FC6D2C">
        <w:rPr>
          <w:rFonts w:eastAsia="Calibri"/>
          <w:iCs/>
          <w:sz w:val="16"/>
          <w:szCs w:val="16"/>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w:t>
      </w:r>
      <w:proofErr w:type="gramEnd"/>
      <w:r w:rsidRPr="00FC6D2C">
        <w:rPr>
          <w:rFonts w:eastAsia="Calibri"/>
          <w:iCs/>
          <w:sz w:val="16"/>
          <w:szCs w:val="16"/>
          <w:lang w:eastAsia="en-US"/>
        </w:rPr>
        <w:t xml:space="preserve"> установления сервитутов, утвержденного Постановлением Правительства Российской Федерации от 3 декабря 2014 года № 1300.</w:t>
      </w:r>
    </w:p>
    <w:p w:rsidR="00BE450E" w:rsidRPr="00FC6D2C" w:rsidRDefault="00BE450E" w:rsidP="00BE450E">
      <w:pPr>
        <w:ind w:firstLine="709"/>
        <w:contextualSpacing/>
        <w:jc w:val="both"/>
        <w:rPr>
          <w:rFonts w:eastAsia="Calibri"/>
          <w:sz w:val="16"/>
          <w:szCs w:val="16"/>
          <w:lang w:eastAsia="en-US"/>
        </w:rPr>
      </w:pPr>
      <w:proofErr w:type="gramStart"/>
      <w:r w:rsidRPr="00FC6D2C">
        <w:rPr>
          <w:rFonts w:eastAsia="SimSun"/>
          <w:sz w:val="16"/>
          <w:szCs w:val="16"/>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C6D2C">
        <w:rPr>
          <w:rFonts w:eastAsia="Calibri"/>
          <w:sz w:val="16"/>
          <w:szCs w:val="16"/>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BE450E" w:rsidRPr="00FC6D2C" w:rsidRDefault="00BE450E" w:rsidP="00BE450E">
      <w:pPr>
        <w:ind w:firstLine="709"/>
        <w:contextualSpacing/>
        <w:jc w:val="both"/>
        <w:rPr>
          <w:rFonts w:eastAsia="Calibri"/>
          <w:sz w:val="16"/>
          <w:szCs w:val="16"/>
          <w:lang w:eastAsia="en-US"/>
        </w:rPr>
      </w:pPr>
      <w:r w:rsidRPr="00FC6D2C">
        <w:rPr>
          <w:rFonts w:eastAsia="Calibri"/>
          <w:sz w:val="16"/>
          <w:szCs w:val="16"/>
          <w:lang w:eastAsia="en-US"/>
        </w:rPr>
        <w:t>Подготовленный Специалистом</w:t>
      </w:r>
      <w:r w:rsidRPr="00FC6D2C">
        <w:rPr>
          <w:rFonts w:eastAsia="SimSun"/>
          <w:sz w:val="16"/>
          <w:szCs w:val="16"/>
          <w:lang w:eastAsia="en-US"/>
        </w:rPr>
        <w:t xml:space="preserve"> проект</w:t>
      </w:r>
      <w:r w:rsidRPr="00FC6D2C">
        <w:rPr>
          <w:rFonts w:eastAsia="Calibri"/>
          <w:sz w:val="16"/>
          <w:szCs w:val="16"/>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иди государственная </w:t>
      </w:r>
      <w:proofErr w:type="gramStart"/>
      <w:r w:rsidRPr="00FC6D2C">
        <w:rPr>
          <w:rFonts w:eastAsia="Calibri"/>
          <w:sz w:val="16"/>
          <w:szCs w:val="16"/>
          <w:lang w:eastAsia="en-US"/>
        </w:rPr>
        <w:t>собственность</w:t>
      </w:r>
      <w:proofErr w:type="gramEnd"/>
      <w:r w:rsidRPr="00FC6D2C">
        <w:rPr>
          <w:rFonts w:eastAsia="Calibri"/>
          <w:sz w:val="16"/>
          <w:szCs w:val="16"/>
          <w:lang w:eastAsia="en-US"/>
        </w:rPr>
        <w:t xml:space="preserve"> на которые не разграничена передается на подпись уполномоченному должностному лицу Администрации.</w:t>
      </w:r>
    </w:p>
    <w:p w:rsidR="00BE450E" w:rsidRPr="00FC6D2C" w:rsidRDefault="00BE450E" w:rsidP="00BE450E">
      <w:pPr>
        <w:tabs>
          <w:tab w:val="left" w:pos="1123"/>
        </w:tabs>
        <w:ind w:firstLine="709"/>
        <w:jc w:val="both"/>
        <w:rPr>
          <w:spacing w:val="7"/>
          <w:sz w:val="16"/>
          <w:szCs w:val="16"/>
          <w:lang w:eastAsia="en-US"/>
        </w:rPr>
      </w:pPr>
      <w:r w:rsidRPr="00FC6D2C">
        <w:rPr>
          <w:spacing w:val="7"/>
          <w:sz w:val="16"/>
          <w:szCs w:val="16"/>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E450E" w:rsidRPr="00FC6D2C" w:rsidRDefault="00BE450E" w:rsidP="00BE450E">
      <w:pPr>
        <w:ind w:firstLine="709"/>
        <w:contextualSpacing/>
        <w:jc w:val="both"/>
        <w:rPr>
          <w:rFonts w:eastAsia="Calibri"/>
          <w:sz w:val="16"/>
          <w:szCs w:val="16"/>
          <w:lang w:eastAsia="en-US"/>
        </w:rPr>
      </w:pPr>
      <w:r w:rsidRPr="00FC6D2C">
        <w:rPr>
          <w:rFonts w:eastAsia="SimSun"/>
          <w:sz w:val="16"/>
          <w:szCs w:val="16"/>
          <w:lang w:eastAsia="en-US"/>
        </w:rPr>
        <w:t>Решение</w:t>
      </w:r>
      <w:r w:rsidRPr="00FC6D2C">
        <w:rPr>
          <w:rFonts w:eastAsia="Calibri"/>
          <w:sz w:val="16"/>
          <w:szCs w:val="16"/>
          <w:lang w:eastAsia="en-US"/>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FC6D2C">
        <w:rPr>
          <w:rFonts w:eastAsia="Calibri"/>
          <w:sz w:val="16"/>
          <w:szCs w:val="16"/>
          <w:lang w:eastAsia="en-US"/>
        </w:rPr>
        <w:t>.».</w:t>
      </w:r>
      <w:proofErr w:type="gramEnd"/>
    </w:p>
    <w:p w:rsidR="00BE450E" w:rsidRPr="00FC6D2C" w:rsidRDefault="00BE450E" w:rsidP="00BE450E">
      <w:pPr>
        <w:widowControl w:val="0"/>
        <w:tabs>
          <w:tab w:val="left" w:pos="1134"/>
        </w:tabs>
        <w:autoSpaceDE w:val="0"/>
        <w:autoSpaceDN w:val="0"/>
        <w:adjustRightInd w:val="0"/>
        <w:ind w:firstLine="709"/>
        <w:jc w:val="both"/>
        <w:rPr>
          <w:bCs/>
          <w:sz w:val="16"/>
          <w:szCs w:val="16"/>
        </w:rPr>
      </w:pPr>
      <w:r w:rsidRPr="00FC6D2C">
        <w:rPr>
          <w:sz w:val="16"/>
          <w:szCs w:val="16"/>
        </w:rPr>
        <w:t>2.</w:t>
      </w:r>
      <w:r w:rsidRPr="00FC6D2C">
        <w:rPr>
          <w:color w:val="000000"/>
          <w:sz w:val="16"/>
          <w:szCs w:val="16"/>
        </w:rPr>
        <w:t xml:space="preserve"> Настоящее п</w:t>
      </w:r>
      <w:r w:rsidRPr="00FC6D2C">
        <w:rPr>
          <w:bCs/>
          <w:sz w:val="16"/>
          <w:szCs w:val="16"/>
        </w:rPr>
        <w:t>остановление вступает в силу со дня его официального опубликования</w:t>
      </w:r>
      <w:r w:rsidRPr="00FC6D2C">
        <w:rPr>
          <w:sz w:val="16"/>
          <w:szCs w:val="16"/>
        </w:rPr>
        <w:t>.</w:t>
      </w:r>
    </w:p>
    <w:p w:rsidR="00BE450E" w:rsidRPr="00FC6D2C" w:rsidRDefault="00FE425E" w:rsidP="00BE450E">
      <w:pPr>
        <w:widowControl w:val="0"/>
        <w:tabs>
          <w:tab w:val="left" w:pos="851"/>
        </w:tabs>
        <w:autoSpaceDE w:val="0"/>
        <w:autoSpaceDN w:val="0"/>
        <w:adjustRightInd w:val="0"/>
        <w:ind w:firstLine="709"/>
        <w:jc w:val="both"/>
        <w:rPr>
          <w:sz w:val="16"/>
          <w:szCs w:val="16"/>
        </w:rPr>
      </w:pPr>
      <w:r>
        <w:rPr>
          <w:sz w:val="16"/>
          <w:szCs w:val="16"/>
        </w:rPr>
        <w:t xml:space="preserve">   </w:t>
      </w:r>
      <w:r w:rsidR="00BE450E" w:rsidRPr="00FC6D2C">
        <w:rPr>
          <w:sz w:val="16"/>
          <w:szCs w:val="16"/>
        </w:rPr>
        <w:t xml:space="preserve"> </w:t>
      </w:r>
      <w:proofErr w:type="gramStart"/>
      <w:r w:rsidR="00BE450E" w:rsidRPr="00FC6D2C">
        <w:rPr>
          <w:sz w:val="16"/>
          <w:szCs w:val="16"/>
        </w:rPr>
        <w:t>Контроль  за</w:t>
      </w:r>
      <w:proofErr w:type="gramEnd"/>
      <w:r w:rsidR="00BE450E" w:rsidRPr="00FC6D2C">
        <w:rPr>
          <w:sz w:val="16"/>
          <w:szCs w:val="16"/>
        </w:rPr>
        <w:t xml:space="preserve">  исполнением  данного  постановления   возложить   на заместителя главы администрации Грибановского муниципального района Тарасова М.И.</w:t>
      </w:r>
    </w:p>
    <w:p w:rsidR="00BE450E" w:rsidRPr="00FC6D2C" w:rsidRDefault="00BE450E" w:rsidP="00BE450E">
      <w:pPr>
        <w:widowControl w:val="0"/>
        <w:autoSpaceDE w:val="0"/>
        <w:autoSpaceDN w:val="0"/>
        <w:adjustRightInd w:val="0"/>
        <w:ind w:firstLine="709"/>
        <w:jc w:val="both"/>
        <w:rPr>
          <w:sz w:val="16"/>
          <w:szCs w:val="16"/>
        </w:rPr>
      </w:pPr>
    </w:p>
    <w:p w:rsidR="00BE450E" w:rsidRPr="00FC6D2C" w:rsidRDefault="00BE450E" w:rsidP="00BE450E">
      <w:pPr>
        <w:keepNext/>
        <w:widowControl w:val="0"/>
        <w:autoSpaceDE w:val="0"/>
        <w:autoSpaceDN w:val="0"/>
        <w:adjustRightInd w:val="0"/>
        <w:ind w:firstLine="709"/>
        <w:outlineLvl w:val="6"/>
        <w:rPr>
          <w:sz w:val="16"/>
          <w:szCs w:val="16"/>
        </w:rPr>
      </w:pPr>
      <w:r w:rsidRPr="00FC6D2C">
        <w:rPr>
          <w:sz w:val="16"/>
          <w:szCs w:val="16"/>
        </w:rPr>
        <w:t>Глава</w:t>
      </w:r>
      <w:r w:rsidR="00FE425E">
        <w:rPr>
          <w:sz w:val="16"/>
          <w:szCs w:val="16"/>
        </w:rPr>
        <w:t xml:space="preserve"> </w:t>
      </w:r>
      <w:r w:rsidRPr="00FC6D2C">
        <w:rPr>
          <w:sz w:val="16"/>
          <w:szCs w:val="16"/>
        </w:rPr>
        <w:t xml:space="preserve"> администрации муниципального района                                                                                                                                          </w:t>
      </w:r>
      <w:r w:rsidR="00FE425E">
        <w:rPr>
          <w:sz w:val="16"/>
          <w:szCs w:val="16"/>
        </w:rPr>
        <w:t xml:space="preserve">  </w:t>
      </w:r>
      <w:r w:rsidRPr="00FC6D2C">
        <w:rPr>
          <w:sz w:val="16"/>
          <w:szCs w:val="16"/>
        </w:rPr>
        <w:t xml:space="preserve">  В.В. Мамаев</w:t>
      </w:r>
    </w:p>
    <w:p w:rsidR="00BE450E" w:rsidRPr="00FC6D2C" w:rsidRDefault="00BE450E" w:rsidP="00BE450E">
      <w:pPr>
        <w:widowControl w:val="0"/>
        <w:autoSpaceDE w:val="0"/>
        <w:autoSpaceDN w:val="0"/>
        <w:adjustRightInd w:val="0"/>
        <w:ind w:firstLine="709"/>
        <w:jc w:val="both"/>
        <w:rPr>
          <w:sz w:val="16"/>
          <w:szCs w:val="16"/>
        </w:rPr>
      </w:pPr>
    </w:p>
    <w:p w:rsidR="00BE450E" w:rsidRPr="00FC6D2C" w:rsidRDefault="00BE450E" w:rsidP="00BE450E">
      <w:pPr>
        <w:widowControl w:val="0"/>
        <w:autoSpaceDE w:val="0"/>
        <w:autoSpaceDN w:val="0"/>
        <w:adjustRightInd w:val="0"/>
        <w:ind w:firstLine="709"/>
        <w:jc w:val="both"/>
        <w:rPr>
          <w:sz w:val="16"/>
          <w:szCs w:val="16"/>
        </w:rPr>
      </w:pPr>
    </w:p>
    <w:p w:rsidR="00BE450E" w:rsidRPr="00FC6D2C" w:rsidRDefault="00BE450E" w:rsidP="00FE425E">
      <w:pPr>
        <w:widowControl w:val="0"/>
        <w:autoSpaceDE w:val="0"/>
        <w:autoSpaceDN w:val="0"/>
        <w:adjustRightInd w:val="0"/>
        <w:jc w:val="center"/>
        <w:rPr>
          <w:sz w:val="16"/>
          <w:szCs w:val="16"/>
        </w:rPr>
      </w:pPr>
      <w:r w:rsidRPr="00FC6D2C">
        <w:rPr>
          <w:sz w:val="16"/>
          <w:szCs w:val="16"/>
        </w:rPr>
        <w:t xml:space="preserve">АДМИНИСТРАЦИЯ </w:t>
      </w:r>
    </w:p>
    <w:p w:rsidR="00BE450E" w:rsidRPr="00FC6D2C" w:rsidRDefault="00BE450E" w:rsidP="00FE425E">
      <w:pPr>
        <w:widowControl w:val="0"/>
        <w:autoSpaceDE w:val="0"/>
        <w:autoSpaceDN w:val="0"/>
        <w:adjustRightInd w:val="0"/>
        <w:jc w:val="center"/>
        <w:rPr>
          <w:sz w:val="16"/>
          <w:szCs w:val="16"/>
        </w:rPr>
      </w:pPr>
      <w:r w:rsidRPr="00FC6D2C">
        <w:rPr>
          <w:sz w:val="16"/>
          <w:szCs w:val="16"/>
        </w:rPr>
        <w:t>ГРИБАНОВСКОГО МУНИЦИПАЛЬНОГО РАЙОНА</w:t>
      </w:r>
      <w:r w:rsidRPr="00FC6D2C">
        <w:rPr>
          <w:sz w:val="16"/>
          <w:szCs w:val="16"/>
        </w:rPr>
        <w:br/>
        <w:t>ВОРОНЕЖСКОЙ ОБЛАСТИ</w:t>
      </w:r>
    </w:p>
    <w:p w:rsidR="00BE450E" w:rsidRPr="00FC6D2C" w:rsidRDefault="00BE450E" w:rsidP="00FE425E">
      <w:pPr>
        <w:widowControl w:val="0"/>
        <w:autoSpaceDE w:val="0"/>
        <w:autoSpaceDN w:val="0"/>
        <w:adjustRightInd w:val="0"/>
        <w:jc w:val="center"/>
        <w:rPr>
          <w:sz w:val="16"/>
          <w:szCs w:val="16"/>
        </w:rPr>
      </w:pPr>
    </w:p>
    <w:p w:rsidR="00BE450E" w:rsidRPr="00FC6D2C" w:rsidRDefault="00BE450E" w:rsidP="00FE425E">
      <w:pPr>
        <w:keepNext/>
        <w:widowControl w:val="0"/>
        <w:autoSpaceDE w:val="0"/>
        <w:autoSpaceDN w:val="0"/>
        <w:adjustRightInd w:val="0"/>
        <w:jc w:val="center"/>
        <w:outlineLvl w:val="0"/>
        <w:rPr>
          <w:sz w:val="16"/>
          <w:szCs w:val="16"/>
        </w:rPr>
      </w:pPr>
      <w:proofErr w:type="gramStart"/>
      <w:r w:rsidRPr="00FC6D2C">
        <w:rPr>
          <w:sz w:val="16"/>
          <w:szCs w:val="16"/>
        </w:rPr>
        <w:t>П</w:t>
      </w:r>
      <w:proofErr w:type="gramEnd"/>
      <w:r w:rsidRPr="00FC6D2C">
        <w:rPr>
          <w:sz w:val="16"/>
          <w:szCs w:val="16"/>
        </w:rPr>
        <w:t xml:space="preserve"> О С Т А Н О В Л Е Н И Е</w:t>
      </w:r>
    </w:p>
    <w:p w:rsidR="00BE450E" w:rsidRPr="00FC6D2C" w:rsidRDefault="00BE450E" w:rsidP="00BE450E">
      <w:pPr>
        <w:widowControl w:val="0"/>
        <w:autoSpaceDE w:val="0"/>
        <w:autoSpaceDN w:val="0"/>
        <w:adjustRightInd w:val="0"/>
        <w:ind w:firstLine="709"/>
        <w:jc w:val="center"/>
        <w:rPr>
          <w:sz w:val="16"/>
          <w:szCs w:val="16"/>
        </w:rPr>
      </w:pPr>
    </w:p>
    <w:p w:rsidR="00BE450E" w:rsidRPr="00FC6D2C" w:rsidRDefault="00BE450E" w:rsidP="00BE450E">
      <w:pPr>
        <w:widowControl w:val="0"/>
        <w:autoSpaceDE w:val="0"/>
        <w:autoSpaceDN w:val="0"/>
        <w:adjustRightInd w:val="0"/>
        <w:ind w:firstLine="709"/>
        <w:jc w:val="center"/>
        <w:rPr>
          <w:sz w:val="16"/>
          <w:szCs w:val="16"/>
        </w:rPr>
      </w:pP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от 13.03.2024г. № 180</w:t>
      </w:r>
    </w:p>
    <w:p w:rsidR="00BE450E" w:rsidRPr="00FC6D2C" w:rsidRDefault="00BE450E" w:rsidP="00BE450E">
      <w:pPr>
        <w:widowControl w:val="0"/>
        <w:autoSpaceDE w:val="0"/>
        <w:autoSpaceDN w:val="0"/>
        <w:adjustRightInd w:val="0"/>
        <w:ind w:firstLine="709"/>
        <w:rPr>
          <w:sz w:val="16"/>
          <w:szCs w:val="16"/>
        </w:rPr>
      </w:pPr>
      <w:r w:rsidRPr="00FC6D2C">
        <w:rPr>
          <w:sz w:val="16"/>
          <w:szCs w:val="16"/>
        </w:rPr>
        <w:t>п.г.т.  Грибановский</w:t>
      </w:r>
    </w:p>
    <w:p w:rsidR="00BE450E" w:rsidRPr="00FC6D2C" w:rsidRDefault="00BE450E" w:rsidP="00BE450E">
      <w:pPr>
        <w:widowControl w:val="0"/>
        <w:autoSpaceDE w:val="0"/>
        <w:autoSpaceDN w:val="0"/>
        <w:adjustRightInd w:val="0"/>
        <w:ind w:firstLine="709"/>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BE450E" w:rsidRPr="00FC6D2C" w:rsidTr="00FC6D2C">
        <w:tc>
          <w:tcPr>
            <w:tcW w:w="5495" w:type="dxa"/>
            <w:tcBorders>
              <w:top w:val="nil"/>
              <w:left w:val="nil"/>
              <w:bottom w:val="nil"/>
              <w:right w:val="nil"/>
            </w:tcBorders>
          </w:tcPr>
          <w:p w:rsidR="00BE450E" w:rsidRPr="00FC6D2C" w:rsidRDefault="00BE450E" w:rsidP="00BE450E">
            <w:pPr>
              <w:widowControl w:val="0"/>
              <w:autoSpaceDE w:val="0"/>
              <w:autoSpaceDN w:val="0"/>
              <w:adjustRightInd w:val="0"/>
              <w:ind w:firstLine="709"/>
              <w:contextualSpacing/>
              <w:jc w:val="both"/>
              <w:outlineLvl w:val="2"/>
              <w:rPr>
                <w:sz w:val="16"/>
                <w:szCs w:val="16"/>
              </w:rPr>
            </w:pPr>
            <w:r w:rsidRPr="00FC6D2C">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утвержденный постановлением администрации Грибановского муниципального района Воронежской области от 18.12.2023 № 929</w:t>
            </w:r>
          </w:p>
          <w:p w:rsidR="00BE450E" w:rsidRPr="00FC6D2C" w:rsidRDefault="00BE450E" w:rsidP="00BE450E">
            <w:pPr>
              <w:keepNext/>
              <w:widowControl w:val="0"/>
              <w:autoSpaceDE w:val="0"/>
              <w:autoSpaceDN w:val="0"/>
              <w:adjustRightInd w:val="0"/>
              <w:ind w:firstLine="709"/>
              <w:jc w:val="both"/>
              <w:rPr>
                <w:sz w:val="16"/>
                <w:szCs w:val="16"/>
              </w:rPr>
            </w:pPr>
          </w:p>
        </w:tc>
      </w:tr>
    </w:tbl>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sz w:val="16"/>
          <w:szCs w:val="16"/>
        </w:rPr>
        <w:t xml:space="preserve">В соответствии с положениями Федерального </w:t>
      </w:r>
      <w:hyperlink r:id="rId29" w:history="1">
        <w:r w:rsidRPr="00FC6D2C">
          <w:rPr>
            <w:sz w:val="16"/>
            <w:szCs w:val="16"/>
          </w:rPr>
          <w:t>закона</w:t>
        </w:r>
      </w:hyperlink>
      <w:r w:rsidRPr="00FC6D2C">
        <w:rPr>
          <w:sz w:val="16"/>
          <w:szCs w:val="16"/>
        </w:rPr>
        <w:t xml:space="preserve"> от 27.07.2010 №210-ФЗ «Об организации предоставления государственных и муниципальных услуг», </w:t>
      </w:r>
      <w:hyperlink r:id="rId30" w:history="1">
        <w:r w:rsidRPr="00FC6D2C">
          <w:rPr>
            <w:sz w:val="16"/>
            <w:szCs w:val="16"/>
          </w:rPr>
          <w:t>постановлением</w:t>
        </w:r>
      </w:hyperlink>
      <w:r w:rsidRPr="00FC6D2C">
        <w:rPr>
          <w:sz w:val="16"/>
          <w:szCs w:val="16"/>
        </w:rPr>
        <w:t xml:space="preserve"> администрации Грибановского муниципального района Воронежской области от 15.06.2021 № 1304 «Об утверждении порядка разработки и утверждения административных регламентов предоставления муниципальных услуг», администрация Грибановского муниципального района  </w:t>
      </w:r>
      <w:proofErr w:type="gramStart"/>
      <w:r w:rsidRPr="00FC6D2C">
        <w:rPr>
          <w:sz w:val="16"/>
          <w:szCs w:val="16"/>
        </w:rPr>
        <w:t>п</w:t>
      </w:r>
      <w:proofErr w:type="gramEnd"/>
      <w:r w:rsidRPr="00FC6D2C">
        <w:rPr>
          <w:sz w:val="16"/>
          <w:szCs w:val="16"/>
        </w:rPr>
        <w:t xml:space="preserve"> о с т а н о в л я е т:</w:t>
      </w:r>
    </w:p>
    <w:p w:rsidR="00BE450E" w:rsidRPr="00FC6D2C" w:rsidRDefault="00BE450E" w:rsidP="00BE450E">
      <w:pPr>
        <w:widowControl w:val="0"/>
        <w:numPr>
          <w:ilvl w:val="0"/>
          <w:numId w:val="14"/>
        </w:numPr>
        <w:tabs>
          <w:tab w:val="left" w:pos="709"/>
        </w:tabs>
        <w:autoSpaceDE w:val="0"/>
        <w:autoSpaceDN w:val="0"/>
        <w:adjustRightInd w:val="0"/>
        <w:ind w:left="0" w:firstLine="709"/>
        <w:jc w:val="both"/>
        <w:rPr>
          <w:sz w:val="16"/>
          <w:szCs w:val="16"/>
        </w:rPr>
      </w:pPr>
      <w:r w:rsidRPr="00FC6D2C">
        <w:rPr>
          <w:sz w:val="16"/>
          <w:szCs w:val="16"/>
        </w:rPr>
        <w:t xml:space="preserve">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утвержденный постановлением </w:t>
      </w:r>
      <w:r w:rsidRPr="00FC6D2C">
        <w:rPr>
          <w:sz w:val="16"/>
          <w:szCs w:val="16"/>
        </w:rPr>
        <w:lastRenderedPageBreak/>
        <w:t>администрации Грибановского муниципального района от 18.12.2023 № 929следующие изменения:</w:t>
      </w:r>
    </w:p>
    <w:p w:rsidR="00BE450E" w:rsidRPr="00FC6D2C" w:rsidRDefault="00BE450E" w:rsidP="00BE450E">
      <w:pPr>
        <w:widowControl w:val="0"/>
        <w:tabs>
          <w:tab w:val="left" w:pos="709"/>
        </w:tabs>
        <w:autoSpaceDE w:val="0"/>
        <w:autoSpaceDN w:val="0"/>
        <w:adjustRightInd w:val="0"/>
        <w:ind w:firstLine="709"/>
        <w:jc w:val="both"/>
        <w:rPr>
          <w:sz w:val="16"/>
          <w:szCs w:val="16"/>
        </w:rPr>
      </w:pPr>
      <w:r w:rsidRPr="00FC6D2C">
        <w:rPr>
          <w:sz w:val="16"/>
          <w:szCs w:val="16"/>
        </w:rPr>
        <w:t xml:space="preserve">1.1. В части 2 раздела 1 «Общие положения»: </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1.1.1. П</w:t>
      </w:r>
      <w:r w:rsidRPr="00FC6D2C">
        <w:rPr>
          <w:sz w:val="16"/>
          <w:szCs w:val="16"/>
          <w:shd w:val="clear" w:color="auto" w:fill="FFFFFF"/>
        </w:rPr>
        <w:t>одпункт 2.1.4.</w:t>
      </w:r>
      <w:r w:rsidRPr="00FC6D2C">
        <w:rPr>
          <w:color w:val="000000"/>
          <w:sz w:val="16"/>
          <w:szCs w:val="16"/>
          <w:shd w:val="clear" w:color="auto" w:fill="FFFFFF"/>
        </w:rPr>
        <w:t xml:space="preserve"> пункта 2.1.</w:t>
      </w:r>
      <w:r w:rsidRPr="00FC6D2C">
        <w:rPr>
          <w:sz w:val="16"/>
          <w:szCs w:val="16"/>
        </w:rPr>
        <w:t xml:space="preserve"> изложить в следующей редакции:</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proofErr w:type="gramStart"/>
      <w:r w:rsidRPr="00FC6D2C">
        <w:rPr>
          <w:rFonts w:eastAsia="Calibri"/>
          <w:sz w:val="16"/>
          <w:szCs w:val="16"/>
          <w:lang w:eastAsia="en-US"/>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history="1">
        <w:r w:rsidRPr="00FC6D2C">
          <w:rPr>
            <w:rFonts w:eastAsia="Calibri"/>
            <w:sz w:val="16"/>
            <w:szCs w:val="16"/>
            <w:lang w:eastAsia="en-US"/>
          </w:rPr>
          <w:t>подпунктом 7 пункта 2 статьи 39.10</w:t>
        </w:r>
      </w:hyperlink>
      <w:r w:rsidRPr="00FC6D2C">
        <w:rPr>
          <w:rFonts w:eastAsia="Calibri"/>
          <w:sz w:val="16"/>
          <w:szCs w:val="16"/>
          <w:lang w:eastAsia="en-US"/>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FC6D2C">
        <w:rPr>
          <w:rFonts w:eastAsia="Calibri"/>
          <w:sz w:val="16"/>
          <w:szCs w:val="16"/>
          <w:lang w:eastAsia="en-US"/>
        </w:rPr>
        <w:t xml:space="preserve">, </w:t>
      </w:r>
      <w:proofErr w:type="gramStart"/>
      <w:r w:rsidRPr="00FC6D2C">
        <w:rPr>
          <w:rFonts w:eastAsia="Calibri"/>
          <w:sz w:val="16"/>
          <w:szCs w:val="16"/>
          <w:lang w:eastAsia="en-US"/>
        </w:rPr>
        <w:t xml:space="preserve">определенном </w:t>
      </w:r>
      <w:hyperlink r:id="rId32" w:history="1">
        <w:r w:rsidRPr="00FC6D2C">
          <w:rPr>
            <w:rFonts w:eastAsia="Calibri"/>
            <w:sz w:val="16"/>
            <w:szCs w:val="16"/>
            <w:lang w:eastAsia="en-US"/>
          </w:rPr>
          <w:t>Законом</w:t>
        </w:r>
      </w:hyperlink>
      <w:r w:rsidRPr="00FC6D2C">
        <w:rPr>
          <w:rFonts w:eastAsia="Calibri"/>
          <w:sz w:val="16"/>
          <w:szCs w:val="16"/>
          <w:lang w:eastAsia="en-U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33" w:history="1">
        <w:r w:rsidRPr="00FC6D2C">
          <w:rPr>
            <w:rFonts w:eastAsia="Calibri"/>
            <w:sz w:val="16"/>
            <w:szCs w:val="16"/>
            <w:lang w:eastAsia="en-US"/>
          </w:rPr>
          <w:t>Законом</w:t>
        </w:r>
      </w:hyperlink>
      <w:r w:rsidRPr="00FC6D2C">
        <w:rPr>
          <w:rFonts w:eastAsia="Calibri"/>
          <w:sz w:val="16"/>
          <w:szCs w:val="16"/>
          <w:lang w:eastAsia="en-US"/>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FC6D2C">
        <w:rPr>
          <w:rFonts w:eastAsia="Calibri"/>
          <w:sz w:val="16"/>
          <w:szCs w:val="16"/>
          <w:lang w:eastAsia="en-US"/>
        </w:rPr>
        <w:t xml:space="preserve">, </w:t>
      </w:r>
      <w:proofErr w:type="gramStart"/>
      <w:r w:rsidRPr="00FC6D2C">
        <w:rPr>
          <w:rFonts w:eastAsia="Calibri"/>
          <w:sz w:val="16"/>
          <w:szCs w:val="16"/>
          <w:lang w:eastAsia="en-US"/>
        </w:rPr>
        <w:t xml:space="preserve">находящихся в государственной или муниципальной собственности, в безвозмездное пользование для отдельных видов землепользования»;». </w:t>
      </w:r>
      <w:proofErr w:type="gramEnd"/>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1.1.2. П</w:t>
      </w:r>
      <w:r w:rsidRPr="00FC6D2C">
        <w:rPr>
          <w:sz w:val="16"/>
          <w:szCs w:val="16"/>
          <w:shd w:val="clear" w:color="auto" w:fill="FFFFFF"/>
        </w:rPr>
        <w:t>одпункт 2.1.8.</w:t>
      </w:r>
      <w:r w:rsidRPr="00FC6D2C">
        <w:rPr>
          <w:color w:val="000000"/>
          <w:sz w:val="16"/>
          <w:szCs w:val="16"/>
          <w:shd w:val="clear" w:color="auto" w:fill="FFFFFF"/>
        </w:rPr>
        <w:t xml:space="preserve"> пункта 2.1.</w:t>
      </w:r>
      <w:r w:rsidRPr="00FC6D2C">
        <w:rPr>
          <w:sz w:val="16"/>
          <w:szCs w:val="16"/>
        </w:rPr>
        <w:t xml:space="preserve"> изложить в следующей редакции:</w:t>
      </w:r>
    </w:p>
    <w:p w:rsidR="00BE450E" w:rsidRPr="00FC6D2C" w:rsidRDefault="00BE450E" w:rsidP="00BE450E">
      <w:pPr>
        <w:tabs>
          <w:tab w:val="left" w:pos="851"/>
        </w:tabs>
        <w:autoSpaceDE w:val="0"/>
        <w:autoSpaceDN w:val="0"/>
        <w:adjustRightInd w:val="0"/>
        <w:ind w:firstLine="709"/>
        <w:jc w:val="both"/>
        <w:rPr>
          <w:sz w:val="16"/>
          <w:szCs w:val="16"/>
        </w:rPr>
      </w:pPr>
      <w:r w:rsidRPr="00FC6D2C">
        <w:rPr>
          <w:sz w:val="16"/>
          <w:szCs w:val="16"/>
        </w:rPr>
        <w:t xml:space="preserve">  «</w:t>
      </w:r>
      <w:r w:rsidRPr="00FC6D2C">
        <w:rPr>
          <w:rFonts w:eastAsia="Calibri"/>
          <w:sz w:val="16"/>
          <w:szCs w:val="16"/>
        </w:rPr>
        <w:t xml:space="preserve">2.1.8. </w:t>
      </w:r>
      <w:r w:rsidRPr="00FC6D2C">
        <w:rPr>
          <w:rFonts w:eastAsia="Calibri"/>
          <w:bCs/>
          <w:sz w:val="16"/>
          <w:szCs w:val="16"/>
          <w:lang w:eastAsia="en-US"/>
        </w:rPr>
        <w:t xml:space="preserve">земельного участка в соответствии с Федеральным </w:t>
      </w:r>
      <w:hyperlink r:id="rId34" w:history="1">
        <w:r w:rsidRPr="00FC6D2C">
          <w:rPr>
            <w:rFonts w:eastAsia="Calibri"/>
            <w:bCs/>
            <w:sz w:val="16"/>
            <w:szCs w:val="16"/>
            <w:lang w:eastAsia="en-US"/>
          </w:rPr>
          <w:t>законом</w:t>
        </w:r>
      </w:hyperlink>
      <w:r w:rsidRPr="00FC6D2C">
        <w:rPr>
          <w:rFonts w:eastAsia="Calibri"/>
          <w:bCs/>
          <w:sz w:val="16"/>
          <w:szCs w:val="16"/>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FC6D2C">
        <w:rPr>
          <w:rFonts w:eastAsia="Calibri"/>
          <w:sz w:val="16"/>
          <w:szCs w:val="16"/>
        </w:rPr>
        <w:t>;</w:t>
      </w:r>
      <w:r w:rsidRPr="00FC6D2C">
        <w:rPr>
          <w:sz w:val="16"/>
          <w:szCs w:val="16"/>
        </w:rPr>
        <w:t xml:space="preserve">». </w:t>
      </w:r>
    </w:p>
    <w:p w:rsidR="00BE450E" w:rsidRPr="00FC6D2C" w:rsidRDefault="00BE450E" w:rsidP="00BE450E">
      <w:pPr>
        <w:widowControl w:val="0"/>
        <w:tabs>
          <w:tab w:val="left" w:pos="709"/>
        </w:tabs>
        <w:autoSpaceDE w:val="0"/>
        <w:autoSpaceDN w:val="0"/>
        <w:adjustRightInd w:val="0"/>
        <w:ind w:firstLine="709"/>
        <w:jc w:val="both"/>
        <w:rPr>
          <w:sz w:val="16"/>
          <w:szCs w:val="16"/>
          <w:shd w:val="clear" w:color="auto" w:fill="FFFFFF"/>
        </w:rPr>
      </w:pPr>
      <w:r w:rsidRPr="00FC6D2C">
        <w:rPr>
          <w:sz w:val="16"/>
          <w:szCs w:val="16"/>
        </w:rPr>
        <w:t>1.1.3. Д</w:t>
      </w:r>
      <w:r w:rsidRPr="00FC6D2C">
        <w:rPr>
          <w:sz w:val="16"/>
          <w:szCs w:val="16"/>
          <w:shd w:val="clear" w:color="auto" w:fill="FFFFFF"/>
        </w:rPr>
        <w:t>ополнить пунктом 2.5. следующего содержания:</w:t>
      </w:r>
    </w:p>
    <w:p w:rsidR="00BE450E" w:rsidRPr="00FC6D2C" w:rsidRDefault="00BE450E" w:rsidP="00BE450E">
      <w:pPr>
        <w:tabs>
          <w:tab w:val="left" w:pos="851"/>
        </w:tabs>
        <w:autoSpaceDE w:val="0"/>
        <w:autoSpaceDN w:val="0"/>
        <w:adjustRightInd w:val="0"/>
        <w:ind w:firstLine="709"/>
        <w:jc w:val="both"/>
        <w:outlineLvl w:val="0"/>
        <w:rPr>
          <w:rFonts w:eastAsia="Calibri"/>
          <w:bCs/>
          <w:sz w:val="16"/>
          <w:szCs w:val="16"/>
          <w:lang w:eastAsia="en-US"/>
        </w:rPr>
      </w:pPr>
      <w:r w:rsidRPr="00FC6D2C">
        <w:rPr>
          <w:sz w:val="16"/>
          <w:szCs w:val="16"/>
        </w:rPr>
        <w:t xml:space="preserve"> «2.5. </w:t>
      </w:r>
      <w:proofErr w:type="gramStart"/>
      <w:r w:rsidRPr="00FC6D2C">
        <w:rPr>
          <w:rFonts w:eastAsia="Calibri"/>
          <w:bCs/>
          <w:sz w:val="16"/>
          <w:szCs w:val="16"/>
          <w:lang w:eastAsia="en-U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FC6D2C">
        <w:rPr>
          <w:sz w:val="16"/>
          <w:szCs w:val="16"/>
        </w:rPr>
        <w:t>от 13.05.2008 № 25-ОЗ «О регулировании земельных отношений на территории Воронежской области» и п</w:t>
      </w:r>
      <w:r w:rsidRPr="00FC6D2C">
        <w:rPr>
          <w:rFonts w:eastAsia="Calibri"/>
          <w:bCs/>
          <w:sz w:val="16"/>
          <w:szCs w:val="16"/>
          <w:lang w:eastAsia="en-US"/>
        </w:rPr>
        <w:t>остановлением</w:t>
      </w:r>
      <w:proofErr w:type="gramEnd"/>
      <w:r w:rsidRPr="00FC6D2C">
        <w:rPr>
          <w:rFonts w:eastAsia="Calibri"/>
          <w:bCs/>
          <w:sz w:val="16"/>
          <w:szCs w:val="16"/>
          <w:lang w:eastAsia="en-US"/>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Start"/>
      <w:r w:rsidRPr="00FC6D2C">
        <w:rPr>
          <w:rFonts w:eastAsia="Calibri"/>
          <w:bCs/>
          <w:sz w:val="16"/>
          <w:szCs w:val="16"/>
          <w:lang w:eastAsia="en-US"/>
        </w:rPr>
        <w:t>.»</w:t>
      </w:r>
      <w:proofErr w:type="gramEnd"/>
      <w:r w:rsidRPr="00FC6D2C">
        <w:rPr>
          <w:rFonts w:eastAsia="Calibri"/>
          <w:bCs/>
          <w:sz w:val="16"/>
          <w:szCs w:val="16"/>
          <w:lang w:eastAsia="en-US"/>
        </w:rPr>
        <w:t>.</w:t>
      </w:r>
    </w:p>
    <w:p w:rsidR="00BE450E" w:rsidRPr="00FC6D2C" w:rsidRDefault="00BE450E" w:rsidP="00BE450E">
      <w:pPr>
        <w:tabs>
          <w:tab w:val="left" w:pos="0"/>
          <w:tab w:val="left" w:pos="567"/>
        </w:tabs>
        <w:ind w:firstLine="709"/>
        <w:rPr>
          <w:bCs/>
          <w:spacing w:val="7"/>
          <w:sz w:val="16"/>
          <w:szCs w:val="16"/>
        </w:rPr>
      </w:pPr>
      <w:r w:rsidRPr="00FC6D2C">
        <w:rPr>
          <w:rFonts w:eastAsia="Calibri"/>
          <w:bCs/>
          <w:spacing w:val="7"/>
          <w:sz w:val="16"/>
          <w:szCs w:val="16"/>
          <w:lang w:eastAsia="en-US"/>
        </w:rPr>
        <w:t xml:space="preserve">1.2. В разделе </w:t>
      </w:r>
      <w:r w:rsidRPr="00FC6D2C">
        <w:rPr>
          <w:rFonts w:eastAsia="Calibri"/>
          <w:bCs/>
          <w:spacing w:val="7"/>
          <w:sz w:val="16"/>
          <w:szCs w:val="16"/>
          <w:lang w:val="en-US" w:eastAsia="en-US"/>
        </w:rPr>
        <w:t>II</w:t>
      </w:r>
      <w:r w:rsidRPr="00FC6D2C">
        <w:rPr>
          <w:rFonts w:eastAsia="Calibri"/>
          <w:bCs/>
          <w:spacing w:val="7"/>
          <w:sz w:val="16"/>
          <w:szCs w:val="16"/>
          <w:lang w:eastAsia="en-US"/>
        </w:rPr>
        <w:t xml:space="preserve"> «</w:t>
      </w:r>
      <w:r w:rsidRPr="00FC6D2C">
        <w:rPr>
          <w:bCs/>
          <w:spacing w:val="7"/>
          <w:sz w:val="16"/>
          <w:szCs w:val="16"/>
        </w:rPr>
        <w:t>Стандарт предоставления муниципальной услуги»:</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1.2.1. А</w:t>
      </w:r>
      <w:r w:rsidRPr="00FC6D2C">
        <w:rPr>
          <w:sz w:val="16"/>
          <w:szCs w:val="16"/>
          <w:shd w:val="clear" w:color="auto" w:fill="FFFFFF"/>
        </w:rPr>
        <w:t xml:space="preserve">бзац 11 </w:t>
      </w:r>
      <w:r w:rsidRPr="00FC6D2C">
        <w:rPr>
          <w:sz w:val="16"/>
          <w:szCs w:val="16"/>
        </w:rPr>
        <w:t>пункта 8.1. части 8 изложить в следующей редакции:</w:t>
      </w:r>
    </w:p>
    <w:p w:rsidR="00BE450E" w:rsidRPr="00FC6D2C" w:rsidRDefault="00BE450E" w:rsidP="00BE450E">
      <w:pPr>
        <w:autoSpaceDE w:val="0"/>
        <w:autoSpaceDN w:val="0"/>
        <w:adjustRightInd w:val="0"/>
        <w:ind w:firstLine="709"/>
        <w:contextualSpacing/>
        <w:jc w:val="both"/>
        <w:rPr>
          <w:rFonts w:eastAsia="Calibri"/>
          <w:sz w:val="16"/>
          <w:szCs w:val="16"/>
          <w:lang w:eastAsia="en-US"/>
        </w:rPr>
      </w:pPr>
      <w:r w:rsidRPr="00FC6D2C">
        <w:rPr>
          <w:rFonts w:eastAsia="Calibri"/>
          <w:sz w:val="16"/>
          <w:szCs w:val="16"/>
          <w:lang w:eastAsia="en-US"/>
        </w:rPr>
        <w:t>«- Закон Воронежской области от 13.05.2008 № 25-ОЗ «О регулировании земельных отношений на территории Воронежской области»</w:t>
      </w:r>
      <w:proofErr w:type="gramStart"/>
      <w:r w:rsidRPr="00FC6D2C">
        <w:rPr>
          <w:rFonts w:eastAsia="Calibri"/>
          <w:sz w:val="16"/>
          <w:szCs w:val="16"/>
          <w:lang w:eastAsia="en-US"/>
        </w:rPr>
        <w:t>;»</w:t>
      </w:r>
      <w:proofErr w:type="gramEnd"/>
      <w:r w:rsidRPr="00FC6D2C">
        <w:rPr>
          <w:rFonts w:eastAsia="Calibri"/>
          <w:sz w:val="16"/>
          <w:szCs w:val="16"/>
          <w:lang w:eastAsia="en-US"/>
        </w:rPr>
        <w:t>.</w:t>
      </w:r>
    </w:p>
    <w:p w:rsidR="00BE450E" w:rsidRPr="00FC6D2C" w:rsidRDefault="00BE450E" w:rsidP="00BE450E">
      <w:pPr>
        <w:widowControl w:val="0"/>
        <w:tabs>
          <w:tab w:val="left" w:pos="567"/>
        </w:tabs>
        <w:autoSpaceDE w:val="0"/>
        <w:autoSpaceDN w:val="0"/>
        <w:adjustRightInd w:val="0"/>
        <w:ind w:firstLine="709"/>
        <w:jc w:val="both"/>
        <w:rPr>
          <w:sz w:val="16"/>
          <w:szCs w:val="16"/>
          <w:shd w:val="clear" w:color="auto" w:fill="FFFFFF"/>
        </w:rPr>
      </w:pPr>
      <w:r w:rsidRPr="00FC6D2C">
        <w:rPr>
          <w:sz w:val="16"/>
          <w:szCs w:val="16"/>
        </w:rPr>
        <w:t xml:space="preserve">1.2.2. Пункт 8.1. части 8 </w:t>
      </w:r>
      <w:r w:rsidRPr="00FC6D2C">
        <w:rPr>
          <w:sz w:val="16"/>
          <w:szCs w:val="16"/>
          <w:shd w:val="clear" w:color="auto" w:fill="FFFFFF"/>
        </w:rPr>
        <w:t>дополнить абзацем следующего содержания:</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rPr>
        <w:t xml:space="preserve"> «- </w:t>
      </w:r>
      <w:r w:rsidRPr="00FC6D2C">
        <w:rPr>
          <w:rFonts w:eastAsia="Calibri"/>
          <w:sz w:val="16"/>
          <w:szCs w:val="16"/>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E450E" w:rsidRPr="00FC6D2C" w:rsidRDefault="00BE450E" w:rsidP="00BE450E">
      <w:pPr>
        <w:widowControl w:val="0"/>
        <w:tabs>
          <w:tab w:val="left" w:pos="567"/>
        </w:tabs>
        <w:autoSpaceDE w:val="0"/>
        <w:autoSpaceDN w:val="0"/>
        <w:adjustRightInd w:val="0"/>
        <w:ind w:firstLine="709"/>
        <w:jc w:val="both"/>
        <w:rPr>
          <w:sz w:val="16"/>
          <w:szCs w:val="16"/>
          <w:shd w:val="clear" w:color="auto" w:fill="FFFFFF"/>
        </w:rPr>
      </w:pPr>
      <w:r w:rsidRPr="00FC6D2C">
        <w:rPr>
          <w:sz w:val="16"/>
          <w:szCs w:val="16"/>
        </w:rPr>
        <w:t xml:space="preserve">1.2.3. Часть 9 </w:t>
      </w:r>
      <w:r w:rsidRPr="00FC6D2C">
        <w:rPr>
          <w:sz w:val="16"/>
          <w:szCs w:val="16"/>
          <w:shd w:val="clear" w:color="auto" w:fill="FFFFFF"/>
        </w:rPr>
        <w:t>дополнить пунктом 9.5. следующего содержания:</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sz w:val="16"/>
          <w:szCs w:val="16"/>
        </w:rPr>
        <w:t>«</w:t>
      </w:r>
      <w:r w:rsidRPr="00FC6D2C">
        <w:rPr>
          <w:rFonts w:eastAsia="Calibri"/>
          <w:sz w:val="16"/>
          <w:szCs w:val="16"/>
          <w:lang w:eastAsia="en-US"/>
        </w:rPr>
        <w:t xml:space="preserve">9.5. </w:t>
      </w:r>
      <w:proofErr w:type="gramStart"/>
      <w:r w:rsidRPr="00FC6D2C">
        <w:rPr>
          <w:rFonts w:eastAsia="Calibri"/>
          <w:sz w:val="16"/>
          <w:szCs w:val="16"/>
          <w:lang w:eastAsia="en-US"/>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FC6D2C">
        <w:rPr>
          <w:rFonts w:eastAsia="Calibri"/>
          <w:sz w:val="16"/>
          <w:szCs w:val="16"/>
          <w:lang w:eastAsia="en-US"/>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E450E" w:rsidRPr="00FC6D2C" w:rsidRDefault="00BE450E" w:rsidP="00BE450E">
      <w:pPr>
        <w:autoSpaceDE w:val="0"/>
        <w:autoSpaceDN w:val="0"/>
        <w:adjustRightInd w:val="0"/>
        <w:ind w:firstLine="709"/>
        <w:jc w:val="both"/>
        <w:rPr>
          <w:rFonts w:eastAsia="Calibri"/>
          <w:sz w:val="16"/>
          <w:szCs w:val="16"/>
          <w:lang w:eastAsia="en-US"/>
        </w:rPr>
      </w:pPr>
      <w:proofErr w:type="gramStart"/>
      <w:r w:rsidRPr="00FC6D2C">
        <w:rPr>
          <w:rFonts w:eastAsia="Calibri"/>
          <w:sz w:val="16"/>
          <w:szCs w:val="16"/>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9.5.1. При обращении участника специальной военной операции представляются:</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BE450E" w:rsidRPr="00FC6D2C" w:rsidRDefault="00BE450E" w:rsidP="00BE450E">
      <w:pPr>
        <w:autoSpaceDE w:val="0"/>
        <w:autoSpaceDN w:val="0"/>
        <w:adjustRightInd w:val="0"/>
        <w:ind w:firstLine="709"/>
        <w:jc w:val="both"/>
        <w:rPr>
          <w:rFonts w:eastAsia="Calibri"/>
          <w:sz w:val="16"/>
          <w:szCs w:val="16"/>
          <w:lang w:eastAsia="en-US"/>
        </w:rPr>
      </w:pPr>
      <w:proofErr w:type="gramStart"/>
      <w:r w:rsidRPr="00FC6D2C">
        <w:rPr>
          <w:rFonts w:eastAsia="Calibri"/>
          <w:sz w:val="16"/>
          <w:szCs w:val="16"/>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справка военного комиссариата о нахождении в командировке в зоне специальной военной операции в период времени;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удостоверения ветерана боевых действий;</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удостоверения о присвоении звания Героя Российской Федерации (для лиц, удостоенных звания Героя Российской Федерации);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согласие лица, указанного в заявлении, на обработку его персональных данных.</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9.5.2. В случае обращения члена семьи погибшего (умершего) участника специальной военной операции </w:t>
      </w:r>
      <w:proofErr w:type="gramStart"/>
      <w:r w:rsidRPr="00FC6D2C">
        <w:rPr>
          <w:rFonts w:eastAsia="Calibri"/>
          <w:sz w:val="16"/>
          <w:szCs w:val="16"/>
          <w:lang w:eastAsia="en-US"/>
        </w:rPr>
        <w:t>предоставляются следующие документы</w:t>
      </w:r>
      <w:proofErr w:type="gramEnd"/>
      <w:r w:rsidRPr="00FC6D2C">
        <w:rPr>
          <w:rFonts w:eastAsia="Calibri"/>
          <w:sz w:val="16"/>
          <w:szCs w:val="16"/>
          <w:lang w:eastAsia="en-US"/>
        </w:rPr>
        <w:t>:</w:t>
      </w:r>
    </w:p>
    <w:p w:rsidR="00BE450E" w:rsidRPr="00FC6D2C" w:rsidRDefault="00BE450E" w:rsidP="00BE450E">
      <w:pPr>
        <w:autoSpaceDE w:val="0"/>
        <w:autoSpaceDN w:val="0"/>
        <w:adjustRightInd w:val="0"/>
        <w:ind w:firstLine="709"/>
        <w:jc w:val="both"/>
        <w:rPr>
          <w:rFonts w:eastAsia="Calibri"/>
          <w:sz w:val="16"/>
          <w:szCs w:val="16"/>
          <w:lang w:eastAsia="en-US"/>
        </w:rPr>
      </w:pPr>
      <w:proofErr w:type="gramStart"/>
      <w:r w:rsidRPr="00FC6D2C">
        <w:rPr>
          <w:rFonts w:eastAsia="Calibri"/>
          <w:sz w:val="16"/>
          <w:szCs w:val="16"/>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BE450E" w:rsidRPr="00FC6D2C" w:rsidRDefault="00BE450E" w:rsidP="00BE450E">
      <w:pPr>
        <w:tabs>
          <w:tab w:val="left" w:pos="851"/>
        </w:tabs>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справка военного комиссариата о нахождении в командировке в зоне специальной военной операции в период времени;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удостоверения ветерана боевых действий;</w:t>
      </w:r>
    </w:p>
    <w:p w:rsidR="00BE450E" w:rsidRPr="00FC6D2C" w:rsidRDefault="00BE450E" w:rsidP="00BE450E">
      <w:pPr>
        <w:tabs>
          <w:tab w:val="left" w:pos="567"/>
          <w:tab w:val="left" w:pos="993"/>
        </w:tabs>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удостоверения о присвоении звания Героя Российской Федерации (для лиц, удостоенных звания Героя Российской Федерации);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В отношении членов семьи погибшего (умершего) участника специальной военной операции </w:t>
      </w:r>
      <w:proofErr w:type="gramStart"/>
      <w:r w:rsidRPr="00FC6D2C">
        <w:rPr>
          <w:rFonts w:eastAsia="Calibri"/>
          <w:sz w:val="16"/>
          <w:szCs w:val="16"/>
          <w:lang w:eastAsia="en-US"/>
        </w:rPr>
        <w:t>предоставляются следующие документы</w:t>
      </w:r>
      <w:proofErr w:type="gramEnd"/>
      <w:r w:rsidRPr="00FC6D2C">
        <w:rPr>
          <w:rFonts w:eastAsia="Calibri"/>
          <w:sz w:val="16"/>
          <w:szCs w:val="16"/>
          <w:lang w:eastAsia="en-US"/>
        </w:rPr>
        <w:t>:</w:t>
      </w:r>
    </w:p>
    <w:p w:rsidR="00BE450E" w:rsidRPr="00FC6D2C" w:rsidRDefault="00BE450E" w:rsidP="00BE450E">
      <w:pPr>
        <w:tabs>
          <w:tab w:val="left" w:pos="993"/>
        </w:tabs>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lastRenderedPageBreak/>
        <w:t>- согласие лиц, указанных в заявлении, на обработку их персональных данных</w:t>
      </w:r>
      <w:proofErr w:type="gramStart"/>
      <w:r w:rsidRPr="00FC6D2C">
        <w:rPr>
          <w:rFonts w:eastAsia="Calibri"/>
          <w:sz w:val="16"/>
          <w:szCs w:val="16"/>
          <w:lang w:eastAsia="en-US"/>
        </w:rPr>
        <w:t>.».</w:t>
      </w:r>
      <w:proofErr w:type="gramEnd"/>
    </w:p>
    <w:p w:rsidR="00BE450E" w:rsidRPr="00FC6D2C" w:rsidRDefault="00BE450E" w:rsidP="00BE450E">
      <w:pPr>
        <w:widowControl w:val="0"/>
        <w:autoSpaceDE w:val="0"/>
        <w:autoSpaceDN w:val="0"/>
        <w:adjustRightInd w:val="0"/>
        <w:ind w:firstLine="709"/>
        <w:jc w:val="both"/>
        <w:rPr>
          <w:sz w:val="16"/>
          <w:szCs w:val="16"/>
          <w:shd w:val="clear" w:color="auto" w:fill="FFFFFF"/>
        </w:rPr>
      </w:pPr>
      <w:r w:rsidRPr="00FC6D2C">
        <w:rPr>
          <w:sz w:val="16"/>
          <w:szCs w:val="16"/>
        </w:rPr>
        <w:t xml:space="preserve">1.2.4. Пункт 10.1. части 10 </w:t>
      </w:r>
      <w:r w:rsidRPr="00FC6D2C">
        <w:rPr>
          <w:sz w:val="16"/>
          <w:szCs w:val="16"/>
          <w:shd w:val="clear" w:color="auto" w:fill="FFFFFF"/>
        </w:rPr>
        <w:t>дополнить подпунктами 10.1.1., 10.1.2. следующего содержания:</w:t>
      </w:r>
    </w:p>
    <w:p w:rsidR="00BE450E" w:rsidRPr="00FC6D2C" w:rsidRDefault="00BE450E" w:rsidP="00BE450E">
      <w:pPr>
        <w:autoSpaceDE w:val="0"/>
        <w:autoSpaceDN w:val="0"/>
        <w:adjustRightInd w:val="0"/>
        <w:ind w:firstLine="709"/>
        <w:jc w:val="both"/>
        <w:rPr>
          <w:sz w:val="16"/>
          <w:szCs w:val="16"/>
        </w:rPr>
      </w:pPr>
      <w:r w:rsidRPr="00FC6D2C">
        <w:rPr>
          <w:rFonts w:eastAsia="Calibri"/>
          <w:sz w:val="16"/>
          <w:szCs w:val="16"/>
          <w:lang w:eastAsia="en-US"/>
        </w:rPr>
        <w:t>«</w:t>
      </w:r>
      <w:r w:rsidRPr="00FC6D2C">
        <w:rPr>
          <w:sz w:val="16"/>
          <w:szCs w:val="16"/>
        </w:rPr>
        <w:t>10.1.1. В случае обращения участника специальной военной операции Заявитель вправе самостоятельно представить:</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В случае непредставления данного документа копия свидетельства о регистрации по месту пребывания запрашивается </w:t>
      </w:r>
      <w:r w:rsidRPr="00FC6D2C">
        <w:rPr>
          <w:sz w:val="16"/>
          <w:szCs w:val="16"/>
        </w:rPr>
        <w:t>в территориальном органе федерального органа исполнительной власти в сфере внутренних дел</w:t>
      </w:r>
      <w:r w:rsidRPr="00FC6D2C">
        <w:rPr>
          <w:rFonts w:eastAsia="Calibri"/>
          <w:sz w:val="16"/>
          <w:szCs w:val="16"/>
          <w:lang w:eastAsia="en-US"/>
        </w:rPr>
        <w:t>, если заявитель не представил его самостоятельно.</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иные документы, подтверждающие соответствие льготной категории граждан.</w:t>
      </w:r>
    </w:p>
    <w:p w:rsidR="00BE450E" w:rsidRPr="00FC6D2C" w:rsidRDefault="00BE450E" w:rsidP="00BE450E">
      <w:pPr>
        <w:autoSpaceDE w:val="0"/>
        <w:autoSpaceDN w:val="0"/>
        <w:adjustRightInd w:val="0"/>
        <w:ind w:firstLine="709"/>
        <w:jc w:val="both"/>
        <w:rPr>
          <w:sz w:val="16"/>
          <w:szCs w:val="16"/>
        </w:rPr>
      </w:pPr>
      <w:r w:rsidRPr="00FC6D2C">
        <w:rPr>
          <w:sz w:val="16"/>
          <w:szCs w:val="16"/>
        </w:rPr>
        <w:t xml:space="preserve">10.1.2. В случае </w:t>
      </w:r>
      <w:proofErr w:type="gramStart"/>
      <w:r w:rsidRPr="00FC6D2C">
        <w:rPr>
          <w:sz w:val="16"/>
          <w:szCs w:val="16"/>
        </w:rPr>
        <w:t>обращения членов семьи погибшего участника специальной военной операции</w:t>
      </w:r>
      <w:proofErr w:type="gramEnd"/>
      <w:r w:rsidRPr="00FC6D2C">
        <w:rPr>
          <w:sz w:val="16"/>
          <w:szCs w:val="16"/>
        </w:rPr>
        <w:t xml:space="preserve"> заявитель вправе представить следующие документы:</w:t>
      </w:r>
    </w:p>
    <w:p w:rsidR="00BE450E" w:rsidRPr="00FC6D2C" w:rsidRDefault="00BE450E" w:rsidP="00BE450E">
      <w:pPr>
        <w:tabs>
          <w:tab w:val="left" w:pos="851"/>
        </w:tabs>
        <w:autoSpaceDE w:val="0"/>
        <w:autoSpaceDN w:val="0"/>
        <w:adjustRightInd w:val="0"/>
        <w:ind w:firstLine="709"/>
        <w:jc w:val="both"/>
        <w:rPr>
          <w:rFonts w:eastAsia="Calibri"/>
          <w:sz w:val="16"/>
          <w:szCs w:val="16"/>
          <w:lang w:eastAsia="en-US"/>
        </w:rPr>
      </w:pPr>
      <w:r w:rsidRPr="00FC6D2C">
        <w:rPr>
          <w:sz w:val="16"/>
          <w:szCs w:val="16"/>
        </w:rPr>
        <w:t>-  к</w:t>
      </w:r>
      <w:r w:rsidRPr="00FC6D2C">
        <w:rPr>
          <w:rFonts w:eastAsia="Calibri"/>
          <w:sz w:val="16"/>
          <w:szCs w:val="16"/>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а) копии документов, удостоверяющих личность супруги (супруги), детей и родителей гражданина;</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б) свидетельство о браке - для супруги (супруга) гражданина;</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в) свидетельства о рождении (установлении отцовства, усыновлении (удочерении)) - для детей гражданина;</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E450E" w:rsidRPr="00FC6D2C" w:rsidRDefault="00BE450E" w:rsidP="00BE450E">
      <w:pPr>
        <w:tabs>
          <w:tab w:val="left" w:pos="993"/>
        </w:tabs>
        <w:autoSpaceDE w:val="0"/>
        <w:autoSpaceDN w:val="0"/>
        <w:adjustRightInd w:val="0"/>
        <w:ind w:firstLine="709"/>
        <w:jc w:val="both"/>
        <w:rPr>
          <w:rFonts w:eastAsia="Calibri"/>
          <w:sz w:val="16"/>
          <w:szCs w:val="16"/>
          <w:lang w:eastAsia="en-US"/>
        </w:rPr>
      </w:pPr>
      <w:r w:rsidRPr="00FC6D2C">
        <w:rPr>
          <w:rFonts w:eastAsia="Calibri"/>
          <w:sz w:val="16"/>
          <w:szCs w:val="16"/>
          <w:lang w:eastAsia="en-US"/>
        </w:rPr>
        <w:t>д) копия свидетельства о рождении гражданина (об установлении отцовства, об усыновлении (удочерении));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е) справка о составе семьи заявителя;</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FC6D2C">
        <w:rPr>
          <w:rFonts w:eastAsia="Calibri"/>
          <w:sz w:val="16"/>
          <w:szCs w:val="16"/>
          <w:lang w:eastAsia="en-US"/>
        </w:rPr>
        <w:t>семьи</w:t>
      </w:r>
      <w:proofErr w:type="gramEnd"/>
      <w:r w:rsidRPr="00FC6D2C">
        <w:rPr>
          <w:rFonts w:eastAsia="Calibri"/>
          <w:sz w:val="16"/>
          <w:szCs w:val="16"/>
          <w:lang w:eastAsia="en-US"/>
        </w:rPr>
        <w:t xml:space="preserve"> либо об отсутствии сведений о передаче детей под опеку (попечительство), в том числе в приемные семьи (оригинал);</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E450E" w:rsidRPr="00FC6D2C" w:rsidRDefault="00BE450E" w:rsidP="00BE450E">
      <w:pPr>
        <w:tabs>
          <w:tab w:val="left" w:pos="993"/>
        </w:tabs>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копия свидетельства о регистрации по месту пребывания (при наличии);</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FC6D2C">
        <w:rPr>
          <w:rFonts w:eastAsia="Calibri"/>
          <w:sz w:val="16"/>
          <w:szCs w:val="16"/>
          <w:lang w:eastAsia="en-US"/>
        </w:rPr>
        <w:t>,</w:t>
      </w:r>
      <w:proofErr w:type="gramEnd"/>
      <w:r w:rsidRPr="00FC6D2C">
        <w:rPr>
          <w:rFonts w:eastAsia="Calibri"/>
          <w:sz w:val="16"/>
          <w:szCs w:val="16"/>
          <w:lang w:eastAsia="en-US"/>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rFonts w:eastAsia="Calibri"/>
          <w:sz w:val="16"/>
          <w:szCs w:val="16"/>
          <w:lang w:eastAsia="en-US"/>
        </w:rPr>
        <w:t>- иные документы, подтверждающие соответствие льготной категории граждан</w:t>
      </w:r>
      <w:proofErr w:type="gramStart"/>
      <w:r w:rsidRPr="00FC6D2C">
        <w:rPr>
          <w:rFonts w:eastAsia="Calibri"/>
          <w:sz w:val="16"/>
          <w:szCs w:val="16"/>
          <w:lang w:eastAsia="en-US"/>
        </w:rPr>
        <w:t xml:space="preserve">.». </w:t>
      </w:r>
      <w:proofErr w:type="gramEnd"/>
    </w:p>
    <w:p w:rsidR="00BE450E" w:rsidRPr="00FC6D2C" w:rsidRDefault="00BE450E" w:rsidP="00BE450E">
      <w:pPr>
        <w:tabs>
          <w:tab w:val="left" w:pos="1708"/>
        </w:tabs>
        <w:ind w:firstLine="709"/>
        <w:jc w:val="both"/>
        <w:rPr>
          <w:bCs/>
          <w:spacing w:val="7"/>
          <w:sz w:val="16"/>
          <w:szCs w:val="16"/>
        </w:rPr>
      </w:pPr>
      <w:r w:rsidRPr="00FC6D2C">
        <w:rPr>
          <w:rFonts w:eastAsia="Calibri"/>
          <w:bCs/>
          <w:spacing w:val="7"/>
          <w:sz w:val="16"/>
          <w:szCs w:val="16"/>
          <w:lang w:eastAsia="en-US"/>
        </w:rPr>
        <w:t xml:space="preserve">1.3. В части 21 раздела </w:t>
      </w:r>
      <w:r w:rsidRPr="00FC6D2C">
        <w:rPr>
          <w:rFonts w:eastAsia="Calibri"/>
          <w:bCs/>
          <w:spacing w:val="7"/>
          <w:sz w:val="16"/>
          <w:szCs w:val="16"/>
          <w:lang w:val="en-US" w:eastAsia="en-US"/>
        </w:rPr>
        <w:t>III</w:t>
      </w:r>
      <w:r w:rsidRPr="00FC6D2C">
        <w:rPr>
          <w:rFonts w:eastAsia="Calibri"/>
          <w:bCs/>
          <w:spacing w:val="7"/>
          <w:sz w:val="16"/>
          <w:szCs w:val="16"/>
          <w:lang w:eastAsia="en-US"/>
        </w:rPr>
        <w:t xml:space="preserve"> «</w:t>
      </w:r>
      <w:r w:rsidRPr="00FC6D2C">
        <w:rPr>
          <w:bCs/>
          <w:spacing w:val="7"/>
          <w:sz w:val="16"/>
          <w:szCs w:val="16"/>
        </w:rPr>
        <w:t>Состав, последовательность и сроки выполнения административных процедур»:</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1.3.1. А</w:t>
      </w:r>
      <w:r w:rsidRPr="00FC6D2C">
        <w:rPr>
          <w:color w:val="000000"/>
          <w:sz w:val="16"/>
          <w:szCs w:val="16"/>
          <w:shd w:val="clear" w:color="auto" w:fill="FFFFFF"/>
        </w:rPr>
        <w:t>бзац «в» п</w:t>
      </w:r>
      <w:r w:rsidRPr="00FC6D2C">
        <w:rPr>
          <w:sz w:val="16"/>
          <w:szCs w:val="16"/>
        </w:rPr>
        <w:t xml:space="preserve">одпункта 21.3.1. </w:t>
      </w:r>
      <w:r w:rsidRPr="00FC6D2C">
        <w:rPr>
          <w:color w:val="000000"/>
          <w:sz w:val="16"/>
          <w:szCs w:val="16"/>
          <w:shd w:val="clear" w:color="auto" w:fill="FFFFFF"/>
        </w:rPr>
        <w:t xml:space="preserve">пункта 21.3. </w:t>
      </w:r>
      <w:r w:rsidRPr="00FC6D2C">
        <w:rPr>
          <w:sz w:val="16"/>
          <w:szCs w:val="16"/>
        </w:rPr>
        <w:t>изложить в следующей редакции:</w:t>
      </w:r>
    </w:p>
    <w:p w:rsidR="00BE450E" w:rsidRPr="00FC6D2C" w:rsidRDefault="00BE450E" w:rsidP="00BE450E">
      <w:pPr>
        <w:widowControl w:val="0"/>
        <w:tabs>
          <w:tab w:val="left" w:pos="0"/>
          <w:tab w:val="left" w:pos="709"/>
        </w:tabs>
        <w:autoSpaceDE w:val="0"/>
        <w:autoSpaceDN w:val="0"/>
        <w:adjustRightInd w:val="0"/>
        <w:ind w:firstLine="709"/>
        <w:jc w:val="both"/>
        <w:rPr>
          <w:sz w:val="16"/>
          <w:szCs w:val="16"/>
        </w:rPr>
      </w:pPr>
      <w:r w:rsidRPr="00FC6D2C">
        <w:rPr>
          <w:sz w:val="16"/>
          <w:szCs w:val="16"/>
        </w:rPr>
        <w:t>«в) в Федеральной налоговой службе России</w:t>
      </w:r>
    </w:p>
    <w:p w:rsidR="00BE450E" w:rsidRPr="00FC6D2C" w:rsidRDefault="00BE450E" w:rsidP="00BE450E">
      <w:pPr>
        <w:autoSpaceDE w:val="0"/>
        <w:autoSpaceDN w:val="0"/>
        <w:adjustRightInd w:val="0"/>
        <w:ind w:firstLine="709"/>
        <w:jc w:val="both"/>
        <w:rPr>
          <w:sz w:val="16"/>
          <w:szCs w:val="16"/>
        </w:rPr>
      </w:pPr>
      <w:r w:rsidRPr="00FC6D2C">
        <w:rPr>
          <w:sz w:val="16"/>
          <w:szCs w:val="16"/>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FC6D2C">
        <w:rPr>
          <w:rFonts w:eastAsia="Calibri"/>
          <w:sz w:val="16"/>
          <w:szCs w:val="16"/>
          <w:lang w:eastAsia="en-US"/>
        </w:rPr>
        <w:t>от 13.05.2008 № 25-ОЗ «О регулировании земельных отношений на территории Воронежской области»</w:t>
      </w:r>
      <w:r w:rsidRPr="00FC6D2C">
        <w:rPr>
          <w:sz w:val="16"/>
          <w:szCs w:val="16"/>
        </w:rPr>
        <w:t>)</w:t>
      </w:r>
      <w:proofErr w:type="gramStart"/>
      <w:r w:rsidRPr="00FC6D2C">
        <w:rPr>
          <w:sz w:val="16"/>
          <w:szCs w:val="16"/>
        </w:rPr>
        <w:t>;»</w:t>
      </w:r>
      <w:proofErr w:type="gramEnd"/>
      <w:r w:rsidRPr="00FC6D2C">
        <w:rPr>
          <w:sz w:val="16"/>
          <w:szCs w:val="16"/>
        </w:rPr>
        <w:t>.</w:t>
      </w:r>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1.3.2. А</w:t>
      </w:r>
      <w:r w:rsidRPr="00FC6D2C">
        <w:rPr>
          <w:color w:val="000000"/>
          <w:sz w:val="16"/>
          <w:szCs w:val="16"/>
          <w:shd w:val="clear" w:color="auto" w:fill="FFFFFF"/>
        </w:rPr>
        <w:t>бзац «д» п</w:t>
      </w:r>
      <w:r w:rsidRPr="00FC6D2C">
        <w:rPr>
          <w:sz w:val="16"/>
          <w:szCs w:val="16"/>
        </w:rPr>
        <w:t xml:space="preserve">одпункта 21.3.1. </w:t>
      </w:r>
      <w:r w:rsidRPr="00FC6D2C">
        <w:rPr>
          <w:color w:val="000000"/>
          <w:sz w:val="16"/>
          <w:szCs w:val="16"/>
          <w:shd w:val="clear" w:color="auto" w:fill="FFFFFF"/>
        </w:rPr>
        <w:t xml:space="preserve">пункта 21.3. </w:t>
      </w:r>
      <w:r w:rsidRPr="00FC6D2C">
        <w:rPr>
          <w:sz w:val="16"/>
          <w:szCs w:val="16"/>
        </w:rPr>
        <w:t>изложить в следующей редакции:</w:t>
      </w:r>
    </w:p>
    <w:p w:rsidR="00BE450E" w:rsidRPr="00FC6D2C" w:rsidRDefault="00BE450E" w:rsidP="00BE450E">
      <w:pPr>
        <w:widowControl w:val="0"/>
        <w:tabs>
          <w:tab w:val="left" w:pos="0"/>
        </w:tabs>
        <w:autoSpaceDE w:val="0"/>
        <w:autoSpaceDN w:val="0"/>
        <w:adjustRightInd w:val="0"/>
        <w:ind w:firstLine="709"/>
        <w:jc w:val="both"/>
        <w:rPr>
          <w:sz w:val="16"/>
          <w:szCs w:val="16"/>
        </w:rPr>
      </w:pPr>
      <w:r w:rsidRPr="00FC6D2C">
        <w:rPr>
          <w:sz w:val="16"/>
          <w:szCs w:val="16"/>
        </w:rPr>
        <w:t>«д) в Управлении МВД России по Воронежской области:</w:t>
      </w:r>
    </w:p>
    <w:p w:rsidR="00BE450E" w:rsidRPr="00FC6D2C" w:rsidRDefault="00BE450E" w:rsidP="00BE450E">
      <w:pPr>
        <w:widowControl w:val="0"/>
        <w:tabs>
          <w:tab w:val="left" w:pos="0"/>
        </w:tabs>
        <w:autoSpaceDE w:val="0"/>
        <w:autoSpaceDN w:val="0"/>
        <w:adjustRightInd w:val="0"/>
        <w:ind w:firstLine="709"/>
        <w:jc w:val="both"/>
        <w:rPr>
          <w:sz w:val="16"/>
          <w:szCs w:val="16"/>
        </w:rPr>
      </w:pPr>
      <w:r w:rsidRPr="00FC6D2C">
        <w:rPr>
          <w:sz w:val="16"/>
          <w:szCs w:val="16"/>
        </w:rPr>
        <w:t>- адресно-справочную информацию о лицах, проживающих совместно с многодетным гражданином, сведения о регистрации по месту пребывания</w:t>
      </w:r>
      <w:proofErr w:type="gramStart"/>
      <w:r w:rsidRPr="00FC6D2C">
        <w:rPr>
          <w:sz w:val="16"/>
          <w:szCs w:val="16"/>
        </w:rPr>
        <w:t>.».</w:t>
      </w:r>
      <w:proofErr w:type="gramEnd"/>
    </w:p>
    <w:p w:rsidR="00BE450E" w:rsidRPr="00FC6D2C" w:rsidRDefault="00BE450E" w:rsidP="00BE450E">
      <w:pPr>
        <w:widowControl w:val="0"/>
        <w:tabs>
          <w:tab w:val="left" w:pos="709"/>
        </w:tabs>
        <w:autoSpaceDE w:val="0"/>
        <w:autoSpaceDN w:val="0"/>
        <w:adjustRightInd w:val="0"/>
        <w:ind w:firstLine="709"/>
        <w:jc w:val="both"/>
        <w:rPr>
          <w:sz w:val="16"/>
          <w:szCs w:val="16"/>
          <w:shd w:val="clear" w:color="auto" w:fill="FFFFFF"/>
        </w:rPr>
      </w:pPr>
      <w:r w:rsidRPr="00FC6D2C">
        <w:rPr>
          <w:sz w:val="16"/>
          <w:szCs w:val="16"/>
        </w:rPr>
        <w:t xml:space="preserve"> 1.3.3. Д</w:t>
      </w:r>
      <w:r w:rsidRPr="00FC6D2C">
        <w:rPr>
          <w:sz w:val="16"/>
          <w:szCs w:val="16"/>
          <w:shd w:val="clear" w:color="auto" w:fill="FFFFFF"/>
        </w:rPr>
        <w:t>ополнить пунктом 21.6. следующего содержания:</w:t>
      </w:r>
    </w:p>
    <w:p w:rsidR="00BE450E" w:rsidRPr="00FC6D2C" w:rsidRDefault="00BE450E" w:rsidP="00BE450E">
      <w:pPr>
        <w:autoSpaceDE w:val="0"/>
        <w:autoSpaceDN w:val="0"/>
        <w:adjustRightInd w:val="0"/>
        <w:ind w:firstLine="709"/>
        <w:jc w:val="both"/>
        <w:rPr>
          <w:rFonts w:eastAsia="Calibri"/>
          <w:sz w:val="16"/>
          <w:szCs w:val="16"/>
          <w:lang w:eastAsia="en-US"/>
        </w:rPr>
      </w:pPr>
      <w:r w:rsidRPr="00FC6D2C">
        <w:rPr>
          <w:sz w:val="16"/>
          <w:szCs w:val="16"/>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FC6D2C">
        <w:rPr>
          <w:rFonts w:eastAsia="Calibri"/>
          <w:sz w:val="16"/>
          <w:szCs w:val="16"/>
          <w:lang w:eastAsia="en-US"/>
        </w:rPr>
        <w:t>Закона Воронежской области от 13.05.2008 № 25-ОЗ «О регулировании земельных отношений на территории Воронежской области».».</w:t>
      </w:r>
    </w:p>
    <w:p w:rsidR="00BE450E" w:rsidRPr="00FC6D2C" w:rsidRDefault="00BE450E" w:rsidP="00BE450E">
      <w:pPr>
        <w:widowControl w:val="0"/>
        <w:shd w:val="clear" w:color="auto" w:fill="FFFFFF"/>
        <w:tabs>
          <w:tab w:val="left" w:pos="763"/>
        </w:tabs>
        <w:autoSpaceDE w:val="0"/>
        <w:autoSpaceDN w:val="0"/>
        <w:adjustRightInd w:val="0"/>
        <w:ind w:firstLine="709"/>
        <w:jc w:val="both"/>
        <w:rPr>
          <w:bCs/>
          <w:sz w:val="16"/>
          <w:szCs w:val="16"/>
        </w:rPr>
      </w:pPr>
      <w:r w:rsidRPr="00FC6D2C">
        <w:rPr>
          <w:sz w:val="16"/>
          <w:szCs w:val="16"/>
        </w:rPr>
        <w:t>2.</w:t>
      </w:r>
      <w:r w:rsidRPr="00FC6D2C">
        <w:rPr>
          <w:color w:val="000000"/>
          <w:sz w:val="16"/>
          <w:szCs w:val="16"/>
        </w:rPr>
        <w:t xml:space="preserve"> Настоящее п</w:t>
      </w:r>
      <w:r w:rsidRPr="00FC6D2C">
        <w:rPr>
          <w:bCs/>
          <w:sz w:val="16"/>
          <w:szCs w:val="16"/>
        </w:rPr>
        <w:t>остановление вступает в силу со дня его официального опубликования</w:t>
      </w:r>
      <w:r w:rsidRPr="00FC6D2C">
        <w:rPr>
          <w:sz w:val="16"/>
          <w:szCs w:val="16"/>
        </w:rPr>
        <w:t>.</w:t>
      </w:r>
    </w:p>
    <w:p w:rsidR="00BE450E" w:rsidRPr="00FC6D2C" w:rsidRDefault="00BE450E" w:rsidP="00BE450E">
      <w:pPr>
        <w:widowControl w:val="0"/>
        <w:tabs>
          <w:tab w:val="left" w:pos="567"/>
          <w:tab w:val="left" w:pos="851"/>
        </w:tabs>
        <w:autoSpaceDE w:val="0"/>
        <w:autoSpaceDN w:val="0"/>
        <w:adjustRightInd w:val="0"/>
        <w:ind w:firstLine="709"/>
        <w:jc w:val="both"/>
        <w:rPr>
          <w:sz w:val="16"/>
          <w:szCs w:val="16"/>
        </w:rPr>
      </w:pPr>
      <w:r w:rsidRPr="00FC6D2C">
        <w:rPr>
          <w:sz w:val="16"/>
          <w:szCs w:val="16"/>
        </w:rPr>
        <w:t xml:space="preserve">3. Контроль  за  исполнением  данного  постановления   возложить   </w:t>
      </w:r>
      <w:proofErr w:type="gramStart"/>
      <w:r w:rsidRPr="00FC6D2C">
        <w:rPr>
          <w:sz w:val="16"/>
          <w:szCs w:val="16"/>
        </w:rPr>
        <w:t>на</w:t>
      </w:r>
      <w:proofErr w:type="gramEnd"/>
    </w:p>
    <w:p w:rsidR="00BE450E" w:rsidRPr="00FC6D2C" w:rsidRDefault="00BE450E" w:rsidP="00BE450E">
      <w:pPr>
        <w:widowControl w:val="0"/>
        <w:autoSpaceDE w:val="0"/>
        <w:autoSpaceDN w:val="0"/>
        <w:adjustRightInd w:val="0"/>
        <w:ind w:firstLine="709"/>
        <w:jc w:val="both"/>
        <w:rPr>
          <w:sz w:val="16"/>
          <w:szCs w:val="16"/>
        </w:rPr>
      </w:pPr>
      <w:r w:rsidRPr="00FC6D2C">
        <w:rPr>
          <w:sz w:val="16"/>
          <w:szCs w:val="16"/>
        </w:rPr>
        <w:t>заместителя главы администрации Грибановского муниципального района Тарасова М.И.</w:t>
      </w:r>
    </w:p>
    <w:p w:rsidR="00BE450E" w:rsidRPr="00FC6D2C" w:rsidRDefault="00BE450E" w:rsidP="00BE450E">
      <w:pPr>
        <w:keepNext/>
        <w:widowControl w:val="0"/>
        <w:autoSpaceDE w:val="0"/>
        <w:autoSpaceDN w:val="0"/>
        <w:adjustRightInd w:val="0"/>
        <w:ind w:firstLine="709"/>
        <w:outlineLvl w:val="6"/>
        <w:rPr>
          <w:sz w:val="16"/>
          <w:szCs w:val="16"/>
        </w:rPr>
      </w:pPr>
    </w:p>
    <w:p w:rsidR="00BE450E" w:rsidRPr="00FC6D2C" w:rsidRDefault="00BE450E" w:rsidP="00BE450E">
      <w:pPr>
        <w:keepNext/>
        <w:widowControl w:val="0"/>
        <w:autoSpaceDE w:val="0"/>
        <w:autoSpaceDN w:val="0"/>
        <w:adjustRightInd w:val="0"/>
        <w:ind w:firstLine="709"/>
        <w:outlineLvl w:val="6"/>
        <w:rPr>
          <w:sz w:val="16"/>
          <w:szCs w:val="16"/>
        </w:rPr>
      </w:pPr>
      <w:r w:rsidRPr="00FC6D2C">
        <w:rPr>
          <w:sz w:val="16"/>
          <w:szCs w:val="16"/>
        </w:rPr>
        <w:t>Глава администрации муниципального района                                                                                                                                           В.В. Мамаев</w:t>
      </w:r>
    </w:p>
    <w:p w:rsidR="00BE450E" w:rsidRPr="00FC6D2C" w:rsidRDefault="00BE450E" w:rsidP="00BE450E">
      <w:pPr>
        <w:autoSpaceDE w:val="0"/>
        <w:autoSpaceDN w:val="0"/>
        <w:adjustRightInd w:val="0"/>
        <w:ind w:firstLine="709"/>
        <w:jc w:val="both"/>
        <w:rPr>
          <w:rFonts w:eastAsia="Calibri"/>
          <w:sz w:val="16"/>
          <w:szCs w:val="16"/>
          <w:lang w:eastAsia="en-US"/>
        </w:rPr>
      </w:pPr>
    </w:p>
    <w:p w:rsidR="00FC6D2C" w:rsidRPr="00FC6D2C" w:rsidRDefault="00FC6D2C" w:rsidP="00FE425E">
      <w:pPr>
        <w:widowControl w:val="0"/>
        <w:jc w:val="center"/>
        <w:rPr>
          <w:rFonts w:eastAsia="Courier New"/>
          <w:bCs/>
          <w:color w:val="000000"/>
          <w:sz w:val="16"/>
          <w:szCs w:val="16"/>
          <w:lang w:bidi="ru-RU"/>
        </w:rPr>
      </w:pPr>
      <w:r w:rsidRPr="00FC6D2C">
        <w:rPr>
          <w:rFonts w:eastAsia="Courier New"/>
          <w:bCs/>
          <w:color w:val="000000"/>
          <w:sz w:val="16"/>
          <w:szCs w:val="16"/>
          <w:lang w:bidi="ru-RU"/>
        </w:rPr>
        <w:t>АДМИНИСТРАЦИЯ</w:t>
      </w:r>
    </w:p>
    <w:p w:rsidR="00FC6D2C" w:rsidRPr="00FC6D2C" w:rsidRDefault="00FC6D2C" w:rsidP="00FE425E">
      <w:pPr>
        <w:keepNext/>
        <w:widowControl w:val="0"/>
        <w:jc w:val="center"/>
        <w:outlineLvl w:val="0"/>
        <w:rPr>
          <w:rFonts w:eastAsia="Courier New"/>
          <w:bCs/>
          <w:color w:val="000000"/>
          <w:kern w:val="32"/>
          <w:sz w:val="16"/>
          <w:szCs w:val="16"/>
          <w:lang w:bidi="ru-RU"/>
        </w:rPr>
      </w:pPr>
      <w:r w:rsidRPr="00FC6D2C">
        <w:rPr>
          <w:rFonts w:eastAsia="Courier New"/>
          <w:bCs/>
          <w:color w:val="000000"/>
          <w:kern w:val="32"/>
          <w:sz w:val="16"/>
          <w:szCs w:val="16"/>
          <w:lang w:bidi="ru-RU"/>
        </w:rPr>
        <w:t>ГРИБАНОВСКОГО МУНИЦИПАЛЬНОГО РАЙОНА</w:t>
      </w:r>
    </w:p>
    <w:p w:rsidR="00FC6D2C" w:rsidRPr="00FC6D2C" w:rsidRDefault="00FC6D2C" w:rsidP="00FE425E">
      <w:pPr>
        <w:widowControl w:val="0"/>
        <w:jc w:val="center"/>
        <w:rPr>
          <w:rFonts w:eastAsia="Courier New"/>
          <w:bCs/>
          <w:color w:val="000000"/>
          <w:sz w:val="16"/>
          <w:szCs w:val="16"/>
          <w:lang w:bidi="ru-RU"/>
        </w:rPr>
      </w:pPr>
      <w:r w:rsidRPr="00FC6D2C">
        <w:rPr>
          <w:rFonts w:eastAsia="Courier New"/>
          <w:bCs/>
          <w:color w:val="000000"/>
          <w:sz w:val="16"/>
          <w:szCs w:val="16"/>
          <w:lang w:bidi="ru-RU"/>
        </w:rPr>
        <w:t>ВОРОНЕЖСКОЙ ОБЛАСТИ</w:t>
      </w:r>
    </w:p>
    <w:p w:rsidR="00FC6D2C" w:rsidRPr="00FC6D2C" w:rsidRDefault="00FC6D2C" w:rsidP="00FE425E">
      <w:pPr>
        <w:widowControl w:val="0"/>
        <w:jc w:val="center"/>
        <w:rPr>
          <w:rFonts w:eastAsia="Courier New"/>
          <w:bCs/>
          <w:color w:val="000000"/>
          <w:sz w:val="16"/>
          <w:szCs w:val="16"/>
          <w:lang w:bidi="ru-RU"/>
        </w:rPr>
      </w:pPr>
    </w:p>
    <w:p w:rsidR="00FC6D2C" w:rsidRPr="00FC6D2C" w:rsidRDefault="00FC6D2C" w:rsidP="00FE425E">
      <w:pPr>
        <w:widowControl w:val="0"/>
        <w:jc w:val="center"/>
        <w:rPr>
          <w:rFonts w:eastAsia="Courier New"/>
          <w:bCs/>
          <w:color w:val="000000"/>
          <w:sz w:val="16"/>
          <w:szCs w:val="16"/>
          <w:lang w:bidi="ru-RU"/>
        </w:rPr>
      </w:pPr>
      <w:proofErr w:type="gramStart"/>
      <w:r w:rsidRPr="00FC6D2C">
        <w:rPr>
          <w:rFonts w:eastAsia="Courier New"/>
          <w:bCs/>
          <w:color w:val="000000"/>
          <w:sz w:val="16"/>
          <w:szCs w:val="16"/>
          <w:lang w:bidi="ru-RU"/>
        </w:rPr>
        <w:t>П</w:t>
      </w:r>
      <w:proofErr w:type="gramEnd"/>
      <w:r w:rsidRPr="00FC6D2C">
        <w:rPr>
          <w:rFonts w:eastAsia="Courier New"/>
          <w:bCs/>
          <w:color w:val="000000"/>
          <w:sz w:val="16"/>
          <w:szCs w:val="16"/>
          <w:lang w:bidi="ru-RU"/>
        </w:rPr>
        <w:t xml:space="preserve"> О С Т А Н О В Л Е Н И Е</w:t>
      </w:r>
    </w:p>
    <w:p w:rsidR="00FC6D2C" w:rsidRPr="00FC6D2C" w:rsidRDefault="00FC6D2C" w:rsidP="00FC6D2C">
      <w:pPr>
        <w:widowControl w:val="0"/>
        <w:ind w:firstLine="709"/>
        <w:jc w:val="both"/>
        <w:rPr>
          <w:rFonts w:eastAsia="Courier New"/>
          <w:color w:val="000000"/>
          <w:sz w:val="16"/>
          <w:szCs w:val="16"/>
          <w:lang w:bidi="ru-RU"/>
        </w:rPr>
      </w:pPr>
    </w:p>
    <w:p w:rsidR="00FC6D2C" w:rsidRPr="00FC6D2C" w:rsidRDefault="00FC6D2C" w:rsidP="00FC6D2C">
      <w:pPr>
        <w:widowControl w:val="0"/>
        <w:ind w:firstLine="709"/>
        <w:jc w:val="both"/>
        <w:rPr>
          <w:rFonts w:eastAsia="Courier New"/>
          <w:color w:val="000000"/>
          <w:sz w:val="16"/>
          <w:szCs w:val="16"/>
          <w:lang w:bidi="ru-RU"/>
        </w:rPr>
      </w:pPr>
      <w:r w:rsidRPr="00FC6D2C">
        <w:rPr>
          <w:rFonts w:eastAsia="Courier New"/>
          <w:color w:val="000000"/>
          <w:sz w:val="16"/>
          <w:szCs w:val="16"/>
          <w:lang w:bidi="ru-RU"/>
        </w:rPr>
        <w:t>от 14.03.2024 г № 188</w:t>
      </w:r>
    </w:p>
    <w:p w:rsidR="00FC6D2C" w:rsidRPr="00FC6D2C" w:rsidRDefault="00FC6D2C" w:rsidP="00FC6D2C">
      <w:pPr>
        <w:widowControl w:val="0"/>
        <w:ind w:firstLine="709"/>
        <w:jc w:val="both"/>
        <w:rPr>
          <w:rFonts w:eastAsia="Courier New"/>
          <w:color w:val="000000"/>
          <w:sz w:val="16"/>
          <w:szCs w:val="16"/>
          <w:lang w:bidi="ru-RU"/>
        </w:rPr>
      </w:pPr>
      <w:r w:rsidRPr="00FC6D2C">
        <w:rPr>
          <w:rFonts w:eastAsia="Courier New"/>
          <w:color w:val="000000"/>
          <w:sz w:val="16"/>
          <w:szCs w:val="16"/>
          <w:lang w:bidi="ru-RU"/>
        </w:rPr>
        <w:t>п.г.т. Грибановский</w:t>
      </w:r>
    </w:p>
    <w:p w:rsidR="00FC6D2C" w:rsidRPr="00FC6D2C" w:rsidRDefault="00FC6D2C" w:rsidP="00FC6D2C">
      <w:pPr>
        <w:widowControl w:val="0"/>
        <w:shd w:val="clear" w:color="auto" w:fill="FFFFFF"/>
        <w:ind w:firstLine="709"/>
        <w:jc w:val="both"/>
        <w:rPr>
          <w:rFonts w:eastAsia="Courier New"/>
          <w:color w:val="000000"/>
          <w:sz w:val="16"/>
          <w:szCs w:val="16"/>
          <w:lang w:bidi="ru-RU"/>
        </w:rPr>
      </w:pPr>
    </w:p>
    <w:p w:rsidR="00FC6D2C" w:rsidRPr="00FC6D2C" w:rsidRDefault="00FC6D2C" w:rsidP="00FC6D2C">
      <w:pPr>
        <w:widowControl w:val="0"/>
        <w:tabs>
          <w:tab w:val="left" w:pos="4253"/>
          <w:tab w:val="left" w:pos="4820"/>
          <w:tab w:val="left" w:pos="4962"/>
        </w:tabs>
        <w:ind w:right="5102"/>
        <w:jc w:val="both"/>
        <w:rPr>
          <w:color w:val="000000"/>
          <w:sz w:val="16"/>
          <w:szCs w:val="16"/>
          <w:lang w:bidi="ru-RU"/>
        </w:rPr>
      </w:pPr>
      <w:proofErr w:type="gramStart"/>
      <w:r w:rsidRPr="00FC6D2C">
        <w:rPr>
          <w:color w:val="000000"/>
          <w:sz w:val="16"/>
          <w:szCs w:val="16"/>
          <w:lang w:bidi="ru-RU"/>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w:t>
      </w:r>
      <w:r w:rsidRPr="00FC6D2C">
        <w:rPr>
          <w:rFonts w:eastAsia="Courier New"/>
          <w:color w:val="000000"/>
          <w:sz w:val="16"/>
          <w:szCs w:val="16"/>
          <w:lang w:bidi="ru-RU"/>
        </w:rPr>
        <w:t xml:space="preserve">муниципальной услуги </w:t>
      </w:r>
      <w:r w:rsidRPr="00FC6D2C">
        <w:rPr>
          <w:color w:val="000000"/>
          <w:sz w:val="16"/>
          <w:szCs w:val="16"/>
          <w:lang w:bidi="ru-RU"/>
        </w:rPr>
        <w:t>«</w:t>
      </w:r>
      <w:r w:rsidRPr="00FC6D2C">
        <w:rPr>
          <w:rFonts w:eastAsia="Courier New"/>
          <w:color w:val="000000"/>
          <w:sz w:val="16"/>
          <w:szCs w:val="16"/>
          <w:lang w:bidi="ru-RU"/>
        </w:rPr>
        <w:t xml:space="preserve">Выдача разрешения на строительство объекта капитального строительства </w:t>
      </w:r>
      <w:r w:rsidRPr="00FC6D2C">
        <w:rPr>
          <w:rFonts w:eastAsia="Courier New"/>
          <w:bCs/>
          <w:color w:val="000000"/>
          <w:sz w:val="16"/>
          <w:szCs w:val="16"/>
          <w:lang w:bidi="ru-RU"/>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FC6D2C">
        <w:rPr>
          <w:color w:val="000000"/>
          <w:sz w:val="16"/>
          <w:szCs w:val="16"/>
          <w:lang w:bidi="ru-RU"/>
        </w:rPr>
        <w:t>», утвержденный постановлением администрации Грибановского муниципального района Воронежской области</w:t>
      </w:r>
      <w:proofErr w:type="gramEnd"/>
      <w:r w:rsidRPr="00FC6D2C">
        <w:rPr>
          <w:color w:val="000000"/>
          <w:sz w:val="16"/>
          <w:szCs w:val="16"/>
          <w:lang w:bidi="ru-RU"/>
        </w:rPr>
        <w:t xml:space="preserve"> от 30.11.2023г. № 808</w:t>
      </w:r>
    </w:p>
    <w:p w:rsidR="00FC6D2C" w:rsidRPr="00FC6D2C" w:rsidRDefault="00FC6D2C" w:rsidP="00FC6D2C">
      <w:pPr>
        <w:widowControl w:val="0"/>
        <w:ind w:right="5102"/>
        <w:jc w:val="both"/>
        <w:rPr>
          <w:rFonts w:eastAsia="Courier New"/>
          <w:color w:val="000000"/>
          <w:sz w:val="16"/>
          <w:szCs w:val="16"/>
          <w:lang w:bidi="ru-RU"/>
        </w:rPr>
      </w:pPr>
    </w:p>
    <w:p w:rsidR="00FC6D2C" w:rsidRPr="00FC6D2C" w:rsidRDefault="00FC6D2C" w:rsidP="00FC6D2C">
      <w:pPr>
        <w:widowControl w:val="0"/>
        <w:ind w:firstLine="709"/>
        <w:jc w:val="both"/>
        <w:rPr>
          <w:color w:val="000000"/>
          <w:sz w:val="16"/>
          <w:szCs w:val="16"/>
          <w:lang w:bidi="ru-RU"/>
        </w:rPr>
      </w:pPr>
      <w:proofErr w:type="gramStart"/>
      <w:r w:rsidRPr="00FC6D2C">
        <w:rPr>
          <w:color w:val="000000"/>
          <w:sz w:val="16"/>
          <w:szCs w:val="16"/>
          <w:lang w:bidi="ru-RU"/>
        </w:rPr>
        <w:t xml:space="preserve">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27.07.2010 №210-ФЗ «Об организации предоставления государственных и муниципальных услуг», </w:t>
      </w:r>
      <w:r w:rsidRPr="00FC6D2C">
        <w:rPr>
          <w:rFonts w:eastAsia="Calibri"/>
          <w:color w:val="000000"/>
          <w:sz w:val="16"/>
          <w:szCs w:val="16"/>
          <w:lang w:bidi="ru-RU"/>
        </w:rPr>
        <w:t xml:space="preserve">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w:t>
      </w:r>
      <w:r w:rsidRPr="00FC6D2C">
        <w:rPr>
          <w:rFonts w:eastAsia="Courier New"/>
          <w:color w:val="000000"/>
          <w:sz w:val="16"/>
          <w:szCs w:val="16"/>
          <w:lang w:bidi="ru-RU"/>
        </w:rPr>
        <w:t>постановлением администрации Грибановского муниципального района Воронежской области от 15.06.2021 № 1304 «Об утверждении Порядка разработки и</w:t>
      </w:r>
      <w:proofErr w:type="gramEnd"/>
      <w:r w:rsidRPr="00FC6D2C">
        <w:rPr>
          <w:rFonts w:eastAsia="Courier New"/>
          <w:color w:val="000000"/>
          <w:sz w:val="16"/>
          <w:szCs w:val="16"/>
          <w:lang w:bidi="ru-RU"/>
        </w:rPr>
        <w:t xml:space="preserve"> утверждения административных регламентов предоставления муниципальных услуг»</w:t>
      </w:r>
      <w:r w:rsidRPr="00FC6D2C">
        <w:rPr>
          <w:color w:val="000000"/>
          <w:sz w:val="16"/>
          <w:szCs w:val="16"/>
          <w:lang w:bidi="ru-RU"/>
        </w:rPr>
        <w:t xml:space="preserve">, администрация Грибановского муниципального района </w:t>
      </w:r>
      <w:proofErr w:type="gramStart"/>
      <w:r w:rsidRPr="00FC6D2C">
        <w:rPr>
          <w:color w:val="000000"/>
          <w:sz w:val="16"/>
          <w:szCs w:val="16"/>
          <w:lang w:bidi="ru-RU"/>
        </w:rPr>
        <w:t>п</w:t>
      </w:r>
      <w:proofErr w:type="gramEnd"/>
      <w:r w:rsidRPr="00FC6D2C">
        <w:rPr>
          <w:color w:val="000000"/>
          <w:sz w:val="16"/>
          <w:szCs w:val="16"/>
          <w:lang w:bidi="ru-RU"/>
        </w:rPr>
        <w:t xml:space="preserve"> о с т а н о в л я е т :</w:t>
      </w:r>
    </w:p>
    <w:p w:rsidR="00FC6D2C" w:rsidRPr="00FC6D2C" w:rsidRDefault="00FC6D2C" w:rsidP="00FC6D2C">
      <w:pPr>
        <w:widowControl w:val="0"/>
        <w:tabs>
          <w:tab w:val="left" w:pos="1418"/>
        </w:tabs>
        <w:ind w:firstLine="709"/>
        <w:jc w:val="both"/>
        <w:rPr>
          <w:color w:val="000000"/>
          <w:sz w:val="16"/>
          <w:szCs w:val="16"/>
          <w:lang w:bidi="ru-RU"/>
        </w:rPr>
      </w:pPr>
      <w:r w:rsidRPr="00FC6D2C">
        <w:rPr>
          <w:color w:val="000000"/>
          <w:sz w:val="16"/>
          <w:szCs w:val="16"/>
          <w:lang w:bidi="ru-RU"/>
        </w:rPr>
        <w:lastRenderedPageBreak/>
        <w:t xml:space="preserve">1. </w:t>
      </w:r>
      <w:proofErr w:type="gramStart"/>
      <w:r w:rsidRPr="00FC6D2C">
        <w:rPr>
          <w:color w:val="000000"/>
          <w:sz w:val="16"/>
          <w:szCs w:val="16"/>
          <w:lang w:bidi="ru-RU"/>
        </w:rPr>
        <w:t xml:space="preserve">Внести изменения в административный регламент администрации Грибановского муниципального района Воронежской области по предоставлению </w:t>
      </w:r>
      <w:r w:rsidRPr="00FC6D2C">
        <w:rPr>
          <w:rFonts w:eastAsia="Courier New"/>
          <w:color w:val="000000"/>
          <w:sz w:val="16"/>
          <w:szCs w:val="16"/>
          <w:lang w:bidi="ru-RU"/>
        </w:rPr>
        <w:t>муниципальной услуги</w:t>
      </w:r>
      <w:r w:rsidRPr="00FC6D2C">
        <w:rPr>
          <w:color w:val="000000"/>
          <w:sz w:val="16"/>
          <w:szCs w:val="16"/>
          <w:lang w:bidi="ru-RU"/>
        </w:rPr>
        <w:t xml:space="preserve"> «</w:t>
      </w:r>
      <w:r w:rsidRPr="00FC6D2C">
        <w:rPr>
          <w:rFonts w:eastAsia="Courier New"/>
          <w:color w:val="000000"/>
          <w:sz w:val="16"/>
          <w:szCs w:val="16"/>
          <w:lang w:bidi="ru-RU"/>
        </w:rPr>
        <w:t xml:space="preserve">Выдача разрешения на строительство объекта капитального строительства </w:t>
      </w:r>
      <w:r w:rsidRPr="00FC6D2C">
        <w:rPr>
          <w:rFonts w:eastAsia="Courier New"/>
          <w:bCs/>
          <w:color w:val="000000"/>
          <w:sz w:val="16"/>
          <w:szCs w:val="16"/>
          <w:lang w:bidi="ru-RU"/>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FC6D2C">
        <w:rPr>
          <w:color w:val="000000"/>
          <w:sz w:val="16"/>
          <w:szCs w:val="16"/>
          <w:lang w:bidi="ru-RU"/>
        </w:rPr>
        <w:t>», утвержденный постановлением администрации Грибановского муниципального района Воронежской области от</w:t>
      </w:r>
      <w:proofErr w:type="gramEnd"/>
      <w:r w:rsidRPr="00FC6D2C">
        <w:rPr>
          <w:color w:val="000000"/>
          <w:sz w:val="16"/>
          <w:szCs w:val="16"/>
          <w:lang w:bidi="ru-RU"/>
        </w:rPr>
        <w:t xml:space="preserve"> 30.11.2023г. № 808 следующие изменения:</w:t>
      </w:r>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r w:rsidRPr="00FC6D2C">
        <w:rPr>
          <w:color w:val="000000"/>
          <w:sz w:val="16"/>
          <w:szCs w:val="16"/>
          <w:lang w:bidi="ru-RU"/>
        </w:rPr>
        <w:t>1.1. П</w:t>
      </w:r>
      <w:r w:rsidRPr="00FC6D2C">
        <w:rPr>
          <w:rFonts w:eastAsia="Courier New"/>
          <w:color w:val="000000"/>
          <w:sz w:val="16"/>
          <w:szCs w:val="16"/>
          <w:lang w:bidi="ru-RU"/>
        </w:rPr>
        <w:t>одпункты 9.1.6. - 9.1.8 пункта 9.1. раздела 2 изложить в следующей редакции:</w:t>
      </w:r>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proofErr w:type="gramStart"/>
      <w:r w:rsidRPr="00FC6D2C">
        <w:rPr>
          <w:rFonts w:eastAsia="Courier New"/>
          <w:color w:val="000000"/>
          <w:sz w:val="16"/>
          <w:szCs w:val="16"/>
          <w:lang w:bidi="ru-RU"/>
        </w:rPr>
        <w:t>«9.1.6.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w:t>
      </w:r>
      <w:proofErr w:type="gramEnd"/>
      <w:r w:rsidRPr="00FC6D2C">
        <w:rPr>
          <w:rFonts w:eastAsia="Courier New"/>
          <w:color w:val="000000"/>
          <w:sz w:val="16"/>
          <w:szCs w:val="16"/>
          <w:lang w:bidi="ru-RU"/>
        </w:rPr>
        <w:t xml:space="preserve">, </w:t>
      </w:r>
      <w:proofErr w:type="gramStart"/>
      <w:r w:rsidRPr="00FC6D2C">
        <w:rPr>
          <w:rFonts w:eastAsia="Courier New"/>
          <w:color w:val="000000"/>
          <w:sz w:val="16"/>
          <w:szCs w:val="16"/>
          <w:lang w:bidi="ru-RU"/>
        </w:rPr>
        <w:t>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w:t>
      </w:r>
      <w:proofErr w:type="gramEnd"/>
      <w:r w:rsidRPr="00FC6D2C">
        <w:rPr>
          <w:rFonts w:eastAsia="Courier New"/>
          <w:color w:val="000000"/>
          <w:sz w:val="16"/>
          <w:szCs w:val="16"/>
          <w:lang w:bidi="ru-RU"/>
        </w:rPr>
        <w:t xml:space="preserve"> проектной документации);</w:t>
      </w:r>
    </w:p>
    <w:p w:rsidR="00FC6D2C" w:rsidRPr="00FC6D2C" w:rsidRDefault="00FC6D2C" w:rsidP="00FC6D2C">
      <w:pPr>
        <w:widowControl w:val="0"/>
        <w:ind w:firstLine="709"/>
        <w:jc w:val="both"/>
        <w:rPr>
          <w:rFonts w:eastAsia="Courier New"/>
          <w:color w:val="000000"/>
          <w:sz w:val="16"/>
          <w:szCs w:val="16"/>
          <w:lang w:bidi="ru-RU"/>
        </w:rPr>
      </w:pPr>
      <w:proofErr w:type="gramStart"/>
      <w:r w:rsidRPr="00FC6D2C">
        <w:rPr>
          <w:rFonts w:eastAsia="Courier New"/>
          <w:color w:val="000000"/>
          <w:sz w:val="16"/>
          <w:szCs w:val="16"/>
          <w:lang w:bidi="ru-RU"/>
        </w:rPr>
        <w:t>9.1.7.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roofErr w:type="gramEnd"/>
    </w:p>
    <w:p w:rsidR="00FC6D2C" w:rsidRPr="00FC6D2C" w:rsidRDefault="00FC6D2C" w:rsidP="00FC6D2C">
      <w:pPr>
        <w:widowControl w:val="0"/>
        <w:ind w:firstLine="709"/>
        <w:jc w:val="both"/>
        <w:rPr>
          <w:rFonts w:eastAsia="Courier New"/>
          <w:color w:val="000000"/>
          <w:sz w:val="16"/>
          <w:szCs w:val="16"/>
          <w:lang w:bidi="ru-RU"/>
        </w:rPr>
      </w:pPr>
      <w:proofErr w:type="gramStart"/>
      <w:r w:rsidRPr="00FC6D2C">
        <w:rPr>
          <w:rFonts w:eastAsia="Courier New"/>
          <w:color w:val="000000"/>
          <w:sz w:val="16"/>
          <w:szCs w:val="16"/>
          <w:lang w:bidi="ru-RU"/>
        </w:rPr>
        <w:t>9.1.8.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01.01.2025 не требуется, если сведения об объекте включены в единый государственный реестр заключений экспертизы проектной документации);».</w:t>
      </w:r>
      <w:proofErr w:type="gramEnd"/>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r w:rsidRPr="00FC6D2C">
        <w:rPr>
          <w:rFonts w:eastAsia="Courier New"/>
          <w:color w:val="000000"/>
          <w:sz w:val="16"/>
          <w:szCs w:val="16"/>
          <w:lang w:bidi="ru-RU"/>
        </w:rPr>
        <w:t>1.2. Подпункт 10.1.1.11. пункта 10.1. раздела 2 изложить в следующей редакции:</w:t>
      </w:r>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proofErr w:type="gramStart"/>
      <w:r w:rsidRPr="00FC6D2C">
        <w:rPr>
          <w:rFonts w:eastAsia="Courier New"/>
          <w:color w:val="000000"/>
          <w:sz w:val="16"/>
          <w:szCs w:val="16"/>
          <w:lang w:bidi="ru-RU"/>
        </w:rPr>
        <w:t>«10.1.1.11.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FC6D2C">
        <w:rPr>
          <w:rFonts w:eastAsia="Courier New"/>
          <w:color w:val="000000"/>
          <w:sz w:val="16"/>
          <w:szCs w:val="16"/>
          <w:lang w:bidi="ru-RU"/>
        </w:rPr>
        <w:t xml:space="preserve"> или ранее установленная зона с особыми условиями использования территории подлежит изменению (настоящий документ требуется с 01.01.2025);». </w:t>
      </w:r>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r w:rsidRPr="00FC6D2C">
        <w:rPr>
          <w:rFonts w:eastAsia="Courier New"/>
          <w:color w:val="000000"/>
          <w:sz w:val="16"/>
          <w:szCs w:val="16"/>
          <w:lang w:bidi="ru-RU"/>
        </w:rPr>
        <w:t>1.3. Подпункт 10.1.1.12. пункта 10.1. раздела 2 изложить в следующей редакции:</w:t>
      </w:r>
    </w:p>
    <w:p w:rsidR="00FC6D2C" w:rsidRPr="00FC6D2C" w:rsidRDefault="00FC6D2C" w:rsidP="00FC6D2C">
      <w:pPr>
        <w:autoSpaceDE w:val="0"/>
        <w:autoSpaceDN w:val="0"/>
        <w:adjustRightInd w:val="0"/>
        <w:ind w:firstLine="709"/>
        <w:jc w:val="both"/>
        <w:rPr>
          <w:rFonts w:eastAsia="Courier New"/>
          <w:color w:val="000000"/>
          <w:sz w:val="16"/>
          <w:szCs w:val="16"/>
          <w:lang w:bidi="ru-RU"/>
        </w:rPr>
      </w:pPr>
      <w:r w:rsidRPr="00FC6D2C">
        <w:rPr>
          <w:rFonts w:eastAsia="Courier New"/>
          <w:color w:val="000000"/>
          <w:sz w:val="16"/>
          <w:szCs w:val="16"/>
          <w:lang w:bidi="ru-RU"/>
        </w:rPr>
        <w:t xml:space="preserve"> «10.1.1.12. </w:t>
      </w:r>
      <w:r w:rsidRPr="00FC6D2C">
        <w:rPr>
          <w:rFonts w:eastAsia="Courier New"/>
          <w:sz w:val="16"/>
          <w:szCs w:val="16"/>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roofErr w:type="gramStart"/>
      <w:r w:rsidRPr="00FC6D2C">
        <w:rPr>
          <w:rFonts w:eastAsia="Courier New"/>
          <w:color w:val="000000"/>
          <w:sz w:val="16"/>
          <w:szCs w:val="16"/>
          <w:lang w:bidi="ru-RU"/>
        </w:rPr>
        <w:t>;»</w:t>
      </w:r>
      <w:proofErr w:type="gramEnd"/>
      <w:r w:rsidRPr="00FC6D2C">
        <w:rPr>
          <w:rFonts w:eastAsia="Courier New"/>
          <w:color w:val="000000"/>
          <w:sz w:val="16"/>
          <w:szCs w:val="16"/>
          <w:lang w:bidi="ru-RU"/>
        </w:rPr>
        <w:t>.</w:t>
      </w:r>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r w:rsidRPr="00FC6D2C">
        <w:rPr>
          <w:rFonts w:eastAsia="Courier New"/>
          <w:color w:val="000000"/>
          <w:sz w:val="16"/>
          <w:szCs w:val="16"/>
          <w:lang w:bidi="ru-RU"/>
        </w:rPr>
        <w:t xml:space="preserve">1.4. Подпункт 12.1.6. пункта 12. раздела 2 изложить в следующей редакции: </w:t>
      </w:r>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proofErr w:type="gramStart"/>
      <w:r w:rsidRPr="00FC6D2C">
        <w:rPr>
          <w:rFonts w:eastAsia="Courier New"/>
          <w:color w:val="000000"/>
          <w:sz w:val="16"/>
          <w:szCs w:val="16"/>
          <w:lang w:bidi="ru-RU"/>
        </w:rPr>
        <w:t>«12.1.6.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C6D2C">
        <w:rPr>
          <w:rFonts w:eastAsia="Courier New"/>
          <w:color w:val="000000"/>
          <w:sz w:val="16"/>
          <w:szCs w:val="16"/>
          <w:lang w:bidi="ru-RU"/>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roofErr w:type="gramStart"/>
      <w:r w:rsidRPr="00FC6D2C">
        <w:rPr>
          <w:rFonts w:eastAsia="Courier New"/>
          <w:color w:val="000000"/>
          <w:sz w:val="16"/>
          <w:szCs w:val="16"/>
          <w:lang w:bidi="ru-RU"/>
        </w:rPr>
        <w:t>;»</w:t>
      </w:r>
      <w:proofErr w:type="gramEnd"/>
      <w:r w:rsidRPr="00FC6D2C">
        <w:rPr>
          <w:rFonts w:eastAsia="Courier New"/>
          <w:color w:val="000000"/>
          <w:sz w:val="16"/>
          <w:szCs w:val="16"/>
          <w:lang w:bidi="ru-RU"/>
        </w:rPr>
        <w:t>.</w:t>
      </w:r>
    </w:p>
    <w:p w:rsidR="00FC6D2C" w:rsidRPr="00FC6D2C" w:rsidRDefault="00FC6D2C" w:rsidP="00FC6D2C">
      <w:pPr>
        <w:widowControl w:val="0"/>
        <w:ind w:firstLine="709"/>
        <w:jc w:val="both"/>
        <w:rPr>
          <w:rFonts w:eastAsia="Courier New"/>
          <w:color w:val="000000"/>
          <w:sz w:val="16"/>
          <w:szCs w:val="16"/>
          <w:lang w:bidi="ru-RU"/>
        </w:rPr>
      </w:pPr>
      <w:r w:rsidRPr="00FC6D2C">
        <w:rPr>
          <w:rFonts w:eastAsia="Courier New"/>
          <w:color w:val="000000"/>
          <w:sz w:val="16"/>
          <w:szCs w:val="16"/>
          <w:lang w:bidi="ru-RU"/>
        </w:rPr>
        <w:t>1.5. Подпункт 12.2.5. пункта 12 раздела 2 изложить в следующей редакции:</w:t>
      </w:r>
    </w:p>
    <w:p w:rsidR="00FC6D2C" w:rsidRPr="00FC6D2C" w:rsidRDefault="00FC6D2C" w:rsidP="00FC6D2C">
      <w:pPr>
        <w:widowControl w:val="0"/>
        <w:ind w:firstLine="709"/>
        <w:jc w:val="both"/>
        <w:rPr>
          <w:rFonts w:eastAsia="Courier New"/>
          <w:color w:val="000000"/>
          <w:sz w:val="16"/>
          <w:szCs w:val="16"/>
          <w:lang w:bidi="ru-RU"/>
        </w:rPr>
      </w:pPr>
      <w:proofErr w:type="gramStart"/>
      <w:r w:rsidRPr="00FC6D2C">
        <w:rPr>
          <w:rFonts w:eastAsia="Courier New"/>
          <w:color w:val="000000"/>
          <w:sz w:val="16"/>
          <w:szCs w:val="16"/>
          <w:lang w:bidi="ru-RU"/>
        </w:rPr>
        <w:t>«12.2.5.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C6D2C">
        <w:rPr>
          <w:rFonts w:eastAsia="Courier New"/>
          <w:color w:val="000000"/>
          <w:sz w:val="16"/>
          <w:szCs w:val="16"/>
          <w:lang w:bidi="ru-RU"/>
        </w:rPr>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roofErr w:type="gramStart"/>
      <w:r w:rsidRPr="00FC6D2C">
        <w:rPr>
          <w:color w:val="000000"/>
          <w:sz w:val="16"/>
          <w:szCs w:val="16"/>
          <w:lang w:bidi="ru-RU"/>
        </w:rPr>
        <w:t>;</w:t>
      </w:r>
      <w:r w:rsidRPr="00FC6D2C">
        <w:rPr>
          <w:rFonts w:eastAsia="Courier New"/>
          <w:color w:val="000000"/>
          <w:sz w:val="16"/>
          <w:szCs w:val="16"/>
          <w:lang w:bidi="ru-RU"/>
        </w:rPr>
        <w:t>»</w:t>
      </w:r>
      <w:proofErr w:type="gramEnd"/>
      <w:r w:rsidRPr="00FC6D2C">
        <w:rPr>
          <w:rFonts w:eastAsia="Courier New"/>
          <w:color w:val="000000"/>
          <w:sz w:val="16"/>
          <w:szCs w:val="16"/>
          <w:lang w:bidi="ru-RU"/>
        </w:rPr>
        <w:t>.</w:t>
      </w:r>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r w:rsidRPr="00FC6D2C">
        <w:rPr>
          <w:rFonts w:eastAsia="Courier New"/>
          <w:color w:val="000000"/>
          <w:sz w:val="16"/>
          <w:szCs w:val="16"/>
          <w:lang w:bidi="ru-RU"/>
        </w:rPr>
        <w:t>1.6. Пункт 21.3. раздела 3 дополнить подпунктом 21.3.7. следующего содержания:</w:t>
      </w:r>
    </w:p>
    <w:p w:rsidR="00FC6D2C" w:rsidRPr="00FC6D2C" w:rsidRDefault="00FC6D2C" w:rsidP="00FC6D2C">
      <w:pPr>
        <w:widowControl w:val="0"/>
        <w:autoSpaceDE w:val="0"/>
        <w:autoSpaceDN w:val="0"/>
        <w:adjustRightInd w:val="0"/>
        <w:ind w:firstLine="709"/>
        <w:jc w:val="both"/>
        <w:outlineLvl w:val="2"/>
        <w:rPr>
          <w:rFonts w:eastAsia="Courier New"/>
          <w:color w:val="000000"/>
          <w:sz w:val="16"/>
          <w:szCs w:val="16"/>
          <w:lang w:bidi="ru-RU"/>
        </w:rPr>
      </w:pPr>
      <w:r w:rsidRPr="00FC6D2C">
        <w:rPr>
          <w:rFonts w:eastAsia="Courier New"/>
          <w:color w:val="000000"/>
          <w:sz w:val="16"/>
          <w:szCs w:val="16"/>
          <w:lang w:bidi="ru-RU"/>
        </w:rPr>
        <w:t xml:space="preserve"> «21.3.7. </w:t>
      </w:r>
      <w:proofErr w:type="gramStart"/>
      <w:r w:rsidRPr="00FC6D2C">
        <w:rPr>
          <w:rFonts w:eastAsia="Courier New"/>
          <w:color w:val="000000"/>
          <w:sz w:val="16"/>
          <w:szCs w:val="16"/>
          <w:lang w:bidi="ru-RU"/>
        </w:rPr>
        <w:t>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roofErr w:type="gramEnd"/>
    </w:p>
    <w:p w:rsidR="00FC6D2C" w:rsidRPr="00FC6D2C" w:rsidRDefault="00FC6D2C" w:rsidP="00FC6D2C">
      <w:pPr>
        <w:widowControl w:val="0"/>
        <w:ind w:firstLine="709"/>
        <w:jc w:val="both"/>
        <w:rPr>
          <w:rFonts w:eastAsia="Courier New"/>
          <w:color w:val="000000"/>
          <w:sz w:val="16"/>
          <w:szCs w:val="16"/>
          <w:lang w:bidi="ru-RU"/>
        </w:rPr>
      </w:pPr>
      <w:r w:rsidRPr="00FC6D2C">
        <w:rPr>
          <w:rFonts w:eastAsia="Courier New"/>
          <w:color w:val="000000"/>
          <w:sz w:val="16"/>
          <w:szCs w:val="16"/>
          <w:lang w:bidi="ru-RU"/>
        </w:rPr>
        <w:t>2. Настоящее постановление разместить на официальном сайте администрации Грибановского муниципального района Воронежской области в сети «Интернет».</w:t>
      </w:r>
    </w:p>
    <w:p w:rsidR="00FC6D2C" w:rsidRPr="00FC6D2C" w:rsidRDefault="00FC6D2C" w:rsidP="00FC6D2C">
      <w:pPr>
        <w:widowControl w:val="0"/>
        <w:ind w:firstLine="709"/>
        <w:jc w:val="both"/>
        <w:rPr>
          <w:rFonts w:eastAsia="Courier New"/>
          <w:color w:val="000000"/>
          <w:sz w:val="16"/>
          <w:szCs w:val="16"/>
          <w:lang w:bidi="ru-RU"/>
        </w:rPr>
      </w:pPr>
      <w:r w:rsidRPr="00FC6D2C">
        <w:rPr>
          <w:rFonts w:eastAsia="Courier New"/>
          <w:color w:val="000000"/>
          <w:sz w:val="16"/>
          <w:szCs w:val="16"/>
          <w:lang w:bidi="ru-RU"/>
        </w:rPr>
        <w:t xml:space="preserve">3. Контроль за исполнением настоящего постановления возложить на начальника </w:t>
      </w:r>
      <w:proofErr w:type="gramStart"/>
      <w:r w:rsidRPr="00FC6D2C">
        <w:rPr>
          <w:rFonts w:eastAsia="Courier New"/>
          <w:color w:val="000000"/>
          <w:sz w:val="16"/>
          <w:szCs w:val="16"/>
          <w:lang w:bidi="ru-RU"/>
        </w:rPr>
        <w:t>отдела градостроительной деятельности администрации Грибановского муниципального района Воронежской области</w:t>
      </w:r>
      <w:proofErr w:type="gramEnd"/>
      <w:r w:rsidRPr="00FC6D2C">
        <w:rPr>
          <w:rFonts w:eastAsia="Courier New"/>
          <w:color w:val="000000"/>
          <w:sz w:val="16"/>
          <w:szCs w:val="16"/>
          <w:lang w:bidi="ru-RU"/>
        </w:rPr>
        <w:t xml:space="preserve"> А.В. Савченко. </w:t>
      </w:r>
    </w:p>
    <w:p w:rsidR="00FC6D2C" w:rsidRPr="00FC6D2C" w:rsidRDefault="00FC6D2C" w:rsidP="00FC6D2C">
      <w:pPr>
        <w:widowControl w:val="0"/>
        <w:tabs>
          <w:tab w:val="left" w:pos="9355"/>
        </w:tabs>
        <w:ind w:firstLine="709"/>
        <w:jc w:val="both"/>
        <w:rPr>
          <w:rFonts w:eastAsia="Courier New"/>
          <w:color w:val="000000"/>
          <w:sz w:val="16"/>
          <w:szCs w:val="16"/>
          <w:lang w:bidi="ru-RU"/>
        </w:rPr>
      </w:pPr>
    </w:p>
    <w:p w:rsidR="00FC6D2C" w:rsidRPr="00BE450E" w:rsidRDefault="00FC6D2C" w:rsidP="00FC6D2C">
      <w:pPr>
        <w:keepNext/>
        <w:widowControl w:val="0"/>
        <w:autoSpaceDE w:val="0"/>
        <w:autoSpaceDN w:val="0"/>
        <w:adjustRightInd w:val="0"/>
        <w:ind w:firstLine="709"/>
        <w:outlineLvl w:val="6"/>
        <w:rPr>
          <w:sz w:val="16"/>
          <w:szCs w:val="16"/>
        </w:rPr>
      </w:pPr>
      <w:r w:rsidRPr="00BE450E">
        <w:rPr>
          <w:sz w:val="16"/>
          <w:szCs w:val="16"/>
        </w:rPr>
        <w:t xml:space="preserve">Глава администрациимуниципального района                                                            </w:t>
      </w:r>
      <w:r w:rsidR="00FE425E">
        <w:rPr>
          <w:sz w:val="16"/>
          <w:szCs w:val="16"/>
        </w:rPr>
        <w:t xml:space="preserve">                                                                          </w:t>
      </w:r>
      <w:r w:rsidRPr="00BE450E">
        <w:rPr>
          <w:sz w:val="16"/>
          <w:szCs w:val="16"/>
        </w:rPr>
        <w:t xml:space="preserve">          В.В. Мамаев</w:t>
      </w:r>
    </w:p>
    <w:p w:rsidR="00FC6D2C" w:rsidRPr="00FC6D2C" w:rsidRDefault="00FC6D2C" w:rsidP="00FE425E">
      <w:pPr>
        <w:autoSpaceDE w:val="0"/>
        <w:autoSpaceDN w:val="0"/>
        <w:adjustRightInd w:val="0"/>
        <w:jc w:val="both"/>
        <w:rPr>
          <w:sz w:val="16"/>
          <w:szCs w:val="16"/>
        </w:rPr>
      </w:pPr>
    </w:p>
    <w:p w:rsidR="00FE425E" w:rsidRDefault="00FE425E" w:rsidP="00FE425E">
      <w:pPr>
        <w:jc w:val="center"/>
        <w:rPr>
          <w:bCs/>
          <w:sz w:val="16"/>
          <w:szCs w:val="16"/>
        </w:rPr>
      </w:pPr>
    </w:p>
    <w:p w:rsidR="00FC6D2C" w:rsidRPr="00FC6D2C" w:rsidRDefault="00FC6D2C" w:rsidP="00FE425E">
      <w:pPr>
        <w:jc w:val="center"/>
        <w:rPr>
          <w:bCs/>
          <w:sz w:val="16"/>
          <w:szCs w:val="16"/>
        </w:rPr>
      </w:pPr>
      <w:r w:rsidRPr="00FC6D2C">
        <w:rPr>
          <w:bCs/>
          <w:sz w:val="16"/>
          <w:szCs w:val="16"/>
        </w:rPr>
        <w:t>АДМИНИСТРАЦИЯ</w:t>
      </w:r>
    </w:p>
    <w:p w:rsidR="00FC6D2C" w:rsidRPr="00FC6D2C" w:rsidRDefault="00FC6D2C" w:rsidP="00FE425E">
      <w:pPr>
        <w:keepNext/>
        <w:jc w:val="center"/>
        <w:outlineLvl w:val="0"/>
        <w:rPr>
          <w:bCs/>
          <w:kern w:val="32"/>
          <w:sz w:val="16"/>
          <w:szCs w:val="16"/>
          <w:lang/>
        </w:rPr>
      </w:pPr>
      <w:r w:rsidRPr="00FC6D2C">
        <w:rPr>
          <w:bCs/>
          <w:kern w:val="32"/>
          <w:sz w:val="16"/>
          <w:szCs w:val="16"/>
          <w:lang/>
        </w:rPr>
        <w:t>ГРИБАНОВСКОГО МУНИЦИПАЛЬНОГО РАЙОНА</w:t>
      </w:r>
    </w:p>
    <w:p w:rsidR="00FC6D2C" w:rsidRPr="00FC6D2C" w:rsidRDefault="00FC6D2C" w:rsidP="00FE425E">
      <w:pPr>
        <w:jc w:val="center"/>
        <w:rPr>
          <w:bCs/>
          <w:sz w:val="16"/>
          <w:szCs w:val="16"/>
        </w:rPr>
      </w:pPr>
      <w:r w:rsidRPr="00FC6D2C">
        <w:rPr>
          <w:bCs/>
          <w:sz w:val="16"/>
          <w:szCs w:val="16"/>
        </w:rPr>
        <w:t>ВОРОНЕЖСКОЙ ОБЛАСТИ</w:t>
      </w:r>
    </w:p>
    <w:p w:rsidR="00FC6D2C" w:rsidRPr="00FC6D2C" w:rsidRDefault="00FC6D2C" w:rsidP="00FE425E">
      <w:pPr>
        <w:jc w:val="center"/>
        <w:rPr>
          <w:bCs/>
          <w:sz w:val="16"/>
          <w:szCs w:val="16"/>
        </w:rPr>
      </w:pPr>
    </w:p>
    <w:p w:rsidR="00FC6D2C" w:rsidRPr="00FC6D2C" w:rsidRDefault="00FC6D2C" w:rsidP="00FE425E">
      <w:pPr>
        <w:jc w:val="center"/>
        <w:rPr>
          <w:bCs/>
          <w:sz w:val="16"/>
          <w:szCs w:val="16"/>
        </w:rPr>
      </w:pPr>
      <w:proofErr w:type="gramStart"/>
      <w:r w:rsidRPr="00FC6D2C">
        <w:rPr>
          <w:bCs/>
          <w:sz w:val="16"/>
          <w:szCs w:val="16"/>
        </w:rPr>
        <w:t>П</w:t>
      </w:r>
      <w:proofErr w:type="gramEnd"/>
      <w:r w:rsidRPr="00FC6D2C">
        <w:rPr>
          <w:bCs/>
          <w:sz w:val="16"/>
          <w:szCs w:val="16"/>
        </w:rPr>
        <w:t xml:space="preserve"> О С Т А Н О В Л Е Н И Е</w:t>
      </w:r>
    </w:p>
    <w:p w:rsidR="00FC6D2C" w:rsidRPr="00FC6D2C" w:rsidRDefault="00FC6D2C" w:rsidP="00FE425E">
      <w:pPr>
        <w:jc w:val="both"/>
        <w:rPr>
          <w:sz w:val="16"/>
          <w:szCs w:val="16"/>
        </w:rPr>
      </w:pPr>
    </w:p>
    <w:p w:rsidR="00FC6D2C" w:rsidRPr="00FC6D2C" w:rsidRDefault="00FC6D2C" w:rsidP="00FC6D2C">
      <w:pPr>
        <w:ind w:firstLine="709"/>
        <w:jc w:val="both"/>
        <w:rPr>
          <w:sz w:val="16"/>
          <w:szCs w:val="16"/>
        </w:rPr>
      </w:pPr>
      <w:r w:rsidRPr="00FC6D2C">
        <w:rPr>
          <w:sz w:val="16"/>
          <w:szCs w:val="16"/>
        </w:rPr>
        <w:t>от 14.03.2024г № 189</w:t>
      </w:r>
    </w:p>
    <w:p w:rsidR="00FC6D2C" w:rsidRPr="00FC6D2C" w:rsidRDefault="00FC6D2C" w:rsidP="00FC6D2C">
      <w:pPr>
        <w:ind w:firstLine="709"/>
        <w:jc w:val="both"/>
        <w:rPr>
          <w:sz w:val="16"/>
          <w:szCs w:val="16"/>
        </w:rPr>
      </w:pPr>
      <w:r w:rsidRPr="00FC6D2C">
        <w:rPr>
          <w:sz w:val="16"/>
          <w:szCs w:val="16"/>
        </w:rPr>
        <w:t>п.г.т. Грибановский</w:t>
      </w:r>
    </w:p>
    <w:p w:rsidR="00FC6D2C" w:rsidRPr="00FC6D2C" w:rsidRDefault="00FC6D2C" w:rsidP="00FC6D2C">
      <w:pPr>
        <w:shd w:val="clear" w:color="auto" w:fill="FFFFFF"/>
        <w:ind w:firstLine="709"/>
        <w:jc w:val="both"/>
        <w:rPr>
          <w:sz w:val="16"/>
          <w:szCs w:val="16"/>
        </w:rPr>
      </w:pPr>
    </w:p>
    <w:p w:rsidR="00FC6D2C" w:rsidRPr="00FC6D2C" w:rsidRDefault="00FC6D2C" w:rsidP="00FC6D2C">
      <w:pPr>
        <w:tabs>
          <w:tab w:val="left" w:pos="4820"/>
          <w:tab w:val="left" w:pos="4962"/>
        </w:tabs>
        <w:ind w:right="5527"/>
        <w:jc w:val="both"/>
        <w:rPr>
          <w:sz w:val="16"/>
          <w:szCs w:val="16"/>
        </w:rPr>
      </w:pPr>
      <w:r w:rsidRPr="00FC6D2C">
        <w:rPr>
          <w:sz w:val="16"/>
          <w:szCs w:val="16"/>
        </w:rPr>
        <w:t xml:space="preserve">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w:t>
      </w:r>
      <w:r w:rsidRPr="00FC6D2C">
        <w:rPr>
          <w:sz w:val="16"/>
          <w:szCs w:val="16"/>
        </w:rPr>
        <w:lastRenderedPageBreak/>
        <w:t>доме», утвержденный постановлением администрации Грибановского муниципального района Воронежской области от 30.11.2023г. № 813</w:t>
      </w:r>
    </w:p>
    <w:p w:rsidR="00FC6D2C" w:rsidRPr="00FC6D2C" w:rsidRDefault="00FC6D2C" w:rsidP="00FC6D2C">
      <w:pPr>
        <w:ind w:firstLine="709"/>
        <w:jc w:val="both"/>
        <w:rPr>
          <w:sz w:val="16"/>
          <w:szCs w:val="16"/>
        </w:rPr>
      </w:pPr>
    </w:p>
    <w:p w:rsidR="00FC6D2C" w:rsidRPr="00FC6D2C" w:rsidRDefault="00FC6D2C" w:rsidP="00FC6D2C">
      <w:pPr>
        <w:ind w:firstLine="709"/>
        <w:jc w:val="both"/>
        <w:rPr>
          <w:spacing w:val="-20"/>
          <w:sz w:val="16"/>
          <w:szCs w:val="16"/>
        </w:rPr>
      </w:pPr>
      <w:proofErr w:type="gramStart"/>
      <w:r w:rsidRPr="00FC6D2C">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27.07.2010 №210-ФЗ «Об организации предоставления государственных и муниципальных услуг», </w:t>
      </w:r>
      <w:r w:rsidRPr="00FC6D2C">
        <w:rPr>
          <w:rFonts w:eastAsia="Calibri"/>
          <w:sz w:val="16"/>
          <w:szCs w:val="16"/>
        </w:rPr>
        <w:t>Федеральным законом от 19.12.2023 № 608-ФЗ «</w:t>
      </w:r>
      <w:r w:rsidRPr="00FC6D2C">
        <w:rPr>
          <w:sz w:val="16"/>
          <w:szCs w:val="16"/>
        </w:rPr>
        <w:t>О внесении изменений в Жилищный кодекс Российской Федерации и Федеральный закон «О государственной регистрации недвижимости</w:t>
      </w:r>
      <w:r w:rsidRPr="00FC6D2C">
        <w:rPr>
          <w:rFonts w:eastAsia="Calibri"/>
          <w:sz w:val="16"/>
          <w:szCs w:val="16"/>
        </w:rPr>
        <w:t xml:space="preserve">», </w:t>
      </w:r>
      <w:r w:rsidRPr="00FC6D2C">
        <w:rPr>
          <w:sz w:val="16"/>
          <w:szCs w:val="16"/>
        </w:rPr>
        <w:t>постановлением администрации Грибановского муниципального района Воронежской области от 15.06.2021 № 1304 «Об утверждении Порядка разработки</w:t>
      </w:r>
      <w:proofErr w:type="gramEnd"/>
      <w:r w:rsidRPr="00FC6D2C">
        <w:rPr>
          <w:sz w:val="16"/>
          <w:szCs w:val="16"/>
        </w:rPr>
        <w:t xml:space="preserve"> и утверждения административных регламентов предоставления муниципальных услуг», администрация Грибановского муниципального района </w:t>
      </w:r>
      <w:proofErr w:type="gramStart"/>
      <w:r w:rsidRPr="00FC6D2C">
        <w:rPr>
          <w:spacing w:val="-20"/>
          <w:sz w:val="16"/>
          <w:szCs w:val="16"/>
        </w:rPr>
        <w:t>п</w:t>
      </w:r>
      <w:proofErr w:type="gramEnd"/>
      <w:r w:rsidRPr="00FC6D2C">
        <w:rPr>
          <w:spacing w:val="-20"/>
          <w:sz w:val="16"/>
          <w:szCs w:val="16"/>
        </w:rPr>
        <w:t xml:space="preserve"> о с т а н о в л я е т:</w:t>
      </w:r>
    </w:p>
    <w:p w:rsidR="00FC6D2C" w:rsidRPr="00FC6D2C" w:rsidRDefault="00FC6D2C" w:rsidP="00FC6D2C">
      <w:pPr>
        <w:tabs>
          <w:tab w:val="left" w:pos="1418"/>
        </w:tabs>
        <w:ind w:firstLine="709"/>
        <w:jc w:val="both"/>
        <w:rPr>
          <w:sz w:val="16"/>
          <w:szCs w:val="16"/>
        </w:rPr>
      </w:pPr>
      <w:r w:rsidRPr="00FC6D2C">
        <w:rPr>
          <w:sz w:val="16"/>
          <w:szCs w:val="16"/>
        </w:rPr>
        <w:t>1. Внести изменения в административный регламент администрации Грибановского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утвержденный постановлением администрации Грибановского муниципального района Воронежской области от 30.11.2023г. № 813, следующие изменения:</w:t>
      </w:r>
    </w:p>
    <w:p w:rsidR="00FC6D2C" w:rsidRPr="00FC6D2C" w:rsidRDefault="00FC6D2C" w:rsidP="00FC6D2C">
      <w:pPr>
        <w:widowControl w:val="0"/>
        <w:tabs>
          <w:tab w:val="left" w:pos="1419"/>
        </w:tabs>
        <w:ind w:firstLine="709"/>
        <w:jc w:val="both"/>
        <w:rPr>
          <w:sz w:val="16"/>
          <w:szCs w:val="16"/>
        </w:rPr>
      </w:pPr>
      <w:r w:rsidRPr="00FC6D2C">
        <w:rPr>
          <w:sz w:val="16"/>
          <w:szCs w:val="16"/>
        </w:rPr>
        <w:t>1.1. Подпункт 1.4. пункта 1 раздела 1 изложить в следующей редакции:</w:t>
      </w:r>
    </w:p>
    <w:p w:rsidR="00FC6D2C" w:rsidRPr="00FC6D2C" w:rsidRDefault="00FC6D2C" w:rsidP="00FC6D2C">
      <w:pPr>
        <w:widowControl w:val="0"/>
        <w:tabs>
          <w:tab w:val="left" w:pos="1419"/>
        </w:tabs>
        <w:ind w:firstLine="709"/>
        <w:jc w:val="both"/>
        <w:rPr>
          <w:sz w:val="16"/>
          <w:szCs w:val="16"/>
        </w:rPr>
      </w:pPr>
      <w:r w:rsidRPr="00FC6D2C">
        <w:rPr>
          <w:sz w:val="16"/>
          <w:szCs w:val="16"/>
        </w:rPr>
        <w:t xml:space="preserve"> «1.4.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35" w:history="1">
        <w:r w:rsidRPr="00FC6D2C">
          <w:rPr>
            <w:sz w:val="16"/>
            <w:szCs w:val="16"/>
          </w:rPr>
          <w:t>статьей 40</w:t>
        </w:r>
      </w:hyperlink>
      <w:r w:rsidRPr="00FC6D2C">
        <w:rPr>
          <w:sz w:val="16"/>
          <w:szCs w:val="16"/>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roofErr w:type="gramStart"/>
      <w:r w:rsidRPr="00FC6D2C">
        <w:rPr>
          <w:sz w:val="16"/>
          <w:szCs w:val="16"/>
        </w:rPr>
        <w:t>.».</w:t>
      </w:r>
      <w:proofErr w:type="gramEnd"/>
    </w:p>
    <w:p w:rsidR="00FC6D2C" w:rsidRPr="00FC6D2C" w:rsidRDefault="00FC6D2C" w:rsidP="00FC6D2C">
      <w:pPr>
        <w:ind w:firstLine="709"/>
        <w:jc w:val="both"/>
        <w:rPr>
          <w:sz w:val="16"/>
          <w:szCs w:val="16"/>
        </w:rPr>
      </w:pPr>
      <w:r w:rsidRPr="00FC6D2C">
        <w:rPr>
          <w:sz w:val="16"/>
          <w:szCs w:val="16"/>
        </w:rPr>
        <w:t>2. Опубликовать настоящее постановление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FC6D2C" w:rsidRPr="00FC6D2C" w:rsidRDefault="00FC6D2C" w:rsidP="00FC6D2C">
      <w:pPr>
        <w:ind w:firstLine="709"/>
        <w:jc w:val="both"/>
        <w:rPr>
          <w:sz w:val="16"/>
          <w:szCs w:val="16"/>
        </w:rPr>
      </w:pPr>
      <w:r w:rsidRPr="00FC6D2C">
        <w:rPr>
          <w:sz w:val="16"/>
          <w:szCs w:val="16"/>
        </w:rPr>
        <w:t xml:space="preserve">3. Настоящее постановление вступает в силу с 1апреля 2024. </w:t>
      </w:r>
    </w:p>
    <w:p w:rsidR="00FC6D2C" w:rsidRPr="00FC6D2C" w:rsidRDefault="00FC6D2C" w:rsidP="00FC6D2C">
      <w:pPr>
        <w:tabs>
          <w:tab w:val="left" w:pos="9355"/>
        </w:tabs>
        <w:ind w:firstLine="709"/>
        <w:jc w:val="both"/>
        <w:rPr>
          <w:sz w:val="16"/>
          <w:szCs w:val="16"/>
        </w:rPr>
      </w:pPr>
      <w:r w:rsidRPr="00FC6D2C">
        <w:rPr>
          <w:sz w:val="16"/>
          <w:szCs w:val="16"/>
        </w:rPr>
        <w:t xml:space="preserve">4. Контроль за исполнением настоящего постановления возложить на начальника </w:t>
      </w:r>
      <w:proofErr w:type="gramStart"/>
      <w:r w:rsidRPr="00FC6D2C">
        <w:rPr>
          <w:sz w:val="16"/>
          <w:szCs w:val="16"/>
        </w:rPr>
        <w:t>отдела градостроительной деятельности администрации Грибановского муниципального района Воронежской области</w:t>
      </w:r>
      <w:proofErr w:type="gramEnd"/>
      <w:r w:rsidRPr="00FC6D2C">
        <w:rPr>
          <w:sz w:val="16"/>
          <w:szCs w:val="16"/>
        </w:rPr>
        <w:t xml:space="preserve"> А.В. Савченко. </w:t>
      </w:r>
    </w:p>
    <w:p w:rsidR="00FC6D2C" w:rsidRPr="00FC6D2C" w:rsidRDefault="00FC6D2C" w:rsidP="00FC6D2C">
      <w:pPr>
        <w:tabs>
          <w:tab w:val="left" w:pos="9355"/>
        </w:tabs>
        <w:ind w:firstLine="709"/>
        <w:jc w:val="both"/>
        <w:rPr>
          <w:sz w:val="16"/>
          <w:szCs w:val="16"/>
        </w:rPr>
      </w:pPr>
    </w:p>
    <w:p w:rsidR="00FC6D2C" w:rsidRPr="00BE450E" w:rsidRDefault="00FC6D2C" w:rsidP="00FC6D2C">
      <w:pPr>
        <w:keepNext/>
        <w:widowControl w:val="0"/>
        <w:autoSpaceDE w:val="0"/>
        <w:autoSpaceDN w:val="0"/>
        <w:adjustRightInd w:val="0"/>
        <w:ind w:firstLine="709"/>
        <w:outlineLvl w:val="6"/>
        <w:rPr>
          <w:sz w:val="16"/>
          <w:szCs w:val="16"/>
        </w:rPr>
      </w:pPr>
      <w:r w:rsidRPr="00BE450E">
        <w:rPr>
          <w:sz w:val="16"/>
          <w:szCs w:val="16"/>
        </w:rPr>
        <w:t xml:space="preserve">Глава </w:t>
      </w:r>
      <w:r w:rsidR="00FE425E">
        <w:rPr>
          <w:sz w:val="16"/>
          <w:szCs w:val="16"/>
        </w:rPr>
        <w:t xml:space="preserve"> </w:t>
      </w:r>
      <w:r w:rsidRPr="00BE450E">
        <w:rPr>
          <w:sz w:val="16"/>
          <w:szCs w:val="16"/>
        </w:rPr>
        <w:t>администрации</w:t>
      </w:r>
      <w:r w:rsidR="00FE425E">
        <w:rPr>
          <w:sz w:val="16"/>
          <w:szCs w:val="16"/>
        </w:rPr>
        <w:t xml:space="preserve"> </w:t>
      </w:r>
      <w:r w:rsidRPr="00BE450E">
        <w:rPr>
          <w:sz w:val="16"/>
          <w:szCs w:val="16"/>
        </w:rPr>
        <w:t xml:space="preserve">муниципального района                                             </w:t>
      </w:r>
      <w:r w:rsidR="00FE425E">
        <w:rPr>
          <w:sz w:val="16"/>
          <w:szCs w:val="16"/>
        </w:rPr>
        <w:t xml:space="preserve">                                                                        </w:t>
      </w:r>
      <w:r w:rsidRPr="00BE450E">
        <w:rPr>
          <w:sz w:val="16"/>
          <w:szCs w:val="16"/>
        </w:rPr>
        <w:t xml:space="preserve">                         В.В. Мамаев</w:t>
      </w:r>
    </w:p>
    <w:p w:rsidR="00FC6D2C" w:rsidRPr="00FC6D2C" w:rsidRDefault="00FC6D2C" w:rsidP="00FC6D2C">
      <w:pPr>
        <w:tabs>
          <w:tab w:val="left" w:pos="9355"/>
        </w:tabs>
        <w:ind w:firstLine="709"/>
        <w:jc w:val="both"/>
        <w:rPr>
          <w:sz w:val="16"/>
          <w:szCs w:val="16"/>
        </w:rPr>
      </w:pPr>
    </w:p>
    <w:p w:rsidR="00FE425E" w:rsidRDefault="00FE425E" w:rsidP="00FE425E">
      <w:pPr>
        <w:jc w:val="center"/>
        <w:rPr>
          <w:bCs/>
          <w:sz w:val="16"/>
          <w:szCs w:val="16"/>
        </w:rPr>
      </w:pPr>
    </w:p>
    <w:p w:rsidR="00FC6D2C" w:rsidRPr="00FC6D2C" w:rsidRDefault="00FC6D2C" w:rsidP="00FE425E">
      <w:pPr>
        <w:jc w:val="center"/>
        <w:rPr>
          <w:bCs/>
          <w:sz w:val="16"/>
          <w:szCs w:val="16"/>
        </w:rPr>
      </w:pPr>
      <w:r w:rsidRPr="00FC6D2C">
        <w:rPr>
          <w:bCs/>
          <w:sz w:val="16"/>
          <w:szCs w:val="16"/>
        </w:rPr>
        <w:t>АДМИНИСТРАЦИЯ</w:t>
      </w:r>
    </w:p>
    <w:p w:rsidR="00FC6D2C" w:rsidRPr="00FC6D2C" w:rsidRDefault="00FC6D2C" w:rsidP="00FE425E">
      <w:pPr>
        <w:keepNext/>
        <w:jc w:val="center"/>
        <w:outlineLvl w:val="0"/>
        <w:rPr>
          <w:bCs/>
          <w:kern w:val="32"/>
          <w:sz w:val="16"/>
          <w:szCs w:val="16"/>
          <w:lang/>
        </w:rPr>
      </w:pPr>
      <w:r w:rsidRPr="00FC6D2C">
        <w:rPr>
          <w:bCs/>
          <w:kern w:val="32"/>
          <w:sz w:val="16"/>
          <w:szCs w:val="16"/>
          <w:lang/>
        </w:rPr>
        <w:t>ГРИБАНОВСКОГО МУНИЦИПАЛЬНОГО РАЙОНА</w:t>
      </w:r>
    </w:p>
    <w:p w:rsidR="00FC6D2C" w:rsidRPr="00FC6D2C" w:rsidRDefault="00FC6D2C" w:rsidP="00FE425E">
      <w:pPr>
        <w:jc w:val="center"/>
        <w:rPr>
          <w:bCs/>
          <w:sz w:val="16"/>
          <w:szCs w:val="16"/>
        </w:rPr>
      </w:pPr>
      <w:r w:rsidRPr="00FC6D2C">
        <w:rPr>
          <w:bCs/>
          <w:sz w:val="16"/>
          <w:szCs w:val="16"/>
        </w:rPr>
        <w:t>ВОРОНЕЖСКОЙ ОБЛАСТИ</w:t>
      </w:r>
    </w:p>
    <w:p w:rsidR="00FC6D2C" w:rsidRPr="00FC6D2C" w:rsidRDefault="00FC6D2C" w:rsidP="00FE425E">
      <w:pPr>
        <w:jc w:val="center"/>
        <w:rPr>
          <w:bCs/>
          <w:sz w:val="16"/>
          <w:szCs w:val="16"/>
        </w:rPr>
      </w:pPr>
    </w:p>
    <w:p w:rsidR="00FC6D2C" w:rsidRPr="00FC6D2C" w:rsidRDefault="00FC6D2C" w:rsidP="00FE425E">
      <w:pPr>
        <w:jc w:val="center"/>
        <w:rPr>
          <w:bCs/>
          <w:sz w:val="16"/>
          <w:szCs w:val="16"/>
        </w:rPr>
      </w:pPr>
      <w:proofErr w:type="gramStart"/>
      <w:r w:rsidRPr="00FC6D2C">
        <w:rPr>
          <w:bCs/>
          <w:sz w:val="16"/>
          <w:szCs w:val="16"/>
        </w:rPr>
        <w:t>П</w:t>
      </w:r>
      <w:proofErr w:type="gramEnd"/>
      <w:r w:rsidRPr="00FC6D2C">
        <w:rPr>
          <w:bCs/>
          <w:sz w:val="16"/>
          <w:szCs w:val="16"/>
        </w:rPr>
        <w:t xml:space="preserve"> О С Т А Н О В Л Е Н И Е</w:t>
      </w:r>
    </w:p>
    <w:p w:rsidR="00FC6D2C" w:rsidRPr="00FC6D2C" w:rsidRDefault="00FC6D2C" w:rsidP="00FC6D2C">
      <w:pPr>
        <w:ind w:firstLine="709"/>
        <w:jc w:val="both"/>
        <w:rPr>
          <w:sz w:val="16"/>
          <w:szCs w:val="16"/>
        </w:rPr>
      </w:pPr>
    </w:p>
    <w:p w:rsidR="00FC6D2C" w:rsidRPr="00FC6D2C" w:rsidRDefault="00FC6D2C" w:rsidP="00FC6D2C">
      <w:pPr>
        <w:ind w:firstLine="709"/>
        <w:jc w:val="both"/>
        <w:rPr>
          <w:sz w:val="16"/>
          <w:szCs w:val="16"/>
        </w:rPr>
      </w:pPr>
      <w:r w:rsidRPr="00FC6D2C">
        <w:rPr>
          <w:sz w:val="16"/>
          <w:szCs w:val="16"/>
        </w:rPr>
        <w:t>от 14.03.2024 г. № 190</w:t>
      </w:r>
    </w:p>
    <w:p w:rsidR="00FC6D2C" w:rsidRPr="00FC6D2C" w:rsidRDefault="00FC6D2C" w:rsidP="00FC6D2C">
      <w:pPr>
        <w:ind w:firstLine="709"/>
        <w:jc w:val="both"/>
        <w:rPr>
          <w:sz w:val="16"/>
          <w:szCs w:val="16"/>
        </w:rPr>
      </w:pPr>
      <w:r w:rsidRPr="00FC6D2C">
        <w:rPr>
          <w:sz w:val="16"/>
          <w:szCs w:val="16"/>
        </w:rPr>
        <w:t>п.г.т. Грибановский</w:t>
      </w:r>
    </w:p>
    <w:p w:rsidR="00FC6D2C" w:rsidRPr="00FC6D2C" w:rsidRDefault="00FC6D2C" w:rsidP="00FC6D2C">
      <w:pPr>
        <w:shd w:val="clear" w:color="auto" w:fill="FFFFFF"/>
        <w:ind w:firstLine="709"/>
        <w:jc w:val="both"/>
        <w:rPr>
          <w:sz w:val="16"/>
          <w:szCs w:val="16"/>
        </w:rPr>
      </w:pPr>
    </w:p>
    <w:p w:rsidR="00FC6D2C" w:rsidRPr="00FC6D2C" w:rsidRDefault="00FC6D2C" w:rsidP="00FC6D2C">
      <w:pPr>
        <w:tabs>
          <w:tab w:val="left" w:pos="4820"/>
          <w:tab w:val="left" w:pos="4962"/>
        </w:tabs>
        <w:ind w:right="5669"/>
        <w:jc w:val="both"/>
        <w:rPr>
          <w:sz w:val="16"/>
          <w:szCs w:val="16"/>
        </w:rPr>
      </w:pPr>
      <w:r w:rsidRPr="00FC6D2C">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утвержденный постановлением администрации Грибановского муниципального района Воронежской области от 08.11.2023г. № 744</w:t>
      </w:r>
    </w:p>
    <w:p w:rsidR="00FC6D2C" w:rsidRPr="00FC6D2C" w:rsidRDefault="00FC6D2C" w:rsidP="00FC6D2C">
      <w:pPr>
        <w:ind w:firstLine="709"/>
        <w:jc w:val="both"/>
        <w:rPr>
          <w:sz w:val="16"/>
          <w:szCs w:val="16"/>
        </w:rPr>
      </w:pPr>
    </w:p>
    <w:p w:rsidR="00FC6D2C" w:rsidRPr="00FC6D2C" w:rsidRDefault="00FC6D2C" w:rsidP="00FC6D2C">
      <w:pPr>
        <w:ind w:firstLine="709"/>
        <w:jc w:val="both"/>
        <w:rPr>
          <w:sz w:val="16"/>
          <w:szCs w:val="16"/>
        </w:rPr>
      </w:pPr>
      <w:proofErr w:type="gramStart"/>
      <w:r w:rsidRPr="00FC6D2C">
        <w:rPr>
          <w:sz w:val="16"/>
          <w:szCs w:val="16"/>
        </w:rPr>
        <w:t xml:space="preserve">В целях приведения муниципального правового акта в соответствие с действующим законодательством, актуализации сведений, руководствуясь Федеральным законом от 27.07.2010 №210-ФЗ «Об организации предоставления государственных и муниципальных услуг», </w:t>
      </w:r>
      <w:r w:rsidRPr="00FC6D2C">
        <w:rPr>
          <w:rFonts w:eastAsia="Calibri"/>
          <w:sz w:val="16"/>
          <w:szCs w:val="16"/>
        </w:rPr>
        <w:t xml:space="preserve">Федеральным законом от 25.12.2023 № 627-ФЗ «О внесении изменений в Градостроительный кодекс Российской Федерации и отдельные законодательные акты Российской Федерации», </w:t>
      </w:r>
      <w:r w:rsidRPr="00FC6D2C">
        <w:rPr>
          <w:sz w:val="16"/>
          <w:szCs w:val="16"/>
        </w:rPr>
        <w:t>постановлением администрации Грибановского муниципального района Воронежской области от 15.06.2021 № 1304 «Об утверждении Порядка разработки и</w:t>
      </w:r>
      <w:proofErr w:type="gramEnd"/>
      <w:r w:rsidRPr="00FC6D2C">
        <w:rPr>
          <w:sz w:val="16"/>
          <w:szCs w:val="16"/>
        </w:rPr>
        <w:t xml:space="preserve"> утверждения административных регламентов предоставления муниципальных услуг», администрация Грибановского муниципального района </w:t>
      </w:r>
      <w:proofErr w:type="gramStart"/>
      <w:r w:rsidRPr="00FC6D2C">
        <w:rPr>
          <w:spacing w:val="-20"/>
          <w:sz w:val="16"/>
          <w:szCs w:val="16"/>
        </w:rPr>
        <w:t>п</w:t>
      </w:r>
      <w:proofErr w:type="gramEnd"/>
      <w:r w:rsidRPr="00FC6D2C">
        <w:rPr>
          <w:spacing w:val="-20"/>
          <w:sz w:val="16"/>
          <w:szCs w:val="16"/>
        </w:rPr>
        <w:t xml:space="preserve"> о с т а н о в л я е т:</w:t>
      </w:r>
    </w:p>
    <w:p w:rsidR="00FC6D2C" w:rsidRPr="00FC6D2C" w:rsidRDefault="00FC6D2C" w:rsidP="00FC6D2C">
      <w:pPr>
        <w:ind w:firstLine="709"/>
        <w:jc w:val="both"/>
        <w:rPr>
          <w:sz w:val="16"/>
          <w:szCs w:val="16"/>
        </w:rPr>
      </w:pPr>
      <w:r w:rsidRPr="00FC6D2C">
        <w:rPr>
          <w:sz w:val="16"/>
          <w:szCs w:val="16"/>
        </w:rPr>
        <w:t>1. Внести в административный регламент 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 (далее – административный регламент), утвержденный постановлением администрации Грибановского муниципального района Воронежской области от 08.11.2023 г. № 744 следующие изменения:</w:t>
      </w:r>
    </w:p>
    <w:p w:rsidR="00FC6D2C" w:rsidRPr="00FC6D2C" w:rsidRDefault="00FC6D2C" w:rsidP="00FC6D2C">
      <w:pPr>
        <w:ind w:firstLine="709"/>
        <w:jc w:val="both"/>
        <w:rPr>
          <w:sz w:val="16"/>
          <w:szCs w:val="16"/>
        </w:rPr>
      </w:pPr>
      <w:r w:rsidRPr="00FC6D2C">
        <w:rPr>
          <w:sz w:val="16"/>
          <w:szCs w:val="16"/>
        </w:rPr>
        <w:t xml:space="preserve">1.1. Подпункт 2.1. пункта 2. раздела 1 дополнить абзацем следующего содержания: </w:t>
      </w:r>
    </w:p>
    <w:p w:rsidR="00FC6D2C" w:rsidRPr="00FC6D2C" w:rsidRDefault="00FC6D2C" w:rsidP="00FC6D2C">
      <w:pPr>
        <w:ind w:firstLine="709"/>
        <w:jc w:val="both"/>
        <w:rPr>
          <w:sz w:val="16"/>
          <w:szCs w:val="16"/>
        </w:rPr>
      </w:pPr>
      <w:r w:rsidRPr="00FC6D2C">
        <w:rPr>
          <w:sz w:val="16"/>
          <w:szCs w:val="16"/>
        </w:rPr>
        <w:t>«</w:t>
      </w:r>
      <w:r w:rsidRPr="00FC6D2C">
        <w:rPr>
          <w:rFonts w:eastAsia="Calibri"/>
          <w:sz w:val="16"/>
          <w:szCs w:val="16"/>
          <w:lang w:eastAsia="en-US"/>
        </w:rPr>
        <w:t>В случае</w:t>
      </w:r>
      <w:proofErr w:type="gramStart"/>
      <w:r w:rsidRPr="00FC6D2C">
        <w:rPr>
          <w:rFonts w:eastAsia="Calibri"/>
          <w:sz w:val="16"/>
          <w:szCs w:val="16"/>
          <w:lang w:eastAsia="en-US"/>
        </w:rPr>
        <w:t>,</w:t>
      </w:r>
      <w:proofErr w:type="gramEnd"/>
      <w:r w:rsidRPr="00FC6D2C">
        <w:rPr>
          <w:rFonts w:eastAsia="Calibri"/>
          <w:sz w:val="16"/>
          <w:szCs w:val="16"/>
          <w:lang w:eastAsia="en-US"/>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roofErr w:type="gramStart"/>
      <w:r w:rsidRPr="00FC6D2C">
        <w:rPr>
          <w:rFonts w:eastAsia="Calibri"/>
          <w:sz w:val="16"/>
          <w:szCs w:val="16"/>
          <w:lang w:eastAsia="en-US"/>
        </w:rPr>
        <w:t>.</w:t>
      </w:r>
      <w:r w:rsidRPr="00FC6D2C">
        <w:rPr>
          <w:sz w:val="16"/>
          <w:szCs w:val="16"/>
        </w:rPr>
        <w:t>».</w:t>
      </w:r>
      <w:proofErr w:type="gramEnd"/>
    </w:p>
    <w:p w:rsidR="00FC6D2C" w:rsidRPr="00FC6D2C" w:rsidRDefault="00FC6D2C" w:rsidP="00FC6D2C">
      <w:pPr>
        <w:autoSpaceDE w:val="0"/>
        <w:autoSpaceDN w:val="0"/>
        <w:adjustRightInd w:val="0"/>
        <w:ind w:firstLine="709"/>
        <w:jc w:val="both"/>
        <w:rPr>
          <w:sz w:val="16"/>
          <w:szCs w:val="16"/>
        </w:rPr>
      </w:pPr>
      <w:r w:rsidRPr="00FC6D2C">
        <w:rPr>
          <w:sz w:val="16"/>
          <w:szCs w:val="16"/>
        </w:rPr>
        <w:t>1.2. Подпункт 10.1. пункта 10 раздела 2 дополнить подпунктом «и» следующего содержания:</w:t>
      </w:r>
    </w:p>
    <w:p w:rsidR="00FC6D2C" w:rsidRPr="00FC6D2C" w:rsidRDefault="00FC6D2C" w:rsidP="00FC6D2C">
      <w:pPr>
        <w:autoSpaceDE w:val="0"/>
        <w:autoSpaceDN w:val="0"/>
        <w:adjustRightInd w:val="0"/>
        <w:ind w:firstLine="709"/>
        <w:jc w:val="both"/>
        <w:rPr>
          <w:sz w:val="16"/>
          <w:szCs w:val="16"/>
        </w:rPr>
      </w:pPr>
      <w:r w:rsidRPr="00FC6D2C">
        <w:rPr>
          <w:sz w:val="16"/>
          <w:szCs w:val="16"/>
        </w:rPr>
        <w:t xml:space="preserve"> «</w:t>
      </w:r>
      <w:r w:rsidRPr="00FC6D2C">
        <w:rPr>
          <w:rFonts w:eastAsia="Calibri"/>
          <w:sz w:val="16"/>
          <w:szCs w:val="16"/>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roofErr w:type="gramStart"/>
      <w:r w:rsidRPr="00FC6D2C">
        <w:rPr>
          <w:rFonts w:eastAsia="Calibri"/>
          <w:sz w:val="16"/>
          <w:szCs w:val="16"/>
          <w:lang w:eastAsia="en-US"/>
        </w:rPr>
        <w:t>.</w:t>
      </w:r>
      <w:r w:rsidRPr="00FC6D2C">
        <w:rPr>
          <w:sz w:val="16"/>
          <w:szCs w:val="16"/>
        </w:rPr>
        <w:t>».</w:t>
      </w:r>
      <w:proofErr w:type="gramEnd"/>
    </w:p>
    <w:p w:rsidR="00FC6D2C" w:rsidRPr="00FC6D2C" w:rsidRDefault="00FC6D2C" w:rsidP="00FC6D2C">
      <w:pPr>
        <w:autoSpaceDE w:val="0"/>
        <w:autoSpaceDN w:val="0"/>
        <w:adjustRightInd w:val="0"/>
        <w:ind w:firstLine="709"/>
        <w:jc w:val="both"/>
        <w:rPr>
          <w:sz w:val="16"/>
          <w:szCs w:val="16"/>
        </w:rPr>
      </w:pPr>
      <w:r w:rsidRPr="00FC6D2C">
        <w:rPr>
          <w:sz w:val="16"/>
          <w:szCs w:val="16"/>
        </w:rPr>
        <w:t xml:space="preserve">1.3. В подпункте 12.2 пункта 12 раздела 2 подпункт «а» изложить в следующей редакции: </w:t>
      </w:r>
    </w:p>
    <w:p w:rsidR="00FC6D2C" w:rsidRPr="00FC6D2C" w:rsidRDefault="00FC6D2C" w:rsidP="00FC6D2C">
      <w:pPr>
        <w:autoSpaceDE w:val="0"/>
        <w:autoSpaceDN w:val="0"/>
        <w:adjustRightInd w:val="0"/>
        <w:ind w:firstLine="709"/>
        <w:jc w:val="both"/>
        <w:rPr>
          <w:sz w:val="16"/>
          <w:szCs w:val="16"/>
        </w:rPr>
      </w:pPr>
      <w:r w:rsidRPr="00FC6D2C">
        <w:rPr>
          <w:sz w:val="16"/>
          <w:szCs w:val="16"/>
        </w:rPr>
        <w:t xml:space="preserve">«а) </w:t>
      </w:r>
      <w:r w:rsidRPr="00FC6D2C">
        <w:rPr>
          <w:rFonts w:eastAsia="Calibri"/>
          <w:sz w:val="16"/>
          <w:szCs w:val="16"/>
          <w:lang w:eastAsia="en-US"/>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частями 1.1 и 1.2 статьи 57.3 Градостроительного кодекса Российской Федерации;</w:t>
      </w:r>
      <w:r w:rsidRPr="00FC6D2C">
        <w:rPr>
          <w:sz w:val="16"/>
          <w:szCs w:val="16"/>
        </w:rPr>
        <w:t>».</w:t>
      </w:r>
    </w:p>
    <w:p w:rsidR="00FC6D2C" w:rsidRPr="00FC6D2C" w:rsidRDefault="00FC6D2C" w:rsidP="00FC6D2C">
      <w:pPr>
        <w:autoSpaceDE w:val="0"/>
        <w:autoSpaceDN w:val="0"/>
        <w:adjustRightInd w:val="0"/>
        <w:ind w:firstLine="709"/>
        <w:jc w:val="both"/>
        <w:rPr>
          <w:sz w:val="16"/>
          <w:szCs w:val="16"/>
        </w:rPr>
      </w:pPr>
      <w:r w:rsidRPr="00FC6D2C">
        <w:rPr>
          <w:sz w:val="16"/>
          <w:szCs w:val="16"/>
        </w:rPr>
        <w:t xml:space="preserve">1.4. В подпункте 12.2 пункта 12 раздела 2 подпункт «в» изложить в следующей редакции: </w:t>
      </w:r>
    </w:p>
    <w:p w:rsidR="00FC6D2C" w:rsidRPr="00FC6D2C" w:rsidRDefault="00FC6D2C" w:rsidP="00FC6D2C">
      <w:pPr>
        <w:autoSpaceDE w:val="0"/>
        <w:autoSpaceDN w:val="0"/>
        <w:adjustRightInd w:val="0"/>
        <w:ind w:firstLine="709"/>
        <w:jc w:val="both"/>
        <w:rPr>
          <w:sz w:val="16"/>
          <w:szCs w:val="16"/>
        </w:rPr>
      </w:pPr>
      <w:r w:rsidRPr="00FC6D2C">
        <w:rPr>
          <w:sz w:val="16"/>
          <w:szCs w:val="16"/>
        </w:rPr>
        <w:t xml:space="preserve"> «в) изложить в новой редакции «</w:t>
      </w:r>
      <w:r w:rsidRPr="00FC6D2C">
        <w:rPr>
          <w:rFonts w:eastAsia="Calibri"/>
          <w:sz w:val="16"/>
          <w:szCs w:val="16"/>
          <w:lang w:eastAsia="en-US"/>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частями 1.1 и 1.2 статьи 57.3 Градостроительного кодекса Российской Федерации</w:t>
      </w:r>
      <w:proofErr w:type="gramStart"/>
      <w:r w:rsidRPr="00FC6D2C">
        <w:rPr>
          <w:rFonts w:eastAsia="Calibri"/>
          <w:sz w:val="16"/>
          <w:szCs w:val="16"/>
          <w:lang w:eastAsia="en-US"/>
        </w:rPr>
        <w:t>;</w:t>
      </w:r>
      <w:r w:rsidRPr="00FC6D2C">
        <w:rPr>
          <w:sz w:val="16"/>
          <w:szCs w:val="16"/>
        </w:rPr>
        <w:t>»</w:t>
      </w:r>
      <w:proofErr w:type="gramEnd"/>
      <w:r w:rsidRPr="00FC6D2C">
        <w:rPr>
          <w:sz w:val="16"/>
          <w:szCs w:val="16"/>
        </w:rPr>
        <w:t>.</w:t>
      </w:r>
    </w:p>
    <w:p w:rsidR="00FC6D2C" w:rsidRPr="00FC6D2C" w:rsidRDefault="00FC6D2C" w:rsidP="00FC6D2C">
      <w:pPr>
        <w:autoSpaceDE w:val="0"/>
        <w:autoSpaceDN w:val="0"/>
        <w:adjustRightInd w:val="0"/>
        <w:ind w:firstLine="709"/>
        <w:jc w:val="both"/>
        <w:rPr>
          <w:sz w:val="16"/>
          <w:szCs w:val="16"/>
        </w:rPr>
      </w:pPr>
      <w:r w:rsidRPr="00FC6D2C">
        <w:rPr>
          <w:sz w:val="16"/>
          <w:szCs w:val="16"/>
        </w:rPr>
        <w:t>1.5. Подпункт 25.2.2. пункта 25 раздела 3 дополнить подпунктом «9)» следующего содержания:</w:t>
      </w:r>
    </w:p>
    <w:p w:rsidR="00FC6D2C" w:rsidRPr="00FC6D2C" w:rsidRDefault="00FC6D2C" w:rsidP="00FC6D2C">
      <w:pPr>
        <w:autoSpaceDE w:val="0"/>
        <w:autoSpaceDN w:val="0"/>
        <w:adjustRightInd w:val="0"/>
        <w:ind w:firstLine="709"/>
        <w:jc w:val="both"/>
        <w:rPr>
          <w:sz w:val="16"/>
          <w:szCs w:val="16"/>
        </w:rPr>
      </w:pPr>
      <w:r w:rsidRPr="00FC6D2C">
        <w:rPr>
          <w:sz w:val="16"/>
          <w:szCs w:val="16"/>
        </w:rPr>
        <w:lastRenderedPageBreak/>
        <w:t xml:space="preserve"> «</w:t>
      </w:r>
      <w:r w:rsidRPr="00FC6D2C">
        <w:rPr>
          <w:rFonts w:eastAsia="Calibri"/>
          <w:sz w:val="16"/>
          <w:szCs w:val="16"/>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roofErr w:type="gramStart"/>
      <w:r w:rsidRPr="00FC6D2C">
        <w:rPr>
          <w:rFonts w:eastAsia="Calibri"/>
          <w:sz w:val="16"/>
          <w:szCs w:val="16"/>
          <w:lang w:eastAsia="en-US"/>
        </w:rPr>
        <w:t xml:space="preserve">. </w:t>
      </w:r>
      <w:r w:rsidRPr="00FC6D2C">
        <w:rPr>
          <w:sz w:val="16"/>
          <w:szCs w:val="16"/>
        </w:rPr>
        <w:t>».</w:t>
      </w:r>
      <w:proofErr w:type="gramEnd"/>
    </w:p>
    <w:p w:rsidR="00FC6D2C" w:rsidRPr="00FC6D2C" w:rsidRDefault="00FC6D2C" w:rsidP="00FC6D2C">
      <w:pPr>
        <w:ind w:firstLine="709"/>
        <w:jc w:val="both"/>
        <w:rPr>
          <w:sz w:val="16"/>
          <w:szCs w:val="16"/>
        </w:rPr>
      </w:pPr>
      <w:r w:rsidRPr="00FC6D2C">
        <w:rPr>
          <w:sz w:val="16"/>
          <w:szCs w:val="16"/>
        </w:rPr>
        <w:t>2. Приложение № 2, 4 к Административному регламенту изложить в соответствии с приложением № 1, 2 к настоящему постановлению.</w:t>
      </w:r>
    </w:p>
    <w:p w:rsidR="00FC6D2C" w:rsidRPr="00FC6D2C" w:rsidRDefault="00FC6D2C" w:rsidP="00FC6D2C">
      <w:pPr>
        <w:autoSpaceDE w:val="0"/>
        <w:autoSpaceDN w:val="0"/>
        <w:adjustRightInd w:val="0"/>
        <w:ind w:firstLine="709"/>
        <w:jc w:val="both"/>
        <w:rPr>
          <w:rFonts w:eastAsia="Calibri"/>
          <w:sz w:val="16"/>
          <w:szCs w:val="16"/>
          <w:lang w:eastAsia="en-US"/>
        </w:rPr>
      </w:pPr>
      <w:r w:rsidRPr="00FC6D2C">
        <w:rPr>
          <w:sz w:val="16"/>
          <w:szCs w:val="16"/>
        </w:rPr>
        <w:t xml:space="preserve">3. </w:t>
      </w:r>
      <w:proofErr w:type="gramStart"/>
      <w:r w:rsidRPr="00FC6D2C">
        <w:rPr>
          <w:rFonts w:eastAsia="Calibri"/>
          <w:sz w:val="16"/>
          <w:szCs w:val="16"/>
          <w:lang w:eastAsia="en-US"/>
        </w:rPr>
        <w:t>По тексту приложений к Административному регламенту в сносках слова «</w:t>
      </w:r>
      <w:r w:rsidRPr="00FC6D2C">
        <w:rPr>
          <w:bCs/>
          <w:sz w:val="16"/>
          <w:szCs w:val="16"/>
        </w:rPr>
        <w:t>Заявителями являются правообладатели земельных участков, а также иные лица, указанные в части 1.1 статьи 57.3 Градостроительного кодекса Российской Федерации» заменить словами «Заявителями являются правообладатели земельных участков, а также иные лица, указанные в частях 1.1 или 1.2 статьи 57.3 Градостроительного кодекса Российской Федерации»</w:t>
      </w:r>
      <w:r w:rsidRPr="00FC6D2C">
        <w:rPr>
          <w:rFonts w:eastAsia="Calibri"/>
          <w:sz w:val="16"/>
          <w:szCs w:val="16"/>
          <w:lang w:eastAsia="en-US"/>
        </w:rPr>
        <w:t>.</w:t>
      </w:r>
      <w:proofErr w:type="gramEnd"/>
    </w:p>
    <w:p w:rsidR="00FC6D2C" w:rsidRPr="00FC6D2C" w:rsidRDefault="00FC6D2C" w:rsidP="00FC6D2C">
      <w:pPr>
        <w:ind w:firstLine="709"/>
        <w:jc w:val="both"/>
        <w:rPr>
          <w:sz w:val="16"/>
          <w:szCs w:val="16"/>
        </w:rPr>
      </w:pPr>
      <w:r w:rsidRPr="00FC6D2C">
        <w:rPr>
          <w:sz w:val="16"/>
          <w:szCs w:val="16"/>
        </w:rPr>
        <w:t>4. Опубликовать настоящее постановление на официальном сайте администрации Грибановского муниципального района Воронежской области в информационно-телекоммуникационной сети «Интернет».</w:t>
      </w:r>
    </w:p>
    <w:p w:rsidR="00FC6D2C" w:rsidRPr="00FC6D2C" w:rsidRDefault="00FC6D2C" w:rsidP="00FC6D2C">
      <w:pPr>
        <w:ind w:firstLine="709"/>
        <w:jc w:val="both"/>
        <w:rPr>
          <w:sz w:val="16"/>
          <w:szCs w:val="16"/>
        </w:rPr>
      </w:pPr>
      <w:r w:rsidRPr="00FC6D2C">
        <w:rPr>
          <w:sz w:val="16"/>
          <w:szCs w:val="16"/>
        </w:rPr>
        <w:t xml:space="preserve">5. Контроль за исполнением настоящего постановления возложить на начальника </w:t>
      </w:r>
      <w:proofErr w:type="gramStart"/>
      <w:r w:rsidRPr="00FC6D2C">
        <w:rPr>
          <w:sz w:val="16"/>
          <w:szCs w:val="16"/>
        </w:rPr>
        <w:t>отдела градостроительной деятельности администрации Грибановского муниципального района Воронежской области</w:t>
      </w:r>
      <w:proofErr w:type="gramEnd"/>
      <w:r w:rsidRPr="00FC6D2C">
        <w:rPr>
          <w:sz w:val="16"/>
          <w:szCs w:val="16"/>
        </w:rPr>
        <w:t xml:space="preserve"> А.В. Савченко. </w:t>
      </w:r>
    </w:p>
    <w:p w:rsidR="00FC6D2C" w:rsidRPr="00FC6D2C" w:rsidRDefault="00FC6D2C" w:rsidP="00FC6D2C">
      <w:pPr>
        <w:tabs>
          <w:tab w:val="left" w:pos="9355"/>
        </w:tabs>
        <w:ind w:firstLine="709"/>
        <w:jc w:val="both"/>
        <w:rPr>
          <w:sz w:val="16"/>
          <w:szCs w:val="16"/>
        </w:rPr>
      </w:pPr>
    </w:p>
    <w:p w:rsidR="00FC6D2C" w:rsidRPr="00BE450E" w:rsidRDefault="00FC6D2C" w:rsidP="00FC6D2C">
      <w:pPr>
        <w:keepNext/>
        <w:widowControl w:val="0"/>
        <w:autoSpaceDE w:val="0"/>
        <w:autoSpaceDN w:val="0"/>
        <w:adjustRightInd w:val="0"/>
        <w:ind w:firstLine="709"/>
        <w:outlineLvl w:val="6"/>
        <w:rPr>
          <w:sz w:val="16"/>
          <w:szCs w:val="16"/>
        </w:rPr>
      </w:pPr>
      <w:r w:rsidRPr="00BE450E">
        <w:rPr>
          <w:sz w:val="16"/>
          <w:szCs w:val="16"/>
        </w:rPr>
        <w:t>Глава администрациимуниципального района                                                                      В.В. Мамаев</w:t>
      </w:r>
    </w:p>
    <w:p w:rsidR="00BE450E" w:rsidRPr="00FC6D2C" w:rsidRDefault="00BE450E" w:rsidP="00FC6D2C">
      <w:pPr>
        <w:widowControl w:val="0"/>
        <w:autoSpaceDE w:val="0"/>
        <w:autoSpaceDN w:val="0"/>
        <w:adjustRightInd w:val="0"/>
        <w:ind w:firstLine="709"/>
        <w:jc w:val="both"/>
        <w:rPr>
          <w:sz w:val="16"/>
          <w:szCs w:val="16"/>
        </w:rPr>
      </w:pPr>
    </w:p>
    <w:p w:rsidR="00FC6D2C" w:rsidRPr="00FC6D2C" w:rsidRDefault="00FC6D2C" w:rsidP="00FC6D2C">
      <w:pPr>
        <w:autoSpaceDE w:val="0"/>
        <w:autoSpaceDN w:val="0"/>
        <w:adjustRightInd w:val="0"/>
        <w:ind w:firstLine="709"/>
        <w:jc w:val="right"/>
        <w:rPr>
          <w:bCs/>
          <w:sz w:val="16"/>
          <w:szCs w:val="16"/>
        </w:rPr>
      </w:pPr>
      <w:r w:rsidRPr="00FC6D2C">
        <w:rPr>
          <w:bCs/>
          <w:sz w:val="16"/>
          <w:szCs w:val="16"/>
        </w:rPr>
        <w:t xml:space="preserve">Приложение № 1 к постановлению администрации </w:t>
      </w:r>
    </w:p>
    <w:p w:rsidR="00FC6D2C" w:rsidRPr="00FC6D2C" w:rsidRDefault="00FC6D2C" w:rsidP="00FC6D2C">
      <w:pPr>
        <w:autoSpaceDE w:val="0"/>
        <w:autoSpaceDN w:val="0"/>
        <w:adjustRightInd w:val="0"/>
        <w:ind w:firstLine="709"/>
        <w:jc w:val="right"/>
        <w:rPr>
          <w:bCs/>
          <w:sz w:val="16"/>
          <w:szCs w:val="16"/>
        </w:rPr>
      </w:pPr>
      <w:r w:rsidRPr="00FC6D2C">
        <w:rPr>
          <w:bCs/>
          <w:sz w:val="16"/>
          <w:szCs w:val="16"/>
        </w:rPr>
        <w:t>от 14.03.2024 № 190</w:t>
      </w:r>
    </w:p>
    <w:p w:rsidR="00FC6D2C" w:rsidRPr="00FC6D2C" w:rsidRDefault="00FC6D2C" w:rsidP="00FC6D2C">
      <w:pPr>
        <w:autoSpaceDE w:val="0"/>
        <w:autoSpaceDN w:val="0"/>
        <w:adjustRightInd w:val="0"/>
        <w:ind w:firstLine="709"/>
        <w:jc w:val="right"/>
        <w:rPr>
          <w:bCs/>
          <w:sz w:val="16"/>
          <w:szCs w:val="16"/>
        </w:rPr>
      </w:pPr>
    </w:p>
    <w:p w:rsidR="00FC6D2C" w:rsidRPr="00FC6D2C" w:rsidRDefault="00FC6D2C" w:rsidP="00FC6D2C">
      <w:pPr>
        <w:autoSpaceDE w:val="0"/>
        <w:autoSpaceDN w:val="0"/>
        <w:adjustRightInd w:val="0"/>
        <w:ind w:firstLine="709"/>
        <w:jc w:val="right"/>
        <w:rPr>
          <w:bCs/>
          <w:sz w:val="16"/>
          <w:szCs w:val="16"/>
        </w:rPr>
      </w:pPr>
      <w:r w:rsidRPr="00FC6D2C">
        <w:rPr>
          <w:bCs/>
          <w:sz w:val="16"/>
          <w:szCs w:val="16"/>
        </w:rPr>
        <w:t xml:space="preserve">«Приложение № 2 </w:t>
      </w:r>
    </w:p>
    <w:p w:rsidR="00FC6D2C" w:rsidRPr="00FC6D2C" w:rsidRDefault="00FC6D2C" w:rsidP="00FC6D2C">
      <w:pPr>
        <w:autoSpaceDE w:val="0"/>
        <w:autoSpaceDN w:val="0"/>
        <w:adjustRightInd w:val="0"/>
        <w:ind w:firstLine="709"/>
        <w:jc w:val="right"/>
        <w:rPr>
          <w:sz w:val="16"/>
          <w:szCs w:val="16"/>
        </w:rPr>
      </w:pPr>
      <w:r w:rsidRPr="00FC6D2C">
        <w:rPr>
          <w:sz w:val="16"/>
          <w:szCs w:val="16"/>
        </w:rPr>
        <w:t xml:space="preserve">к Административному регламенту </w:t>
      </w:r>
    </w:p>
    <w:p w:rsidR="00FC6D2C" w:rsidRPr="00FC6D2C" w:rsidRDefault="00FC6D2C" w:rsidP="00FC6D2C">
      <w:pPr>
        <w:ind w:firstLine="709"/>
        <w:jc w:val="right"/>
        <w:rPr>
          <w:sz w:val="16"/>
          <w:szCs w:val="16"/>
        </w:rPr>
      </w:pPr>
      <w:r w:rsidRPr="00FC6D2C">
        <w:rPr>
          <w:sz w:val="16"/>
          <w:szCs w:val="16"/>
        </w:rPr>
        <w:t>по предоставлению муниципальной услуги</w:t>
      </w:r>
    </w:p>
    <w:p w:rsidR="00FC6D2C" w:rsidRPr="00FC6D2C" w:rsidRDefault="00FC6D2C" w:rsidP="00FC6D2C">
      <w:pPr>
        <w:ind w:firstLine="709"/>
        <w:jc w:val="both"/>
        <w:rPr>
          <w:sz w:val="16"/>
          <w:szCs w:val="16"/>
        </w:rPr>
      </w:pPr>
    </w:p>
    <w:p w:rsidR="00FC6D2C" w:rsidRPr="00FC6D2C" w:rsidRDefault="00FC6D2C" w:rsidP="00FC6D2C">
      <w:pPr>
        <w:widowControl w:val="0"/>
        <w:autoSpaceDE w:val="0"/>
        <w:autoSpaceDN w:val="0"/>
        <w:ind w:firstLine="709"/>
        <w:jc w:val="center"/>
        <w:rPr>
          <w:rFonts w:eastAsia="Tahoma"/>
          <w:sz w:val="16"/>
          <w:szCs w:val="16"/>
          <w:lang w:bidi="ru-RU"/>
        </w:rPr>
      </w:pPr>
      <w:r w:rsidRPr="00FC6D2C">
        <w:rPr>
          <w:rFonts w:eastAsia="Tahoma"/>
          <w:sz w:val="16"/>
          <w:szCs w:val="16"/>
          <w:lang w:bidi="ru-RU"/>
        </w:rPr>
        <w:t>Форма</w:t>
      </w:r>
    </w:p>
    <w:p w:rsidR="00FC6D2C" w:rsidRPr="00FC6D2C" w:rsidRDefault="00FC6D2C" w:rsidP="00FC6D2C">
      <w:pPr>
        <w:widowControl w:val="0"/>
        <w:autoSpaceDE w:val="0"/>
        <w:autoSpaceDN w:val="0"/>
        <w:ind w:firstLine="709"/>
        <w:jc w:val="center"/>
        <w:rPr>
          <w:sz w:val="16"/>
          <w:szCs w:val="16"/>
          <w:lang w:bidi="ru-RU"/>
        </w:rPr>
      </w:pPr>
      <w:r w:rsidRPr="00FC6D2C">
        <w:rPr>
          <w:rFonts w:eastAsia="Tahoma"/>
          <w:sz w:val="16"/>
          <w:szCs w:val="16"/>
          <w:lang w:bidi="ru-RU"/>
        </w:rPr>
        <w:t xml:space="preserve">заявления </w:t>
      </w:r>
      <w:r w:rsidRPr="00FC6D2C">
        <w:rPr>
          <w:sz w:val="16"/>
          <w:szCs w:val="16"/>
          <w:lang w:bidi="ru-RU"/>
        </w:rPr>
        <w:t>о выдаче градостроительного плана земельного участка</w:t>
      </w:r>
    </w:p>
    <w:p w:rsidR="00FC6D2C" w:rsidRPr="00FC6D2C" w:rsidRDefault="00FC6D2C" w:rsidP="00FC6D2C">
      <w:pPr>
        <w:widowControl w:val="0"/>
        <w:autoSpaceDE w:val="0"/>
        <w:autoSpaceDN w:val="0"/>
        <w:ind w:firstLine="709"/>
        <w:jc w:val="both"/>
        <w:rPr>
          <w:sz w:val="16"/>
          <w:szCs w:val="16"/>
          <w:lang w:bidi="ru-RU"/>
        </w:rPr>
      </w:pPr>
      <w:r w:rsidRPr="00FC6D2C">
        <w:rPr>
          <w:sz w:val="16"/>
          <w:szCs w:val="16"/>
          <w:lang w:bidi="ru-RU"/>
        </w:rPr>
        <w:t>"__" __________ 20___ 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FC6D2C" w:rsidRPr="00FC6D2C" w:rsidTr="00FC6D2C">
        <w:trPr>
          <w:trHeight w:val="165"/>
        </w:trPr>
        <w:tc>
          <w:tcPr>
            <w:tcW w:w="9606" w:type="dxa"/>
            <w:tcBorders>
              <w:top w:val="nil"/>
              <w:left w:val="nil"/>
              <w:right w:val="nil"/>
            </w:tcBorders>
          </w:tcPr>
          <w:p w:rsidR="00FC6D2C" w:rsidRPr="00FC6D2C" w:rsidRDefault="00FC6D2C" w:rsidP="00FC6D2C">
            <w:pPr>
              <w:widowControl w:val="0"/>
              <w:autoSpaceDE w:val="0"/>
              <w:autoSpaceDN w:val="0"/>
              <w:ind w:firstLine="709"/>
              <w:jc w:val="both"/>
              <w:rPr>
                <w:sz w:val="16"/>
                <w:szCs w:val="16"/>
                <w:lang w:bidi="ru-RU"/>
              </w:rPr>
            </w:pPr>
          </w:p>
        </w:tc>
      </w:tr>
      <w:tr w:rsidR="00FC6D2C" w:rsidRPr="00FC6D2C" w:rsidTr="00FC6D2C">
        <w:trPr>
          <w:trHeight w:val="126"/>
        </w:trPr>
        <w:tc>
          <w:tcPr>
            <w:tcW w:w="9606" w:type="dxa"/>
            <w:tcBorders>
              <w:left w:val="nil"/>
              <w:bottom w:val="single" w:sz="4" w:space="0" w:color="auto"/>
              <w:right w:val="nil"/>
            </w:tcBorders>
          </w:tcPr>
          <w:p w:rsidR="00FC6D2C" w:rsidRPr="00FC6D2C" w:rsidRDefault="00FC6D2C" w:rsidP="00FC6D2C">
            <w:pPr>
              <w:widowControl w:val="0"/>
              <w:autoSpaceDE w:val="0"/>
              <w:autoSpaceDN w:val="0"/>
              <w:ind w:firstLine="709"/>
              <w:jc w:val="both"/>
              <w:rPr>
                <w:sz w:val="16"/>
                <w:szCs w:val="16"/>
                <w:lang w:bidi="ru-RU"/>
              </w:rPr>
            </w:pPr>
          </w:p>
        </w:tc>
      </w:tr>
      <w:tr w:rsidR="00FC6D2C" w:rsidRPr="00FC6D2C" w:rsidTr="00FC6D2C">
        <w:trPr>
          <w:trHeight w:val="617"/>
        </w:trPr>
        <w:tc>
          <w:tcPr>
            <w:tcW w:w="9606" w:type="dxa"/>
            <w:tcBorders>
              <w:left w:val="nil"/>
              <w:bottom w:val="nil"/>
              <w:right w:val="nil"/>
            </w:tcBorders>
          </w:tcPr>
          <w:p w:rsidR="00FC6D2C" w:rsidRPr="00FC6D2C" w:rsidRDefault="00FC6D2C" w:rsidP="00FC6D2C">
            <w:pPr>
              <w:widowControl w:val="0"/>
              <w:autoSpaceDE w:val="0"/>
              <w:autoSpaceDN w:val="0"/>
              <w:ind w:firstLine="709"/>
              <w:jc w:val="both"/>
              <w:rPr>
                <w:sz w:val="16"/>
                <w:szCs w:val="16"/>
                <w:lang w:bidi="ru-RU"/>
              </w:rPr>
            </w:pPr>
            <w:r w:rsidRPr="00FC6D2C">
              <w:rPr>
                <w:sz w:val="16"/>
                <w:szCs w:val="16"/>
                <w:lang w:bidi="ru-RU"/>
              </w:rPr>
              <w:t>(наименование уполномоченного органа местного самоуправления)</w:t>
            </w:r>
          </w:p>
        </w:tc>
      </w:tr>
    </w:tbl>
    <w:p w:rsidR="00FC6D2C" w:rsidRPr="00FC6D2C" w:rsidRDefault="00FC6D2C" w:rsidP="00FC6D2C">
      <w:pPr>
        <w:autoSpaceDE w:val="0"/>
        <w:autoSpaceDN w:val="0"/>
        <w:adjustRightInd w:val="0"/>
        <w:ind w:firstLine="709"/>
        <w:jc w:val="both"/>
        <w:rPr>
          <w:rFonts w:eastAsia="Calibri"/>
          <w:bCs/>
          <w:sz w:val="16"/>
          <w:szCs w:val="16"/>
          <w:lang w:eastAsia="en-US"/>
        </w:rPr>
      </w:pPr>
    </w:p>
    <w:tbl>
      <w:tblPr>
        <w:tblpPr w:leftFromText="180" w:rightFromText="180" w:vertAnchor="text" w:horzAnchor="margin" w:tblpY="314"/>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5161"/>
        <w:gridCol w:w="4446"/>
        <w:gridCol w:w="33"/>
      </w:tblGrid>
      <w:tr w:rsidR="00FC6D2C" w:rsidRPr="00FC6D2C" w:rsidTr="00E55E0B">
        <w:trPr>
          <w:trHeight w:val="143"/>
        </w:trPr>
        <w:tc>
          <w:tcPr>
            <w:tcW w:w="10683" w:type="dxa"/>
            <w:gridSpan w:val="4"/>
            <w:tcBorders>
              <w:top w:val="nil"/>
              <w:left w:val="nil"/>
              <w:right w:val="nil"/>
            </w:tcBorders>
          </w:tcPr>
          <w:p w:rsidR="00FC6D2C" w:rsidRPr="00FC6D2C" w:rsidRDefault="00FC6D2C" w:rsidP="00FC6D2C">
            <w:pPr>
              <w:widowControl w:val="0"/>
              <w:numPr>
                <w:ilvl w:val="0"/>
                <w:numId w:val="15"/>
              </w:numPr>
              <w:ind w:left="0" w:firstLine="709"/>
              <w:contextualSpacing/>
              <w:jc w:val="both"/>
              <w:rPr>
                <w:rFonts w:eastAsia="Calibri"/>
                <w:sz w:val="16"/>
                <w:szCs w:val="16"/>
                <w:lang w:eastAsia="en-US"/>
              </w:rPr>
            </w:pPr>
            <w:r w:rsidRPr="00FC6D2C">
              <w:rPr>
                <w:rFonts w:eastAsia="Calibri"/>
                <w:sz w:val="16"/>
                <w:szCs w:val="16"/>
                <w:lang w:eastAsia="en-US"/>
              </w:rPr>
              <w:t>Сведения о заявителе</w:t>
            </w:r>
            <w:r w:rsidRPr="00FC6D2C">
              <w:rPr>
                <w:rFonts w:eastAsia="Calibri"/>
                <w:sz w:val="16"/>
                <w:szCs w:val="16"/>
                <w:vertAlign w:val="superscript"/>
                <w:lang w:eastAsia="en-US"/>
              </w:rPr>
              <w:footnoteReference w:id="2"/>
            </w:r>
          </w:p>
        </w:tc>
      </w:tr>
      <w:tr w:rsidR="00FC6D2C" w:rsidRPr="00FC6D2C" w:rsidTr="00FC6D2C">
        <w:trPr>
          <w:trHeight w:val="298"/>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1.1</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Сведения о физическом лице, в случае если заявителем является физическое лицо:</w:t>
            </w:r>
          </w:p>
        </w:tc>
        <w:tc>
          <w:tcPr>
            <w:tcW w:w="4479" w:type="dxa"/>
            <w:gridSpan w:val="2"/>
          </w:tcPr>
          <w:p w:rsidR="00FC6D2C" w:rsidRPr="00FC6D2C" w:rsidRDefault="00FC6D2C" w:rsidP="00FC6D2C">
            <w:pPr>
              <w:widowControl w:val="0"/>
              <w:jc w:val="both"/>
              <w:rPr>
                <w:rFonts w:eastAsia="Tahoma"/>
                <w:sz w:val="16"/>
                <w:szCs w:val="16"/>
                <w:lang w:bidi="ru-RU"/>
              </w:rPr>
            </w:pPr>
          </w:p>
        </w:tc>
      </w:tr>
      <w:tr w:rsidR="00FC6D2C" w:rsidRPr="00FC6D2C" w:rsidTr="00FC6D2C">
        <w:trPr>
          <w:trHeight w:val="70"/>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1.1.1</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Фамилия, имя, отчество (при наличии)</w:t>
            </w:r>
          </w:p>
        </w:tc>
        <w:tc>
          <w:tcPr>
            <w:tcW w:w="4479" w:type="dxa"/>
            <w:gridSpan w:val="2"/>
          </w:tcPr>
          <w:p w:rsidR="00FC6D2C" w:rsidRPr="00FC6D2C" w:rsidRDefault="00FC6D2C" w:rsidP="00FC6D2C">
            <w:pPr>
              <w:widowControl w:val="0"/>
              <w:jc w:val="both"/>
              <w:rPr>
                <w:rFonts w:eastAsia="Tahoma"/>
                <w:sz w:val="16"/>
                <w:szCs w:val="16"/>
                <w:lang w:bidi="ru-RU"/>
              </w:rPr>
            </w:pPr>
          </w:p>
        </w:tc>
      </w:tr>
      <w:tr w:rsidR="00FC6D2C" w:rsidRPr="00FC6D2C" w:rsidTr="00FC6D2C">
        <w:trPr>
          <w:trHeight w:val="277"/>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1.1.2</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Реквизиты документа, удостоверяющего личность (</w:t>
            </w:r>
            <w:r w:rsidRPr="00FC6D2C">
              <w:rPr>
                <w:sz w:val="16"/>
                <w:szCs w:val="16"/>
                <w:lang w:bidi="ru-RU"/>
              </w:rPr>
              <w:t xml:space="preserve">не указываются в </w:t>
            </w:r>
            <w:r w:rsidRPr="00FC6D2C">
              <w:rPr>
                <w:rFonts w:eastAsia="Tahoma"/>
                <w:sz w:val="16"/>
                <w:szCs w:val="16"/>
                <w:lang w:bidi="ru-RU"/>
              </w:rPr>
              <w:t>случае, если заявитель является индивидуальным предпринимателем)</w:t>
            </w:r>
          </w:p>
        </w:tc>
        <w:tc>
          <w:tcPr>
            <w:tcW w:w="4479" w:type="dxa"/>
            <w:gridSpan w:val="2"/>
          </w:tcPr>
          <w:p w:rsidR="00FC6D2C" w:rsidRPr="00FC6D2C" w:rsidRDefault="00FC6D2C" w:rsidP="00FC6D2C">
            <w:pPr>
              <w:widowControl w:val="0"/>
              <w:jc w:val="both"/>
              <w:rPr>
                <w:rFonts w:eastAsia="Tahoma"/>
                <w:sz w:val="16"/>
                <w:szCs w:val="16"/>
                <w:lang w:bidi="ru-RU"/>
              </w:rPr>
            </w:pPr>
          </w:p>
        </w:tc>
      </w:tr>
      <w:tr w:rsidR="00FC6D2C" w:rsidRPr="00FC6D2C" w:rsidTr="00FC6D2C">
        <w:trPr>
          <w:trHeight w:val="481"/>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1.1.3</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Основной государственный регистрационный номер индивидуального предпринимателя</w:t>
            </w:r>
            <w:r w:rsidRPr="00FC6D2C">
              <w:rPr>
                <w:sz w:val="16"/>
                <w:szCs w:val="16"/>
                <w:lang w:bidi="ru-RU"/>
              </w:rPr>
              <w:t xml:space="preserve">, </w:t>
            </w:r>
            <w:r w:rsidRPr="00FC6D2C">
              <w:rPr>
                <w:rFonts w:eastAsia="Tahoma"/>
                <w:sz w:val="16"/>
                <w:szCs w:val="16"/>
                <w:lang w:bidi="ru-RU"/>
              </w:rPr>
              <w:t>в случае если заявитель является индивидуальным предпринимателем</w:t>
            </w:r>
          </w:p>
        </w:tc>
        <w:tc>
          <w:tcPr>
            <w:tcW w:w="4479" w:type="dxa"/>
            <w:gridSpan w:val="2"/>
          </w:tcPr>
          <w:p w:rsidR="00FC6D2C" w:rsidRPr="00FC6D2C" w:rsidRDefault="00FC6D2C" w:rsidP="00FC6D2C">
            <w:pPr>
              <w:widowControl w:val="0"/>
              <w:jc w:val="both"/>
              <w:rPr>
                <w:rFonts w:eastAsia="Tahoma"/>
                <w:sz w:val="16"/>
                <w:szCs w:val="16"/>
                <w:lang w:bidi="ru-RU"/>
              </w:rPr>
            </w:pPr>
          </w:p>
        </w:tc>
      </w:tr>
      <w:tr w:rsidR="00FC6D2C" w:rsidRPr="00FC6D2C" w:rsidTr="00FC6D2C">
        <w:trPr>
          <w:trHeight w:val="205"/>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1.2</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Сведения о юридическом лице, в случае если заявителем является юридическое лицо:</w:t>
            </w:r>
          </w:p>
        </w:tc>
        <w:tc>
          <w:tcPr>
            <w:tcW w:w="4479" w:type="dxa"/>
            <w:gridSpan w:val="2"/>
          </w:tcPr>
          <w:p w:rsidR="00FC6D2C" w:rsidRPr="00FC6D2C" w:rsidRDefault="00FC6D2C" w:rsidP="00FC6D2C">
            <w:pPr>
              <w:widowControl w:val="0"/>
              <w:jc w:val="both"/>
              <w:rPr>
                <w:rFonts w:eastAsia="Tahoma"/>
                <w:sz w:val="16"/>
                <w:szCs w:val="16"/>
                <w:lang w:bidi="ru-RU"/>
              </w:rPr>
            </w:pPr>
          </w:p>
        </w:tc>
      </w:tr>
      <w:tr w:rsidR="00FC6D2C" w:rsidRPr="00FC6D2C" w:rsidTr="00FC6D2C">
        <w:trPr>
          <w:trHeight w:val="254"/>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1.2.1</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Полное наименование</w:t>
            </w:r>
          </w:p>
        </w:tc>
        <w:tc>
          <w:tcPr>
            <w:tcW w:w="4479" w:type="dxa"/>
            <w:gridSpan w:val="2"/>
          </w:tcPr>
          <w:p w:rsidR="00FC6D2C" w:rsidRPr="00FC6D2C" w:rsidRDefault="00FC6D2C" w:rsidP="00FC6D2C">
            <w:pPr>
              <w:widowControl w:val="0"/>
              <w:jc w:val="both"/>
              <w:rPr>
                <w:rFonts w:eastAsia="Tahoma"/>
                <w:sz w:val="16"/>
                <w:szCs w:val="16"/>
                <w:lang w:bidi="ru-RU"/>
              </w:rPr>
            </w:pPr>
          </w:p>
        </w:tc>
      </w:tr>
      <w:tr w:rsidR="00FC6D2C" w:rsidRPr="00FC6D2C" w:rsidTr="00FC6D2C">
        <w:trPr>
          <w:trHeight w:val="70"/>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1.2.2</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Основной государственный регистрационный номер</w:t>
            </w:r>
          </w:p>
        </w:tc>
        <w:tc>
          <w:tcPr>
            <w:tcW w:w="4479" w:type="dxa"/>
            <w:gridSpan w:val="2"/>
          </w:tcPr>
          <w:p w:rsidR="00FC6D2C" w:rsidRPr="00FC6D2C" w:rsidRDefault="00FC6D2C" w:rsidP="00FC6D2C">
            <w:pPr>
              <w:widowControl w:val="0"/>
              <w:jc w:val="both"/>
              <w:rPr>
                <w:rFonts w:eastAsia="Tahoma"/>
                <w:sz w:val="16"/>
                <w:szCs w:val="16"/>
                <w:lang w:bidi="ru-RU"/>
              </w:rPr>
            </w:pPr>
          </w:p>
        </w:tc>
      </w:tr>
      <w:tr w:rsidR="00FC6D2C" w:rsidRPr="00FC6D2C" w:rsidTr="00FC6D2C">
        <w:trPr>
          <w:trHeight w:val="75"/>
        </w:trPr>
        <w:tc>
          <w:tcPr>
            <w:tcW w:w="1043" w:type="dxa"/>
            <w:tcBorders>
              <w:bottom w:val="single" w:sz="4" w:space="0" w:color="auto"/>
            </w:tcBorders>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1.2.3</w:t>
            </w:r>
          </w:p>
        </w:tc>
        <w:tc>
          <w:tcPr>
            <w:tcW w:w="5161" w:type="dxa"/>
            <w:tcBorders>
              <w:bottom w:val="single" w:sz="4" w:space="0" w:color="auto"/>
            </w:tcBorders>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FC6D2C" w:rsidRPr="00FC6D2C" w:rsidRDefault="00FC6D2C" w:rsidP="00FC6D2C">
            <w:pPr>
              <w:widowControl w:val="0"/>
              <w:jc w:val="both"/>
              <w:rPr>
                <w:rFonts w:eastAsia="Tahoma"/>
                <w:sz w:val="16"/>
                <w:szCs w:val="16"/>
                <w:lang w:bidi="ru-RU"/>
              </w:rPr>
            </w:pPr>
          </w:p>
        </w:tc>
      </w:tr>
      <w:tr w:rsidR="00FC6D2C" w:rsidRPr="00FC6D2C" w:rsidTr="00E55E0B">
        <w:trPr>
          <w:trHeight w:val="447"/>
        </w:trPr>
        <w:tc>
          <w:tcPr>
            <w:tcW w:w="10683" w:type="dxa"/>
            <w:gridSpan w:val="4"/>
            <w:tcBorders>
              <w:left w:val="nil"/>
              <w:bottom w:val="single" w:sz="4" w:space="0" w:color="auto"/>
              <w:right w:val="nil"/>
            </w:tcBorders>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2. Сведения о земельном участке</w:t>
            </w:r>
          </w:p>
        </w:tc>
      </w:tr>
      <w:tr w:rsidR="00FC6D2C" w:rsidRPr="00FC6D2C" w:rsidTr="00FC6D2C">
        <w:trPr>
          <w:gridAfter w:val="1"/>
          <w:wAfter w:w="33" w:type="dxa"/>
          <w:trHeight w:val="160"/>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2.1</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Кадастровый номер земельного участка</w:t>
            </w:r>
          </w:p>
        </w:tc>
        <w:tc>
          <w:tcPr>
            <w:tcW w:w="4446" w:type="dxa"/>
          </w:tcPr>
          <w:p w:rsidR="00FC6D2C" w:rsidRPr="00FC6D2C" w:rsidRDefault="00FC6D2C" w:rsidP="00FC6D2C">
            <w:pPr>
              <w:widowControl w:val="0"/>
              <w:jc w:val="both"/>
              <w:rPr>
                <w:rFonts w:eastAsia="Tahoma"/>
                <w:sz w:val="16"/>
                <w:szCs w:val="16"/>
                <w:lang w:bidi="ru-RU"/>
              </w:rPr>
            </w:pPr>
          </w:p>
        </w:tc>
      </w:tr>
      <w:tr w:rsidR="00FC6D2C" w:rsidRPr="00FC6D2C" w:rsidTr="00FC6D2C">
        <w:trPr>
          <w:gridAfter w:val="1"/>
          <w:wAfter w:w="33" w:type="dxa"/>
          <w:trHeight w:val="750"/>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2.2</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(указываются в случае, предусмотренном частью 1.1 статьи 57.3 Градостроительного кодекса Российской Федерации),</w:t>
            </w:r>
          </w:p>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(в ред. февраль 2024 г.)</w:t>
            </w:r>
          </w:p>
        </w:tc>
        <w:tc>
          <w:tcPr>
            <w:tcW w:w="4446" w:type="dxa"/>
          </w:tcPr>
          <w:p w:rsidR="00FC6D2C" w:rsidRPr="00FC6D2C" w:rsidRDefault="00FC6D2C" w:rsidP="00FC6D2C">
            <w:pPr>
              <w:widowControl w:val="0"/>
              <w:jc w:val="both"/>
              <w:rPr>
                <w:rFonts w:eastAsia="Tahoma"/>
                <w:sz w:val="16"/>
                <w:szCs w:val="16"/>
                <w:lang w:bidi="ru-RU"/>
              </w:rPr>
            </w:pPr>
          </w:p>
        </w:tc>
      </w:tr>
      <w:tr w:rsidR="00FC6D2C" w:rsidRPr="00FC6D2C" w:rsidTr="00E55E0B">
        <w:trPr>
          <w:gridAfter w:val="1"/>
          <w:wAfter w:w="33" w:type="dxa"/>
          <w:trHeight w:val="125"/>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2.3</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Цель использования земельного участка</w:t>
            </w:r>
          </w:p>
        </w:tc>
        <w:tc>
          <w:tcPr>
            <w:tcW w:w="4446" w:type="dxa"/>
          </w:tcPr>
          <w:p w:rsidR="00FC6D2C" w:rsidRPr="00FC6D2C" w:rsidRDefault="00FC6D2C" w:rsidP="00FC6D2C">
            <w:pPr>
              <w:widowControl w:val="0"/>
              <w:jc w:val="both"/>
              <w:rPr>
                <w:rFonts w:eastAsia="Tahoma"/>
                <w:sz w:val="16"/>
                <w:szCs w:val="16"/>
                <w:lang w:bidi="ru-RU"/>
              </w:rPr>
            </w:pPr>
          </w:p>
        </w:tc>
      </w:tr>
      <w:tr w:rsidR="00FC6D2C" w:rsidRPr="00FC6D2C" w:rsidTr="00FC6D2C">
        <w:trPr>
          <w:gridAfter w:val="1"/>
          <w:wAfter w:w="33" w:type="dxa"/>
          <w:trHeight w:val="750"/>
        </w:trPr>
        <w:tc>
          <w:tcPr>
            <w:tcW w:w="1043"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2.4</w:t>
            </w:r>
          </w:p>
        </w:tc>
        <w:tc>
          <w:tcPr>
            <w:tcW w:w="5161" w:type="dxa"/>
          </w:tcPr>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Адрес или описание местоположения земельного участка</w:t>
            </w:r>
          </w:p>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(указываются в случаях, предусмотренных частями 1.1, 1.2 статьи 57.3 Градостроительного кодекса Российской Федерации)</w:t>
            </w:r>
          </w:p>
          <w:p w:rsidR="00FC6D2C" w:rsidRPr="00FC6D2C" w:rsidRDefault="00FC6D2C" w:rsidP="00FC6D2C">
            <w:pPr>
              <w:widowControl w:val="0"/>
              <w:jc w:val="both"/>
              <w:rPr>
                <w:rFonts w:eastAsia="Tahoma"/>
                <w:sz w:val="16"/>
                <w:szCs w:val="16"/>
                <w:lang w:bidi="ru-RU"/>
              </w:rPr>
            </w:pPr>
            <w:r w:rsidRPr="00FC6D2C">
              <w:rPr>
                <w:rFonts w:eastAsia="Tahoma"/>
                <w:sz w:val="16"/>
                <w:szCs w:val="16"/>
                <w:lang w:bidi="ru-RU"/>
              </w:rPr>
              <w:t>(в ред. февраль 2024 г.)</w:t>
            </w:r>
          </w:p>
        </w:tc>
        <w:tc>
          <w:tcPr>
            <w:tcW w:w="4446" w:type="dxa"/>
          </w:tcPr>
          <w:p w:rsidR="00FC6D2C" w:rsidRPr="00FC6D2C" w:rsidRDefault="00FC6D2C" w:rsidP="00FC6D2C">
            <w:pPr>
              <w:widowControl w:val="0"/>
              <w:jc w:val="both"/>
              <w:rPr>
                <w:rFonts w:eastAsia="Tahoma"/>
                <w:sz w:val="16"/>
                <w:szCs w:val="16"/>
                <w:lang w:bidi="ru-RU"/>
              </w:rPr>
            </w:pPr>
          </w:p>
        </w:tc>
      </w:tr>
    </w:tbl>
    <w:p w:rsidR="00FC6D2C" w:rsidRPr="00FC6D2C" w:rsidRDefault="00FC6D2C" w:rsidP="00FC6D2C">
      <w:pPr>
        <w:widowControl w:val="0"/>
        <w:ind w:firstLine="709"/>
        <w:jc w:val="both"/>
        <w:rPr>
          <w:sz w:val="16"/>
          <w:szCs w:val="16"/>
          <w:lang w:bidi="ru-RU"/>
        </w:rPr>
      </w:pPr>
    </w:p>
    <w:p w:rsidR="00FC6D2C" w:rsidRDefault="00FC6D2C" w:rsidP="00FC6D2C">
      <w:pPr>
        <w:widowControl w:val="0"/>
        <w:ind w:firstLine="709"/>
        <w:jc w:val="both"/>
        <w:rPr>
          <w:sz w:val="16"/>
          <w:szCs w:val="16"/>
          <w:lang w:bidi="ru-RU"/>
        </w:rPr>
      </w:pPr>
    </w:p>
    <w:p w:rsidR="00FC6D2C" w:rsidRPr="00FC6D2C" w:rsidRDefault="00FC6D2C" w:rsidP="00FC6D2C">
      <w:pPr>
        <w:widowControl w:val="0"/>
        <w:ind w:firstLine="709"/>
        <w:jc w:val="both"/>
        <w:rPr>
          <w:sz w:val="16"/>
          <w:szCs w:val="16"/>
          <w:lang w:bidi="ru-RU"/>
        </w:rPr>
      </w:pPr>
      <w:r w:rsidRPr="00FC6D2C">
        <w:rPr>
          <w:sz w:val="16"/>
          <w:szCs w:val="16"/>
          <w:lang w:bidi="ru-RU"/>
        </w:rPr>
        <w:t>Прошу выдать градостроительный план земельного участка.</w:t>
      </w:r>
    </w:p>
    <w:p w:rsidR="00FC6D2C" w:rsidRPr="00FC6D2C" w:rsidRDefault="00FC6D2C" w:rsidP="00FC6D2C">
      <w:pPr>
        <w:widowControl w:val="0"/>
        <w:ind w:firstLine="709"/>
        <w:jc w:val="both"/>
        <w:rPr>
          <w:sz w:val="16"/>
          <w:szCs w:val="16"/>
          <w:lang w:bidi="ru-RU"/>
        </w:rPr>
      </w:pPr>
      <w:r w:rsidRPr="00FC6D2C">
        <w:rPr>
          <w:sz w:val="16"/>
          <w:szCs w:val="16"/>
          <w:lang w:bidi="ru-RU"/>
        </w:rPr>
        <w:lastRenderedPageBreak/>
        <w:t>Приложение: __________________________________________________________</w:t>
      </w:r>
    </w:p>
    <w:p w:rsidR="00FC6D2C" w:rsidRPr="00FC6D2C" w:rsidRDefault="00FC6D2C" w:rsidP="00FC6D2C">
      <w:pPr>
        <w:widowControl w:val="0"/>
        <w:ind w:firstLine="709"/>
        <w:jc w:val="both"/>
        <w:rPr>
          <w:sz w:val="16"/>
          <w:szCs w:val="16"/>
          <w:lang w:bidi="ru-RU"/>
        </w:rPr>
      </w:pPr>
      <w:r w:rsidRPr="00FC6D2C">
        <w:rPr>
          <w:sz w:val="16"/>
          <w:szCs w:val="16"/>
          <w:lang w:bidi="ru-RU"/>
        </w:rPr>
        <w:t>Номер телефона и адрес электронной почты для связи: ______________________</w:t>
      </w:r>
    </w:p>
    <w:p w:rsidR="00FC6D2C" w:rsidRPr="00FC6D2C" w:rsidRDefault="00FC6D2C" w:rsidP="00FC6D2C">
      <w:pPr>
        <w:widowControl w:val="0"/>
        <w:tabs>
          <w:tab w:val="left" w:pos="1968"/>
        </w:tabs>
        <w:ind w:firstLine="709"/>
        <w:jc w:val="both"/>
        <w:rPr>
          <w:sz w:val="16"/>
          <w:szCs w:val="16"/>
          <w:lang w:bidi="ru-RU"/>
        </w:rPr>
      </w:pPr>
      <w:r w:rsidRPr="00FC6D2C">
        <w:rPr>
          <w:sz w:val="16"/>
          <w:szCs w:val="16"/>
          <w:lang w:bidi="ru-RU"/>
        </w:rPr>
        <w:t>Результат предоставления услуги прошу:</w:t>
      </w:r>
    </w:p>
    <w:p w:rsidR="00FC6D2C" w:rsidRPr="00FC6D2C" w:rsidRDefault="00FC6D2C" w:rsidP="00FC6D2C">
      <w:pPr>
        <w:widowControl w:val="0"/>
        <w:ind w:firstLine="709"/>
        <w:jc w:val="both"/>
        <w:rPr>
          <w:sz w:val="16"/>
          <w:szCs w:val="16"/>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FC6D2C" w:rsidRPr="00FC6D2C" w:rsidTr="00FC6D2C">
        <w:tc>
          <w:tcPr>
            <w:tcW w:w="8963" w:type="dxa"/>
            <w:shd w:val="clear" w:color="auto" w:fill="auto"/>
          </w:tcPr>
          <w:p w:rsidR="00FC6D2C" w:rsidRPr="00FC6D2C" w:rsidRDefault="00FC6D2C" w:rsidP="00FC6D2C">
            <w:pPr>
              <w:widowControl w:val="0"/>
              <w:autoSpaceDE w:val="0"/>
              <w:autoSpaceDN w:val="0"/>
              <w:jc w:val="both"/>
              <w:rPr>
                <w:sz w:val="16"/>
                <w:szCs w:val="16"/>
                <w:lang w:bidi="ru-RU"/>
              </w:rPr>
            </w:pPr>
            <w:r w:rsidRPr="00FC6D2C">
              <w:rPr>
                <w:rFonts w:eastAsia="Tahoma"/>
                <w:sz w:val="16"/>
                <w:szCs w:val="16"/>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FC6D2C" w:rsidRPr="00FC6D2C" w:rsidRDefault="00FC6D2C" w:rsidP="00FC6D2C">
            <w:pPr>
              <w:widowControl w:val="0"/>
              <w:autoSpaceDE w:val="0"/>
              <w:autoSpaceDN w:val="0"/>
              <w:jc w:val="both"/>
              <w:rPr>
                <w:sz w:val="16"/>
                <w:szCs w:val="16"/>
                <w:lang w:bidi="ru-RU"/>
              </w:rPr>
            </w:pPr>
          </w:p>
        </w:tc>
      </w:tr>
      <w:tr w:rsidR="00FC6D2C" w:rsidRPr="00FC6D2C" w:rsidTr="00FC6D2C">
        <w:tc>
          <w:tcPr>
            <w:tcW w:w="8963" w:type="dxa"/>
            <w:shd w:val="clear" w:color="auto" w:fill="auto"/>
          </w:tcPr>
          <w:p w:rsidR="00FC6D2C" w:rsidRPr="00FC6D2C" w:rsidRDefault="00FC6D2C" w:rsidP="00FC6D2C">
            <w:pPr>
              <w:widowControl w:val="0"/>
              <w:autoSpaceDE w:val="0"/>
              <w:autoSpaceDN w:val="0"/>
              <w:jc w:val="both"/>
              <w:rPr>
                <w:sz w:val="16"/>
                <w:szCs w:val="16"/>
                <w:lang w:bidi="ru-RU"/>
              </w:rPr>
            </w:pPr>
            <w:r w:rsidRPr="00FC6D2C">
              <w:rPr>
                <w:rFonts w:eastAsia="Tahoma"/>
                <w:sz w:val="16"/>
                <w:szCs w:val="16"/>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FC6D2C">
              <w:rPr>
                <w:rFonts w:eastAsia="Tahoma"/>
                <w:sz w:val="16"/>
                <w:szCs w:val="16"/>
                <w:lang w:bidi="ru-RU"/>
              </w:rPr>
              <w:br/>
              <w:t>_______________________________________________________</w:t>
            </w:r>
          </w:p>
        </w:tc>
        <w:tc>
          <w:tcPr>
            <w:tcW w:w="784" w:type="dxa"/>
            <w:shd w:val="clear" w:color="auto" w:fill="auto"/>
          </w:tcPr>
          <w:p w:rsidR="00FC6D2C" w:rsidRPr="00FC6D2C" w:rsidRDefault="00FC6D2C" w:rsidP="00FC6D2C">
            <w:pPr>
              <w:widowControl w:val="0"/>
              <w:autoSpaceDE w:val="0"/>
              <w:autoSpaceDN w:val="0"/>
              <w:jc w:val="both"/>
              <w:rPr>
                <w:sz w:val="16"/>
                <w:szCs w:val="16"/>
                <w:lang w:bidi="ru-RU"/>
              </w:rPr>
            </w:pPr>
          </w:p>
        </w:tc>
      </w:tr>
      <w:tr w:rsidR="00FC6D2C" w:rsidRPr="00FC6D2C" w:rsidTr="00FC6D2C">
        <w:tc>
          <w:tcPr>
            <w:tcW w:w="8963" w:type="dxa"/>
            <w:shd w:val="clear" w:color="auto" w:fill="auto"/>
          </w:tcPr>
          <w:p w:rsidR="00FC6D2C" w:rsidRPr="00FC6D2C" w:rsidRDefault="00FC6D2C" w:rsidP="00FC6D2C">
            <w:pPr>
              <w:widowControl w:val="0"/>
              <w:autoSpaceDE w:val="0"/>
              <w:autoSpaceDN w:val="0"/>
              <w:jc w:val="both"/>
              <w:rPr>
                <w:rFonts w:eastAsia="Tahoma"/>
                <w:sz w:val="16"/>
                <w:szCs w:val="16"/>
                <w:lang w:bidi="ru-RU"/>
              </w:rPr>
            </w:pPr>
            <w:r w:rsidRPr="00FC6D2C">
              <w:rPr>
                <w:rFonts w:eastAsia="Tahoma"/>
                <w:sz w:val="16"/>
                <w:szCs w:val="16"/>
                <w:lang w:bidi="ru-RU"/>
              </w:rPr>
              <w:t xml:space="preserve">направить посредством </w:t>
            </w:r>
            <w:r w:rsidRPr="00FC6D2C">
              <w:rPr>
                <w:rFonts w:eastAsia="Calibri"/>
                <w:sz w:val="16"/>
                <w:szCs w:val="16"/>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FC6D2C" w:rsidRPr="00FC6D2C" w:rsidRDefault="00FC6D2C" w:rsidP="00FC6D2C">
            <w:pPr>
              <w:widowControl w:val="0"/>
              <w:autoSpaceDE w:val="0"/>
              <w:autoSpaceDN w:val="0"/>
              <w:jc w:val="both"/>
              <w:rPr>
                <w:sz w:val="16"/>
                <w:szCs w:val="16"/>
                <w:lang w:bidi="ru-RU"/>
              </w:rPr>
            </w:pPr>
          </w:p>
        </w:tc>
      </w:tr>
      <w:tr w:rsidR="00FC6D2C" w:rsidRPr="00FC6D2C" w:rsidTr="00FC6D2C">
        <w:tc>
          <w:tcPr>
            <w:tcW w:w="8963" w:type="dxa"/>
            <w:shd w:val="clear" w:color="auto" w:fill="auto"/>
          </w:tcPr>
          <w:p w:rsidR="00FC6D2C" w:rsidRPr="00FC6D2C" w:rsidRDefault="00FC6D2C" w:rsidP="00FC6D2C">
            <w:pPr>
              <w:widowControl w:val="0"/>
              <w:autoSpaceDE w:val="0"/>
              <w:autoSpaceDN w:val="0"/>
              <w:jc w:val="both"/>
              <w:rPr>
                <w:sz w:val="16"/>
                <w:szCs w:val="16"/>
                <w:lang w:bidi="ru-RU"/>
              </w:rPr>
            </w:pPr>
            <w:r w:rsidRPr="00FC6D2C">
              <w:rPr>
                <w:rFonts w:eastAsia="Tahoma"/>
                <w:sz w:val="16"/>
                <w:szCs w:val="16"/>
                <w:lang w:bidi="ru-RU"/>
              </w:rPr>
              <w:t>направить на бумажном носителе на почтовый адрес: _______________________________________________________</w:t>
            </w:r>
          </w:p>
        </w:tc>
        <w:tc>
          <w:tcPr>
            <w:tcW w:w="784" w:type="dxa"/>
            <w:shd w:val="clear" w:color="auto" w:fill="auto"/>
          </w:tcPr>
          <w:p w:rsidR="00FC6D2C" w:rsidRPr="00FC6D2C" w:rsidRDefault="00FC6D2C" w:rsidP="00FC6D2C">
            <w:pPr>
              <w:widowControl w:val="0"/>
              <w:autoSpaceDE w:val="0"/>
              <w:autoSpaceDN w:val="0"/>
              <w:jc w:val="both"/>
              <w:rPr>
                <w:sz w:val="16"/>
                <w:szCs w:val="16"/>
                <w:lang w:bidi="ru-RU"/>
              </w:rPr>
            </w:pPr>
          </w:p>
        </w:tc>
      </w:tr>
      <w:tr w:rsidR="00FC6D2C" w:rsidRPr="00FC6D2C" w:rsidTr="00FC6D2C">
        <w:tc>
          <w:tcPr>
            <w:tcW w:w="9747" w:type="dxa"/>
            <w:gridSpan w:val="2"/>
            <w:shd w:val="clear" w:color="auto" w:fill="auto"/>
          </w:tcPr>
          <w:p w:rsidR="00FC6D2C" w:rsidRPr="00FC6D2C" w:rsidRDefault="00FC6D2C" w:rsidP="00FC6D2C">
            <w:pPr>
              <w:widowControl w:val="0"/>
              <w:autoSpaceDE w:val="0"/>
              <w:autoSpaceDN w:val="0"/>
              <w:jc w:val="both"/>
              <w:rPr>
                <w:sz w:val="16"/>
                <w:szCs w:val="16"/>
                <w:lang w:bidi="ru-RU"/>
              </w:rPr>
            </w:pPr>
            <w:r w:rsidRPr="00FC6D2C">
              <w:rPr>
                <w:sz w:val="16"/>
                <w:szCs w:val="16"/>
                <w:lang w:bidi="ru-RU"/>
              </w:rPr>
              <w:t>Указывается один из перечисленных способов</w:t>
            </w:r>
          </w:p>
        </w:tc>
      </w:tr>
    </w:tbl>
    <w:p w:rsidR="00FC6D2C" w:rsidRPr="00FC6D2C" w:rsidRDefault="00FC6D2C" w:rsidP="00FC6D2C">
      <w:pPr>
        <w:ind w:firstLine="709"/>
        <w:jc w:val="both"/>
        <w:rPr>
          <w:rFonts w:eastAsia="Calibri"/>
          <w:vanish/>
          <w:sz w:val="16"/>
          <w:szCs w:val="16"/>
          <w:lang w:eastAsia="en-US"/>
        </w:rPr>
      </w:pPr>
    </w:p>
    <w:tbl>
      <w:tblPr>
        <w:tblW w:w="9667" w:type="dxa"/>
        <w:tblCellMar>
          <w:left w:w="28" w:type="dxa"/>
          <w:right w:w="28" w:type="dxa"/>
        </w:tblCellMar>
        <w:tblLook w:val="0000"/>
      </w:tblPr>
      <w:tblGrid>
        <w:gridCol w:w="3119"/>
        <w:gridCol w:w="283"/>
        <w:gridCol w:w="2269"/>
        <w:gridCol w:w="283"/>
        <w:gridCol w:w="3713"/>
      </w:tblGrid>
      <w:tr w:rsidR="00FC6D2C" w:rsidRPr="00FC6D2C" w:rsidTr="00FC6D2C">
        <w:trPr>
          <w:trHeight w:val="996"/>
        </w:trPr>
        <w:tc>
          <w:tcPr>
            <w:tcW w:w="3119" w:type="dxa"/>
            <w:tcBorders>
              <w:top w:val="nil"/>
              <w:left w:val="nil"/>
              <w:right w:val="nil"/>
            </w:tcBorders>
            <w:vAlign w:val="bottom"/>
          </w:tcPr>
          <w:p w:rsidR="00FC6D2C" w:rsidRPr="00FC6D2C" w:rsidRDefault="00FC6D2C" w:rsidP="00FC6D2C">
            <w:pPr>
              <w:widowControl w:val="0"/>
              <w:ind w:firstLine="709"/>
              <w:jc w:val="both"/>
              <w:rPr>
                <w:sz w:val="16"/>
                <w:szCs w:val="16"/>
                <w:lang w:bidi="ru-RU"/>
              </w:rPr>
            </w:pPr>
          </w:p>
        </w:tc>
        <w:tc>
          <w:tcPr>
            <w:tcW w:w="283" w:type="dxa"/>
            <w:tcBorders>
              <w:top w:val="nil"/>
              <w:left w:val="nil"/>
              <w:bottom w:val="nil"/>
              <w:right w:val="nil"/>
            </w:tcBorders>
            <w:vAlign w:val="bottom"/>
          </w:tcPr>
          <w:p w:rsidR="00FC6D2C" w:rsidRPr="00FC6D2C" w:rsidRDefault="00FC6D2C" w:rsidP="00FC6D2C">
            <w:pPr>
              <w:widowControl w:val="0"/>
              <w:ind w:firstLine="709"/>
              <w:jc w:val="both"/>
              <w:rPr>
                <w:sz w:val="16"/>
                <w:szCs w:val="16"/>
                <w:lang w:bidi="ru-RU"/>
              </w:rPr>
            </w:pPr>
          </w:p>
        </w:tc>
        <w:tc>
          <w:tcPr>
            <w:tcW w:w="2269" w:type="dxa"/>
            <w:tcBorders>
              <w:top w:val="nil"/>
              <w:left w:val="nil"/>
              <w:bottom w:val="single" w:sz="4" w:space="0" w:color="auto"/>
              <w:right w:val="nil"/>
            </w:tcBorders>
            <w:vAlign w:val="bottom"/>
          </w:tcPr>
          <w:p w:rsidR="00FC6D2C" w:rsidRPr="00FC6D2C" w:rsidRDefault="00FC6D2C" w:rsidP="00FC6D2C">
            <w:pPr>
              <w:widowControl w:val="0"/>
              <w:ind w:firstLine="709"/>
              <w:jc w:val="both"/>
              <w:rPr>
                <w:sz w:val="16"/>
                <w:szCs w:val="16"/>
                <w:lang w:bidi="ru-RU"/>
              </w:rPr>
            </w:pPr>
          </w:p>
        </w:tc>
        <w:tc>
          <w:tcPr>
            <w:tcW w:w="283" w:type="dxa"/>
            <w:tcBorders>
              <w:top w:val="nil"/>
              <w:left w:val="nil"/>
              <w:bottom w:val="nil"/>
              <w:right w:val="nil"/>
            </w:tcBorders>
            <w:vAlign w:val="bottom"/>
          </w:tcPr>
          <w:p w:rsidR="00FC6D2C" w:rsidRPr="00FC6D2C" w:rsidRDefault="00FC6D2C" w:rsidP="00FC6D2C">
            <w:pPr>
              <w:widowControl w:val="0"/>
              <w:ind w:firstLine="709"/>
              <w:jc w:val="both"/>
              <w:rPr>
                <w:sz w:val="16"/>
                <w:szCs w:val="16"/>
                <w:lang w:bidi="ru-RU"/>
              </w:rPr>
            </w:pPr>
          </w:p>
        </w:tc>
        <w:tc>
          <w:tcPr>
            <w:tcW w:w="3713" w:type="dxa"/>
            <w:tcBorders>
              <w:top w:val="nil"/>
              <w:left w:val="nil"/>
              <w:bottom w:val="single" w:sz="4" w:space="0" w:color="auto"/>
              <w:right w:val="nil"/>
            </w:tcBorders>
            <w:vAlign w:val="bottom"/>
          </w:tcPr>
          <w:p w:rsidR="00FC6D2C" w:rsidRPr="00FC6D2C" w:rsidRDefault="00FC6D2C" w:rsidP="00FC6D2C">
            <w:pPr>
              <w:widowControl w:val="0"/>
              <w:ind w:firstLine="709"/>
              <w:jc w:val="both"/>
              <w:rPr>
                <w:sz w:val="16"/>
                <w:szCs w:val="16"/>
                <w:lang w:bidi="ru-RU"/>
              </w:rPr>
            </w:pPr>
          </w:p>
        </w:tc>
      </w:tr>
      <w:tr w:rsidR="00FC6D2C" w:rsidRPr="00FC6D2C" w:rsidTr="00FC6D2C">
        <w:tc>
          <w:tcPr>
            <w:tcW w:w="3119" w:type="dxa"/>
            <w:tcBorders>
              <w:left w:val="nil"/>
              <w:bottom w:val="nil"/>
              <w:right w:val="nil"/>
            </w:tcBorders>
          </w:tcPr>
          <w:p w:rsidR="00FC6D2C" w:rsidRPr="00FC6D2C" w:rsidRDefault="00FC6D2C" w:rsidP="00FC6D2C">
            <w:pPr>
              <w:widowControl w:val="0"/>
              <w:ind w:firstLine="709"/>
              <w:jc w:val="both"/>
              <w:rPr>
                <w:sz w:val="16"/>
                <w:szCs w:val="16"/>
                <w:lang w:bidi="ru-RU"/>
              </w:rPr>
            </w:pPr>
          </w:p>
        </w:tc>
        <w:tc>
          <w:tcPr>
            <w:tcW w:w="283" w:type="dxa"/>
            <w:tcBorders>
              <w:top w:val="nil"/>
              <w:left w:val="nil"/>
              <w:bottom w:val="nil"/>
              <w:right w:val="nil"/>
            </w:tcBorders>
          </w:tcPr>
          <w:p w:rsidR="00FC6D2C" w:rsidRPr="00FC6D2C" w:rsidRDefault="00FC6D2C" w:rsidP="00FC6D2C">
            <w:pPr>
              <w:widowControl w:val="0"/>
              <w:ind w:firstLine="709"/>
              <w:jc w:val="both"/>
              <w:rPr>
                <w:sz w:val="16"/>
                <w:szCs w:val="16"/>
                <w:lang w:bidi="ru-RU"/>
              </w:rPr>
            </w:pPr>
          </w:p>
        </w:tc>
        <w:tc>
          <w:tcPr>
            <w:tcW w:w="2269" w:type="dxa"/>
            <w:tcBorders>
              <w:top w:val="nil"/>
              <w:left w:val="nil"/>
              <w:bottom w:val="nil"/>
              <w:right w:val="nil"/>
            </w:tcBorders>
          </w:tcPr>
          <w:p w:rsidR="00FC6D2C" w:rsidRPr="00FC6D2C" w:rsidRDefault="00FC6D2C" w:rsidP="00FC6D2C">
            <w:pPr>
              <w:widowControl w:val="0"/>
              <w:ind w:firstLine="709"/>
              <w:jc w:val="both"/>
              <w:rPr>
                <w:sz w:val="16"/>
                <w:szCs w:val="16"/>
                <w:lang w:bidi="ru-RU"/>
              </w:rPr>
            </w:pPr>
            <w:r w:rsidRPr="00FC6D2C">
              <w:rPr>
                <w:sz w:val="16"/>
                <w:szCs w:val="16"/>
                <w:lang w:bidi="ru-RU"/>
              </w:rPr>
              <w:t>(подпись)</w:t>
            </w:r>
          </w:p>
        </w:tc>
        <w:tc>
          <w:tcPr>
            <w:tcW w:w="283" w:type="dxa"/>
            <w:tcBorders>
              <w:top w:val="nil"/>
              <w:left w:val="nil"/>
              <w:bottom w:val="nil"/>
              <w:right w:val="nil"/>
            </w:tcBorders>
          </w:tcPr>
          <w:p w:rsidR="00FC6D2C" w:rsidRPr="00FC6D2C" w:rsidRDefault="00FC6D2C" w:rsidP="00FC6D2C">
            <w:pPr>
              <w:widowControl w:val="0"/>
              <w:ind w:firstLine="709"/>
              <w:jc w:val="both"/>
              <w:rPr>
                <w:sz w:val="16"/>
                <w:szCs w:val="16"/>
                <w:lang w:bidi="ru-RU"/>
              </w:rPr>
            </w:pPr>
          </w:p>
        </w:tc>
        <w:tc>
          <w:tcPr>
            <w:tcW w:w="3713" w:type="dxa"/>
            <w:tcBorders>
              <w:top w:val="nil"/>
              <w:left w:val="nil"/>
              <w:bottom w:val="nil"/>
              <w:right w:val="nil"/>
            </w:tcBorders>
          </w:tcPr>
          <w:p w:rsidR="00FC6D2C" w:rsidRPr="00FC6D2C" w:rsidRDefault="00FC6D2C" w:rsidP="00FC6D2C">
            <w:pPr>
              <w:widowControl w:val="0"/>
              <w:ind w:firstLine="709"/>
              <w:jc w:val="both"/>
              <w:rPr>
                <w:sz w:val="16"/>
                <w:szCs w:val="16"/>
                <w:lang w:bidi="ru-RU"/>
              </w:rPr>
            </w:pPr>
            <w:proofErr w:type="gramStart"/>
            <w:r w:rsidRPr="00FC6D2C">
              <w:rPr>
                <w:sz w:val="16"/>
                <w:szCs w:val="16"/>
                <w:lang w:bidi="ru-RU"/>
              </w:rPr>
              <w:t>(фамилия, имя, отчество (при наличии).».</w:t>
            </w:r>
            <w:proofErr w:type="gramEnd"/>
          </w:p>
        </w:tc>
      </w:tr>
    </w:tbl>
    <w:p w:rsidR="00FC6D2C" w:rsidRPr="00FC6D2C" w:rsidRDefault="00FC6D2C" w:rsidP="00FC6D2C">
      <w:pPr>
        <w:widowControl w:val="0"/>
        <w:autoSpaceDE w:val="0"/>
        <w:autoSpaceDN w:val="0"/>
        <w:adjustRightInd w:val="0"/>
        <w:ind w:firstLine="709"/>
        <w:jc w:val="both"/>
        <w:rPr>
          <w:sz w:val="16"/>
          <w:szCs w:val="16"/>
        </w:rPr>
      </w:pPr>
    </w:p>
    <w:p w:rsidR="00FC6D2C" w:rsidRPr="00FC6D2C" w:rsidRDefault="00FC6D2C" w:rsidP="00FC6D2C">
      <w:pPr>
        <w:autoSpaceDE w:val="0"/>
        <w:autoSpaceDN w:val="0"/>
        <w:adjustRightInd w:val="0"/>
        <w:ind w:firstLine="709"/>
        <w:jc w:val="right"/>
        <w:rPr>
          <w:bCs/>
          <w:sz w:val="16"/>
          <w:szCs w:val="16"/>
        </w:rPr>
      </w:pPr>
      <w:r w:rsidRPr="00FC6D2C">
        <w:rPr>
          <w:bCs/>
          <w:sz w:val="16"/>
          <w:szCs w:val="16"/>
        </w:rPr>
        <w:t xml:space="preserve">Приложение № 2 к постановлению администрации </w:t>
      </w:r>
    </w:p>
    <w:p w:rsidR="00FC6D2C" w:rsidRPr="00FC6D2C" w:rsidRDefault="00FC6D2C" w:rsidP="00FC6D2C">
      <w:pPr>
        <w:autoSpaceDE w:val="0"/>
        <w:autoSpaceDN w:val="0"/>
        <w:adjustRightInd w:val="0"/>
        <w:ind w:firstLine="709"/>
        <w:jc w:val="right"/>
        <w:rPr>
          <w:bCs/>
          <w:sz w:val="16"/>
          <w:szCs w:val="16"/>
        </w:rPr>
      </w:pPr>
      <w:r w:rsidRPr="00FC6D2C">
        <w:rPr>
          <w:bCs/>
          <w:sz w:val="16"/>
          <w:szCs w:val="16"/>
        </w:rPr>
        <w:t>от 14.03.2024 № 190</w:t>
      </w:r>
    </w:p>
    <w:p w:rsidR="00FC6D2C" w:rsidRPr="00FC6D2C" w:rsidRDefault="00FC6D2C" w:rsidP="00FC6D2C">
      <w:pPr>
        <w:autoSpaceDE w:val="0"/>
        <w:autoSpaceDN w:val="0"/>
        <w:adjustRightInd w:val="0"/>
        <w:ind w:firstLine="709"/>
        <w:jc w:val="right"/>
        <w:rPr>
          <w:bCs/>
          <w:sz w:val="16"/>
          <w:szCs w:val="16"/>
        </w:rPr>
      </w:pPr>
      <w:r w:rsidRPr="00FC6D2C">
        <w:rPr>
          <w:bCs/>
          <w:sz w:val="16"/>
          <w:szCs w:val="16"/>
        </w:rPr>
        <w:t xml:space="preserve">«Приложение № 4 </w:t>
      </w:r>
    </w:p>
    <w:p w:rsidR="00FC6D2C" w:rsidRPr="00FC6D2C" w:rsidRDefault="00FC6D2C" w:rsidP="00FC6D2C">
      <w:pPr>
        <w:autoSpaceDE w:val="0"/>
        <w:autoSpaceDN w:val="0"/>
        <w:adjustRightInd w:val="0"/>
        <w:ind w:firstLine="709"/>
        <w:jc w:val="right"/>
        <w:rPr>
          <w:sz w:val="16"/>
          <w:szCs w:val="16"/>
        </w:rPr>
      </w:pPr>
      <w:r w:rsidRPr="00FC6D2C">
        <w:rPr>
          <w:sz w:val="16"/>
          <w:szCs w:val="16"/>
        </w:rPr>
        <w:t xml:space="preserve">к Административному регламенту </w:t>
      </w:r>
    </w:p>
    <w:p w:rsidR="00FC6D2C" w:rsidRPr="00FC6D2C" w:rsidRDefault="00FC6D2C" w:rsidP="00FC6D2C">
      <w:pPr>
        <w:ind w:firstLine="709"/>
        <w:jc w:val="right"/>
        <w:rPr>
          <w:sz w:val="16"/>
          <w:szCs w:val="16"/>
        </w:rPr>
      </w:pPr>
      <w:r w:rsidRPr="00FC6D2C">
        <w:rPr>
          <w:sz w:val="16"/>
          <w:szCs w:val="16"/>
        </w:rPr>
        <w:t>по предоставлению муниципальной услуги</w:t>
      </w:r>
    </w:p>
    <w:p w:rsidR="00FC6D2C" w:rsidRPr="00FC6D2C" w:rsidRDefault="00FC6D2C" w:rsidP="00E55E0B">
      <w:pPr>
        <w:ind w:firstLine="709"/>
        <w:jc w:val="right"/>
        <w:rPr>
          <w:sz w:val="16"/>
          <w:szCs w:val="16"/>
        </w:rPr>
      </w:pPr>
    </w:p>
    <w:p w:rsidR="00FC6D2C" w:rsidRPr="00FC6D2C" w:rsidRDefault="00FC6D2C" w:rsidP="00E55E0B">
      <w:pPr>
        <w:ind w:firstLine="709"/>
        <w:jc w:val="right"/>
        <w:rPr>
          <w:rFonts w:eastAsia="Calibri"/>
          <w:sz w:val="16"/>
          <w:szCs w:val="16"/>
          <w:lang w:eastAsia="en-US"/>
        </w:rPr>
      </w:pPr>
      <w:r w:rsidRPr="00FC6D2C">
        <w:rPr>
          <w:rFonts w:eastAsia="Calibri"/>
          <w:sz w:val="16"/>
          <w:szCs w:val="16"/>
          <w:lang w:eastAsia="en-US"/>
        </w:rPr>
        <w:t>ФОРМА</w:t>
      </w:r>
    </w:p>
    <w:p w:rsidR="00FC6D2C" w:rsidRPr="00FC6D2C" w:rsidRDefault="00FC6D2C" w:rsidP="00E55E0B">
      <w:pPr>
        <w:ind w:firstLine="709"/>
        <w:jc w:val="right"/>
        <w:rPr>
          <w:rFonts w:eastAsia="Tahoma"/>
          <w:sz w:val="16"/>
          <w:szCs w:val="16"/>
          <w:lang w:bidi="ru-RU"/>
        </w:rPr>
      </w:pPr>
      <w:r w:rsidRPr="00FC6D2C">
        <w:rPr>
          <w:rFonts w:eastAsia="Tahoma"/>
          <w:sz w:val="16"/>
          <w:szCs w:val="16"/>
          <w:lang w:bidi="ru-RU"/>
        </w:rPr>
        <w:t>Кому ____________________________________</w:t>
      </w:r>
    </w:p>
    <w:p w:rsidR="00FC6D2C" w:rsidRPr="00FC6D2C" w:rsidRDefault="00FC6D2C" w:rsidP="00E55E0B">
      <w:pPr>
        <w:widowControl w:val="0"/>
        <w:autoSpaceDE w:val="0"/>
        <w:autoSpaceDN w:val="0"/>
        <w:adjustRightInd w:val="0"/>
        <w:ind w:firstLine="709"/>
        <w:jc w:val="right"/>
        <w:rPr>
          <w:rFonts w:eastAsia="Tahoma"/>
          <w:sz w:val="16"/>
          <w:szCs w:val="16"/>
          <w:lang w:bidi="ru-RU"/>
        </w:rPr>
      </w:pPr>
      <w:proofErr w:type="gramStart"/>
      <w:r w:rsidRPr="00FC6D2C">
        <w:rPr>
          <w:rFonts w:eastAsia="Tahoma"/>
          <w:sz w:val="16"/>
          <w:szCs w:val="16"/>
          <w:lang w:bidi="ru-RU"/>
        </w:rPr>
        <w:t>(фамилия, имя, отчество (при наличии) заявителя</w:t>
      </w:r>
      <w:r w:rsidRPr="00FC6D2C">
        <w:rPr>
          <w:rFonts w:eastAsia="Tahoma"/>
          <w:sz w:val="16"/>
          <w:szCs w:val="16"/>
          <w:vertAlign w:val="superscript"/>
          <w:lang w:bidi="ru-RU"/>
        </w:rPr>
        <w:footnoteReference w:id="3"/>
      </w:r>
      <w:r w:rsidRPr="00FC6D2C">
        <w:rPr>
          <w:rFonts w:eastAsia="Tahoma"/>
          <w:sz w:val="16"/>
          <w:szCs w:val="16"/>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FC6D2C" w:rsidRPr="00FC6D2C" w:rsidRDefault="00FC6D2C" w:rsidP="00E55E0B">
      <w:pPr>
        <w:widowControl w:val="0"/>
        <w:autoSpaceDE w:val="0"/>
        <w:autoSpaceDN w:val="0"/>
        <w:adjustRightInd w:val="0"/>
        <w:ind w:firstLine="709"/>
        <w:jc w:val="right"/>
        <w:rPr>
          <w:rFonts w:eastAsia="Tahoma"/>
          <w:sz w:val="16"/>
          <w:szCs w:val="16"/>
          <w:lang w:bidi="ru-RU"/>
        </w:rPr>
      </w:pPr>
      <w:r w:rsidRPr="00FC6D2C">
        <w:rPr>
          <w:rFonts w:eastAsia="Tahoma"/>
          <w:sz w:val="16"/>
          <w:szCs w:val="16"/>
          <w:lang w:bidi="ru-RU"/>
        </w:rPr>
        <w:t>_________________________________________</w:t>
      </w:r>
    </w:p>
    <w:p w:rsidR="00FC6D2C" w:rsidRPr="00FC6D2C" w:rsidRDefault="00FC6D2C" w:rsidP="00E55E0B">
      <w:pPr>
        <w:widowControl w:val="0"/>
        <w:autoSpaceDE w:val="0"/>
        <w:autoSpaceDN w:val="0"/>
        <w:adjustRightInd w:val="0"/>
        <w:ind w:firstLine="709"/>
        <w:jc w:val="right"/>
        <w:rPr>
          <w:rFonts w:eastAsia="Tahoma"/>
          <w:sz w:val="16"/>
          <w:szCs w:val="16"/>
          <w:lang w:bidi="ru-RU"/>
        </w:rPr>
      </w:pPr>
      <w:r w:rsidRPr="00FC6D2C">
        <w:rPr>
          <w:rFonts w:eastAsia="Tahoma"/>
          <w:sz w:val="16"/>
          <w:szCs w:val="16"/>
          <w:lang w:bidi="ru-RU"/>
        </w:rPr>
        <w:t>почтовый индекс и адрес, телефон, адрес электронной почты)</w:t>
      </w:r>
    </w:p>
    <w:p w:rsidR="00FC6D2C" w:rsidRPr="00FC6D2C" w:rsidRDefault="00FC6D2C" w:rsidP="00FC6D2C">
      <w:pPr>
        <w:widowControl w:val="0"/>
        <w:ind w:firstLine="709"/>
        <w:jc w:val="both"/>
        <w:rPr>
          <w:rFonts w:eastAsia="Tahoma"/>
          <w:sz w:val="16"/>
          <w:szCs w:val="16"/>
          <w:lang w:bidi="ru-RU"/>
        </w:rPr>
      </w:pPr>
    </w:p>
    <w:p w:rsidR="00FC6D2C" w:rsidRPr="00FC6D2C" w:rsidRDefault="00FC6D2C" w:rsidP="00FC6D2C">
      <w:pPr>
        <w:widowControl w:val="0"/>
        <w:ind w:firstLine="709"/>
        <w:jc w:val="both"/>
        <w:rPr>
          <w:rFonts w:eastAsia="Tahoma"/>
          <w:sz w:val="16"/>
          <w:szCs w:val="16"/>
          <w:lang w:bidi="ru-RU"/>
        </w:rPr>
      </w:pPr>
      <w:r w:rsidRPr="00FC6D2C">
        <w:rPr>
          <w:rFonts w:eastAsia="Tahoma"/>
          <w:sz w:val="16"/>
          <w:szCs w:val="16"/>
          <w:lang w:bidi="ru-RU"/>
        </w:rPr>
        <w:t>Решение об отказе в выдаче градостроительного плана земельного участка</w:t>
      </w:r>
    </w:p>
    <w:p w:rsidR="00FC6D2C" w:rsidRPr="00FC6D2C" w:rsidRDefault="00FC6D2C" w:rsidP="00FC6D2C">
      <w:pPr>
        <w:widowControl w:val="0"/>
        <w:ind w:firstLine="709"/>
        <w:jc w:val="both"/>
        <w:rPr>
          <w:sz w:val="16"/>
          <w:szCs w:val="16"/>
          <w:lang w:bidi="ru-RU"/>
        </w:rPr>
      </w:pPr>
      <w:r w:rsidRPr="00FC6D2C">
        <w:rPr>
          <w:sz w:val="16"/>
          <w:szCs w:val="16"/>
          <w:lang w:bidi="ru-RU"/>
        </w:rPr>
        <w:t>_____________________________________________________________</w:t>
      </w:r>
    </w:p>
    <w:p w:rsidR="00FC6D2C" w:rsidRPr="00FC6D2C" w:rsidRDefault="00FC6D2C" w:rsidP="00FC6D2C">
      <w:pPr>
        <w:widowControl w:val="0"/>
        <w:ind w:firstLine="709"/>
        <w:jc w:val="both"/>
        <w:rPr>
          <w:sz w:val="16"/>
          <w:szCs w:val="16"/>
          <w:lang w:bidi="ru-RU"/>
        </w:rPr>
      </w:pPr>
      <w:r w:rsidRPr="00FC6D2C">
        <w:rPr>
          <w:sz w:val="16"/>
          <w:szCs w:val="16"/>
          <w:lang w:bidi="ru-RU"/>
        </w:rPr>
        <w:t>(наименование уполномоченного органа местного самоуправления)</w:t>
      </w:r>
    </w:p>
    <w:p w:rsidR="00FC6D2C" w:rsidRPr="00FC6D2C" w:rsidRDefault="00FC6D2C" w:rsidP="00FC6D2C">
      <w:pPr>
        <w:widowControl w:val="0"/>
        <w:ind w:firstLine="709"/>
        <w:jc w:val="both"/>
        <w:rPr>
          <w:sz w:val="16"/>
          <w:szCs w:val="16"/>
          <w:lang w:bidi="ru-RU"/>
        </w:rPr>
      </w:pPr>
      <w:r w:rsidRPr="00FC6D2C">
        <w:rPr>
          <w:sz w:val="16"/>
          <w:szCs w:val="16"/>
          <w:lang w:bidi="ru-RU"/>
        </w:rPr>
        <w:t xml:space="preserve">по результатам рассмотрения заявления о выдаче градостроительного плана земельного участка </w:t>
      </w:r>
      <w:proofErr w:type="gramStart"/>
      <w:r w:rsidRPr="00FC6D2C">
        <w:rPr>
          <w:rFonts w:eastAsia="Tahoma"/>
          <w:sz w:val="16"/>
          <w:szCs w:val="16"/>
          <w:lang w:bidi="ru-RU"/>
        </w:rPr>
        <w:t>от</w:t>
      </w:r>
      <w:proofErr w:type="gramEnd"/>
      <w:r w:rsidRPr="00FC6D2C">
        <w:rPr>
          <w:rFonts w:eastAsia="Tahoma"/>
          <w:bCs/>
          <w:sz w:val="16"/>
          <w:szCs w:val="16"/>
          <w:lang w:bidi="ru-RU"/>
        </w:rPr>
        <w:t>__________ № __________</w:t>
      </w:r>
      <w:r w:rsidRPr="00FC6D2C">
        <w:rPr>
          <w:sz w:val="16"/>
          <w:szCs w:val="16"/>
          <w:lang w:bidi="ru-RU"/>
        </w:rPr>
        <w:t xml:space="preserve">принято </w:t>
      </w:r>
      <w:proofErr w:type="gramStart"/>
      <w:r w:rsidRPr="00FC6D2C">
        <w:rPr>
          <w:sz w:val="16"/>
          <w:szCs w:val="16"/>
          <w:lang w:bidi="ru-RU"/>
        </w:rPr>
        <w:t>решение</w:t>
      </w:r>
      <w:proofErr w:type="gramEnd"/>
      <w:r w:rsidRPr="00FC6D2C">
        <w:rPr>
          <w:sz w:val="16"/>
          <w:szCs w:val="16"/>
          <w:lang w:bidi="ru-RU"/>
        </w:rPr>
        <w:t xml:space="preserve"> об отказе (дата и номер регистрации)</w:t>
      </w:r>
    </w:p>
    <w:p w:rsidR="00FC6D2C" w:rsidRPr="00FC6D2C" w:rsidRDefault="00FC6D2C" w:rsidP="00FC6D2C">
      <w:pPr>
        <w:widowControl w:val="0"/>
        <w:ind w:firstLine="709"/>
        <w:jc w:val="both"/>
        <w:rPr>
          <w:sz w:val="16"/>
          <w:szCs w:val="16"/>
          <w:lang w:bidi="ru-RU"/>
        </w:rPr>
      </w:pPr>
      <w:r w:rsidRPr="00FC6D2C">
        <w:rPr>
          <w:sz w:val="16"/>
          <w:szCs w:val="16"/>
          <w:lang w:bidi="ru-RU"/>
        </w:rPr>
        <w:t>выдаче градостроительного плана земельного участка.</w:t>
      </w:r>
    </w:p>
    <w:p w:rsidR="00FC6D2C" w:rsidRPr="00FC6D2C" w:rsidRDefault="00FC6D2C" w:rsidP="00FC6D2C">
      <w:pPr>
        <w:widowControl w:val="0"/>
        <w:ind w:firstLine="709"/>
        <w:jc w:val="both"/>
        <w:rPr>
          <w:sz w:val="16"/>
          <w:szCs w:val="16"/>
          <w:lang w:bidi="ru-RU"/>
        </w:rPr>
      </w:pPr>
    </w:p>
    <w:tbl>
      <w:tblPr>
        <w:tblW w:w="10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5529"/>
        <w:gridCol w:w="3827"/>
      </w:tblGrid>
      <w:tr w:rsidR="00FC6D2C" w:rsidRPr="00FC6D2C" w:rsidTr="00E55E0B">
        <w:tc>
          <w:tcPr>
            <w:tcW w:w="1201" w:type="dxa"/>
            <w:vAlign w:val="center"/>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 xml:space="preserve">№ пункта </w:t>
            </w:r>
            <w:proofErr w:type="spellStart"/>
            <w:r w:rsidRPr="00FC6D2C">
              <w:rPr>
                <w:rFonts w:eastAsia="Tahoma"/>
                <w:sz w:val="16"/>
                <w:szCs w:val="16"/>
                <w:lang w:bidi="ru-RU"/>
              </w:rPr>
              <w:t>Админи-стратив-ного</w:t>
            </w:r>
            <w:proofErr w:type="spellEnd"/>
            <w:r w:rsidRPr="00FC6D2C">
              <w:rPr>
                <w:rFonts w:eastAsia="Tahoma"/>
                <w:sz w:val="16"/>
                <w:szCs w:val="16"/>
                <w:lang w:bidi="ru-RU"/>
              </w:rPr>
              <w:t xml:space="preserve"> регламента</w:t>
            </w:r>
          </w:p>
        </w:tc>
        <w:tc>
          <w:tcPr>
            <w:tcW w:w="5529" w:type="dxa"/>
            <w:vAlign w:val="center"/>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Наименование основания для отказа в соответствии с Административным регламентом</w:t>
            </w:r>
          </w:p>
        </w:tc>
        <w:tc>
          <w:tcPr>
            <w:tcW w:w="3827" w:type="dxa"/>
            <w:vAlign w:val="center"/>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Разъяснение причин отказа в выдаче градостроительного плана земельного участка</w:t>
            </w:r>
          </w:p>
        </w:tc>
      </w:tr>
      <w:tr w:rsidR="00FC6D2C" w:rsidRPr="00FC6D2C" w:rsidTr="00E55E0B">
        <w:trPr>
          <w:trHeight w:val="800"/>
        </w:trPr>
        <w:tc>
          <w:tcPr>
            <w:tcW w:w="1201"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подпункт "а" пункта 12.2.</w:t>
            </w:r>
          </w:p>
        </w:tc>
        <w:tc>
          <w:tcPr>
            <w:tcW w:w="5529" w:type="dxa"/>
          </w:tcPr>
          <w:p w:rsidR="00FC6D2C" w:rsidRPr="00FC6D2C" w:rsidRDefault="00FC6D2C" w:rsidP="00E55E0B">
            <w:pPr>
              <w:widowControl w:val="0"/>
              <w:ind w:firstLine="5"/>
              <w:jc w:val="both"/>
              <w:rPr>
                <w:rFonts w:eastAsia="Tahoma"/>
                <w:bCs/>
                <w:sz w:val="16"/>
                <w:szCs w:val="16"/>
                <w:lang w:bidi="ru-RU"/>
              </w:rPr>
            </w:pPr>
            <w:r w:rsidRPr="00FC6D2C">
              <w:rPr>
                <w:rFonts w:eastAsia="Tahoma"/>
                <w:bCs/>
                <w:sz w:val="16"/>
                <w:szCs w:val="16"/>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FC6D2C" w:rsidRPr="00FC6D2C" w:rsidRDefault="00FC6D2C" w:rsidP="00E55E0B">
            <w:pPr>
              <w:widowControl w:val="0"/>
              <w:ind w:firstLine="5"/>
              <w:jc w:val="both"/>
              <w:rPr>
                <w:rFonts w:eastAsia="Tahoma"/>
                <w:bCs/>
                <w:sz w:val="16"/>
                <w:szCs w:val="16"/>
                <w:lang w:bidi="ru-RU"/>
              </w:rPr>
            </w:pPr>
            <w:r w:rsidRPr="00FC6D2C">
              <w:rPr>
                <w:rFonts w:eastAsia="Tahoma"/>
                <w:sz w:val="16"/>
                <w:szCs w:val="16"/>
                <w:lang w:bidi="ru-RU"/>
              </w:rPr>
              <w:t>(в ред. февраль 2024 г.)</w:t>
            </w:r>
          </w:p>
        </w:tc>
        <w:tc>
          <w:tcPr>
            <w:tcW w:w="3827"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Указываются основания такого вывода</w:t>
            </w:r>
          </w:p>
        </w:tc>
      </w:tr>
      <w:tr w:rsidR="00FC6D2C" w:rsidRPr="00FC6D2C" w:rsidTr="00E55E0B">
        <w:trPr>
          <w:trHeight w:val="28"/>
        </w:trPr>
        <w:tc>
          <w:tcPr>
            <w:tcW w:w="1201"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подпункт "б" пункта 12.2.</w:t>
            </w:r>
          </w:p>
        </w:tc>
        <w:tc>
          <w:tcPr>
            <w:tcW w:w="5529"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C6D2C" w:rsidRPr="00FC6D2C" w:rsidTr="00E55E0B">
        <w:trPr>
          <w:trHeight w:val="946"/>
        </w:trPr>
        <w:tc>
          <w:tcPr>
            <w:tcW w:w="1201"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подпункт "в" пункта 12.2.</w:t>
            </w:r>
          </w:p>
        </w:tc>
        <w:tc>
          <w:tcPr>
            <w:tcW w:w="5529" w:type="dxa"/>
          </w:tcPr>
          <w:p w:rsidR="00FC6D2C" w:rsidRPr="00FC6D2C" w:rsidRDefault="00FC6D2C" w:rsidP="00E55E0B">
            <w:pPr>
              <w:widowControl w:val="0"/>
              <w:ind w:firstLine="5"/>
              <w:jc w:val="both"/>
              <w:rPr>
                <w:sz w:val="16"/>
                <w:szCs w:val="16"/>
              </w:rPr>
            </w:pPr>
            <w:r w:rsidRPr="00FC6D2C">
              <w:rPr>
                <w:sz w:val="16"/>
                <w:szCs w:val="16"/>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(в ред. февраль 2024 г.)</w:t>
            </w:r>
          </w:p>
        </w:tc>
        <w:tc>
          <w:tcPr>
            <w:tcW w:w="3827"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 xml:space="preserve">Указываются основания такого </w:t>
            </w:r>
          </w:p>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вывода</w:t>
            </w:r>
          </w:p>
        </w:tc>
      </w:tr>
      <w:tr w:rsidR="00FC6D2C" w:rsidRPr="00FC6D2C" w:rsidTr="00E55E0B">
        <w:trPr>
          <w:trHeight w:val="934"/>
        </w:trPr>
        <w:tc>
          <w:tcPr>
            <w:tcW w:w="1201"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lastRenderedPageBreak/>
              <w:t>подпункт "г" пункта 12.2.</w:t>
            </w:r>
          </w:p>
        </w:tc>
        <w:tc>
          <w:tcPr>
            <w:tcW w:w="5529" w:type="dxa"/>
          </w:tcPr>
          <w:p w:rsidR="00FC6D2C" w:rsidRPr="00FC6D2C" w:rsidRDefault="00FC6D2C" w:rsidP="00E55E0B">
            <w:pPr>
              <w:ind w:firstLine="5"/>
              <w:jc w:val="both"/>
              <w:rPr>
                <w:sz w:val="16"/>
                <w:szCs w:val="16"/>
              </w:rPr>
            </w:pPr>
            <w:r w:rsidRPr="00FC6D2C">
              <w:rPr>
                <w:sz w:val="16"/>
                <w:szCs w:val="16"/>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C6D2C">
              <w:rPr>
                <w:sz w:val="16"/>
                <w:szCs w:val="16"/>
              </w:rPr>
              <w:t>необходимых</w:t>
            </w:r>
            <w:proofErr w:type="gramEnd"/>
            <w:r w:rsidRPr="00FC6D2C">
              <w:rPr>
                <w:sz w:val="16"/>
                <w:szCs w:val="16"/>
              </w:rPr>
              <w:t xml:space="preserve"> для предоставления Муниципальной услуги;</w:t>
            </w:r>
          </w:p>
        </w:tc>
        <w:tc>
          <w:tcPr>
            <w:tcW w:w="3827"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 xml:space="preserve">Указываются конкретные сведения, служащие основанием для такого </w:t>
            </w:r>
          </w:p>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вывода</w:t>
            </w:r>
          </w:p>
        </w:tc>
      </w:tr>
      <w:tr w:rsidR="00FC6D2C" w:rsidRPr="00FC6D2C" w:rsidTr="00E55E0B">
        <w:trPr>
          <w:trHeight w:val="28"/>
        </w:trPr>
        <w:tc>
          <w:tcPr>
            <w:tcW w:w="1201"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подпункт "д" пункта 12.2.</w:t>
            </w:r>
          </w:p>
        </w:tc>
        <w:tc>
          <w:tcPr>
            <w:tcW w:w="5529" w:type="dxa"/>
          </w:tcPr>
          <w:p w:rsidR="00FC6D2C" w:rsidRPr="00FC6D2C" w:rsidRDefault="00FC6D2C" w:rsidP="00E55E0B">
            <w:pPr>
              <w:ind w:firstLine="5"/>
              <w:jc w:val="both"/>
              <w:rPr>
                <w:sz w:val="16"/>
                <w:szCs w:val="16"/>
              </w:rPr>
            </w:pPr>
            <w:r w:rsidRPr="00FC6D2C">
              <w:rPr>
                <w:sz w:val="16"/>
                <w:szCs w:val="16"/>
              </w:rPr>
              <w:t>наличие противоречивых сведений в заявлении о предоставлении Муниципальной услуги и приложенных к нему документах.</w:t>
            </w:r>
          </w:p>
        </w:tc>
        <w:tc>
          <w:tcPr>
            <w:tcW w:w="3827" w:type="dxa"/>
          </w:tcPr>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 xml:space="preserve">Указываются основания такого </w:t>
            </w:r>
          </w:p>
          <w:p w:rsidR="00FC6D2C" w:rsidRPr="00FC6D2C" w:rsidRDefault="00FC6D2C" w:rsidP="00E55E0B">
            <w:pPr>
              <w:widowControl w:val="0"/>
              <w:ind w:firstLine="5"/>
              <w:jc w:val="both"/>
              <w:rPr>
                <w:rFonts w:eastAsia="Tahoma"/>
                <w:sz w:val="16"/>
                <w:szCs w:val="16"/>
                <w:lang w:bidi="ru-RU"/>
              </w:rPr>
            </w:pPr>
            <w:r w:rsidRPr="00FC6D2C">
              <w:rPr>
                <w:rFonts w:eastAsia="Tahoma"/>
                <w:sz w:val="16"/>
                <w:szCs w:val="16"/>
                <w:lang w:bidi="ru-RU"/>
              </w:rPr>
              <w:t>вывода</w:t>
            </w:r>
          </w:p>
        </w:tc>
      </w:tr>
    </w:tbl>
    <w:p w:rsidR="00FC6D2C" w:rsidRPr="00FC6D2C" w:rsidRDefault="00FC6D2C" w:rsidP="00FC6D2C">
      <w:pPr>
        <w:widowControl w:val="0"/>
        <w:ind w:firstLine="709"/>
        <w:jc w:val="both"/>
        <w:rPr>
          <w:sz w:val="16"/>
          <w:szCs w:val="16"/>
        </w:rPr>
      </w:pPr>
      <w:r w:rsidRPr="00FC6D2C">
        <w:rPr>
          <w:sz w:val="16"/>
          <w:szCs w:val="16"/>
        </w:rPr>
        <w:t>Вы вправе повторно обратиться с заявлением о выдаче градостроительного плана земельного участка после устранения указанных нарушений.</w:t>
      </w:r>
    </w:p>
    <w:p w:rsidR="00FC6D2C" w:rsidRPr="00FC6D2C" w:rsidRDefault="00FC6D2C" w:rsidP="00FC6D2C">
      <w:pPr>
        <w:widowControl w:val="0"/>
        <w:ind w:firstLine="709"/>
        <w:jc w:val="both"/>
        <w:rPr>
          <w:sz w:val="16"/>
          <w:szCs w:val="16"/>
        </w:rPr>
      </w:pPr>
      <w:proofErr w:type="gramStart"/>
      <w:r w:rsidRPr="00FC6D2C">
        <w:rPr>
          <w:sz w:val="16"/>
          <w:szCs w:val="16"/>
        </w:rPr>
        <w:t>Данный отказ может быть обжалован в досудебном порядке путем направления жалобы в _____________________________________________, а также в судебном порядке.</w:t>
      </w:r>
      <w:proofErr w:type="gramEnd"/>
    </w:p>
    <w:p w:rsidR="00E55E0B" w:rsidRDefault="00FC6D2C" w:rsidP="00FC6D2C">
      <w:pPr>
        <w:widowControl w:val="0"/>
        <w:ind w:firstLine="709"/>
        <w:jc w:val="both"/>
        <w:rPr>
          <w:sz w:val="16"/>
          <w:szCs w:val="16"/>
        </w:rPr>
      </w:pPr>
      <w:r w:rsidRPr="00FC6D2C">
        <w:rPr>
          <w:sz w:val="16"/>
          <w:szCs w:val="16"/>
        </w:rPr>
        <w:t>Дополнительно информируем: _______________________________________________________________________________________________________.</w:t>
      </w:r>
    </w:p>
    <w:p w:rsidR="00FC6D2C" w:rsidRPr="00FC6D2C" w:rsidRDefault="00FC6D2C" w:rsidP="00FC6D2C">
      <w:pPr>
        <w:widowControl w:val="0"/>
        <w:ind w:firstLine="709"/>
        <w:jc w:val="both"/>
        <w:rPr>
          <w:sz w:val="16"/>
          <w:szCs w:val="16"/>
        </w:rPr>
      </w:pPr>
      <w:r w:rsidRPr="00FC6D2C">
        <w:rPr>
          <w:sz w:val="16"/>
          <w:szCs w:val="16"/>
        </w:rPr>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10518" w:type="dxa"/>
        <w:tblLayout w:type="fixed"/>
        <w:tblCellMar>
          <w:left w:w="28" w:type="dxa"/>
          <w:right w:w="28" w:type="dxa"/>
        </w:tblCellMar>
        <w:tblLook w:val="0000"/>
      </w:tblPr>
      <w:tblGrid>
        <w:gridCol w:w="3119"/>
        <w:gridCol w:w="283"/>
        <w:gridCol w:w="2269"/>
        <w:gridCol w:w="283"/>
        <w:gridCol w:w="4564"/>
      </w:tblGrid>
      <w:tr w:rsidR="00FC6D2C" w:rsidRPr="00FC6D2C" w:rsidTr="00E55E0B">
        <w:trPr>
          <w:trHeight w:val="554"/>
        </w:trPr>
        <w:tc>
          <w:tcPr>
            <w:tcW w:w="3119" w:type="dxa"/>
            <w:tcBorders>
              <w:top w:val="nil"/>
              <w:left w:val="nil"/>
              <w:bottom w:val="single" w:sz="4" w:space="0" w:color="auto"/>
              <w:right w:val="nil"/>
            </w:tcBorders>
            <w:vAlign w:val="bottom"/>
          </w:tcPr>
          <w:p w:rsidR="00FC6D2C" w:rsidRPr="00FC6D2C" w:rsidRDefault="00FC6D2C" w:rsidP="00FC6D2C">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FC6D2C" w:rsidRPr="00FC6D2C" w:rsidRDefault="00FC6D2C" w:rsidP="00FC6D2C">
            <w:pPr>
              <w:widowControl w:val="0"/>
              <w:ind w:firstLine="709"/>
              <w:jc w:val="both"/>
              <w:rPr>
                <w:rFonts w:eastAsia="Tahoma"/>
                <w:sz w:val="16"/>
                <w:szCs w:val="16"/>
                <w:lang w:bidi="ru-RU"/>
              </w:rPr>
            </w:pPr>
          </w:p>
        </w:tc>
        <w:tc>
          <w:tcPr>
            <w:tcW w:w="2269" w:type="dxa"/>
            <w:tcBorders>
              <w:top w:val="nil"/>
              <w:left w:val="nil"/>
              <w:bottom w:val="single" w:sz="4" w:space="0" w:color="auto"/>
              <w:right w:val="nil"/>
            </w:tcBorders>
            <w:vAlign w:val="bottom"/>
          </w:tcPr>
          <w:p w:rsidR="00FC6D2C" w:rsidRPr="00FC6D2C" w:rsidRDefault="00FC6D2C" w:rsidP="00FC6D2C">
            <w:pPr>
              <w:widowControl w:val="0"/>
              <w:ind w:firstLine="709"/>
              <w:jc w:val="both"/>
              <w:rPr>
                <w:rFonts w:eastAsia="Tahoma"/>
                <w:sz w:val="16"/>
                <w:szCs w:val="16"/>
                <w:lang w:bidi="ru-RU"/>
              </w:rPr>
            </w:pPr>
          </w:p>
        </w:tc>
        <w:tc>
          <w:tcPr>
            <w:tcW w:w="283" w:type="dxa"/>
            <w:tcBorders>
              <w:top w:val="nil"/>
              <w:left w:val="nil"/>
              <w:bottom w:val="nil"/>
              <w:right w:val="nil"/>
            </w:tcBorders>
            <w:vAlign w:val="bottom"/>
          </w:tcPr>
          <w:p w:rsidR="00FC6D2C" w:rsidRPr="00FC6D2C" w:rsidRDefault="00FC6D2C" w:rsidP="00FC6D2C">
            <w:pPr>
              <w:widowControl w:val="0"/>
              <w:ind w:firstLine="709"/>
              <w:jc w:val="both"/>
              <w:rPr>
                <w:rFonts w:eastAsia="Tahoma"/>
                <w:sz w:val="16"/>
                <w:szCs w:val="16"/>
                <w:lang w:bidi="ru-RU"/>
              </w:rPr>
            </w:pPr>
          </w:p>
        </w:tc>
        <w:tc>
          <w:tcPr>
            <w:tcW w:w="4564" w:type="dxa"/>
            <w:tcBorders>
              <w:top w:val="nil"/>
              <w:left w:val="nil"/>
              <w:bottom w:val="single" w:sz="4" w:space="0" w:color="auto"/>
              <w:right w:val="nil"/>
            </w:tcBorders>
            <w:vAlign w:val="bottom"/>
          </w:tcPr>
          <w:p w:rsidR="00FC6D2C" w:rsidRPr="00FC6D2C" w:rsidRDefault="00FC6D2C" w:rsidP="00FC6D2C">
            <w:pPr>
              <w:widowControl w:val="0"/>
              <w:ind w:firstLine="709"/>
              <w:jc w:val="both"/>
              <w:rPr>
                <w:rFonts w:eastAsia="Tahoma"/>
                <w:sz w:val="16"/>
                <w:szCs w:val="16"/>
                <w:lang w:bidi="ru-RU"/>
              </w:rPr>
            </w:pPr>
          </w:p>
        </w:tc>
      </w:tr>
    </w:tbl>
    <w:p w:rsidR="00741985" w:rsidRPr="00741985" w:rsidRDefault="00741985" w:rsidP="00741985">
      <w:pPr>
        <w:ind w:firstLine="709"/>
        <w:jc w:val="both"/>
        <w:rPr>
          <w:rFonts w:ascii="Arial" w:hAnsi="Arial" w:cs="Arial"/>
        </w:rPr>
      </w:pPr>
    </w:p>
    <w:p w:rsidR="00741985" w:rsidRPr="00741985" w:rsidRDefault="00741985" w:rsidP="009337E8">
      <w:pPr>
        <w:jc w:val="center"/>
        <w:rPr>
          <w:sz w:val="16"/>
          <w:szCs w:val="16"/>
        </w:rPr>
      </w:pPr>
      <w:r w:rsidRPr="00741985">
        <w:rPr>
          <w:sz w:val="16"/>
          <w:szCs w:val="16"/>
        </w:rPr>
        <w:t>АДМИНИСТРАЦИЯ</w:t>
      </w:r>
    </w:p>
    <w:p w:rsidR="00741985" w:rsidRPr="00741985" w:rsidRDefault="00741985" w:rsidP="009337E8">
      <w:pPr>
        <w:jc w:val="center"/>
        <w:rPr>
          <w:sz w:val="16"/>
          <w:szCs w:val="16"/>
        </w:rPr>
      </w:pPr>
      <w:r w:rsidRPr="00741985">
        <w:rPr>
          <w:sz w:val="16"/>
          <w:szCs w:val="16"/>
        </w:rPr>
        <w:t>ГРИБАНОВСКОГО МУНИЦИПАЛЬНОГО РАЙОНА</w:t>
      </w:r>
    </w:p>
    <w:p w:rsidR="00741985" w:rsidRPr="00741985" w:rsidRDefault="00741985" w:rsidP="009337E8">
      <w:pPr>
        <w:jc w:val="center"/>
        <w:rPr>
          <w:sz w:val="16"/>
          <w:szCs w:val="16"/>
        </w:rPr>
      </w:pPr>
      <w:r w:rsidRPr="00741985">
        <w:rPr>
          <w:sz w:val="16"/>
          <w:szCs w:val="16"/>
        </w:rPr>
        <w:t>ВОРОНЕЖСКОЙ ОБЛАСТИ</w:t>
      </w:r>
    </w:p>
    <w:p w:rsidR="00741985" w:rsidRPr="00741985" w:rsidRDefault="00741985" w:rsidP="009337E8">
      <w:pPr>
        <w:jc w:val="center"/>
        <w:rPr>
          <w:sz w:val="16"/>
          <w:szCs w:val="16"/>
        </w:rPr>
      </w:pPr>
    </w:p>
    <w:p w:rsidR="00741985" w:rsidRPr="00741985" w:rsidRDefault="00741985" w:rsidP="009337E8">
      <w:pPr>
        <w:jc w:val="center"/>
        <w:rPr>
          <w:sz w:val="16"/>
          <w:szCs w:val="16"/>
        </w:rPr>
      </w:pPr>
      <w:proofErr w:type="gramStart"/>
      <w:r w:rsidRPr="00741985">
        <w:rPr>
          <w:sz w:val="16"/>
          <w:szCs w:val="16"/>
        </w:rPr>
        <w:t>П</w:t>
      </w:r>
      <w:proofErr w:type="gramEnd"/>
      <w:r w:rsidRPr="00741985">
        <w:rPr>
          <w:sz w:val="16"/>
          <w:szCs w:val="16"/>
        </w:rPr>
        <w:t xml:space="preserve"> О С Т А Н О В Л Е Н И Е</w:t>
      </w:r>
    </w:p>
    <w:p w:rsidR="00741985" w:rsidRPr="00741985" w:rsidRDefault="00741985" w:rsidP="00741985">
      <w:pPr>
        <w:ind w:firstLine="709"/>
        <w:jc w:val="both"/>
        <w:rPr>
          <w:sz w:val="16"/>
          <w:szCs w:val="16"/>
        </w:rPr>
      </w:pPr>
    </w:p>
    <w:p w:rsidR="00741985" w:rsidRPr="00741985" w:rsidRDefault="00741985" w:rsidP="00741985">
      <w:pPr>
        <w:ind w:firstLine="709"/>
        <w:jc w:val="both"/>
        <w:rPr>
          <w:sz w:val="16"/>
          <w:szCs w:val="16"/>
        </w:rPr>
      </w:pPr>
      <w:r w:rsidRPr="00741985">
        <w:rPr>
          <w:sz w:val="16"/>
          <w:szCs w:val="16"/>
        </w:rPr>
        <w:t>от 15.03.2024г.№ 191</w:t>
      </w:r>
    </w:p>
    <w:p w:rsidR="00741985" w:rsidRPr="00741985" w:rsidRDefault="00741985" w:rsidP="00741985">
      <w:pPr>
        <w:ind w:firstLine="709"/>
        <w:jc w:val="both"/>
        <w:rPr>
          <w:sz w:val="16"/>
          <w:szCs w:val="16"/>
        </w:rPr>
      </w:pPr>
      <w:proofErr w:type="spellStart"/>
      <w:r w:rsidRPr="00741985">
        <w:rPr>
          <w:sz w:val="16"/>
          <w:szCs w:val="16"/>
        </w:rPr>
        <w:t>пгт</w:t>
      </w:r>
      <w:proofErr w:type="spellEnd"/>
      <w:r w:rsidRPr="00741985">
        <w:rPr>
          <w:sz w:val="16"/>
          <w:szCs w:val="16"/>
        </w:rPr>
        <w:t>. Грибановский</w:t>
      </w:r>
    </w:p>
    <w:p w:rsidR="00741985" w:rsidRPr="00741985" w:rsidRDefault="00741985" w:rsidP="00741985">
      <w:pPr>
        <w:autoSpaceDE w:val="0"/>
        <w:autoSpaceDN w:val="0"/>
        <w:adjustRightInd w:val="0"/>
        <w:ind w:firstLine="709"/>
        <w:jc w:val="both"/>
        <w:rPr>
          <w:bCs/>
          <w:sz w:val="16"/>
          <w:szCs w:val="16"/>
        </w:rPr>
      </w:pPr>
    </w:p>
    <w:p w:rsidR="00741985" w:rsidRPr="00741985" w:rsidRDefault="00741985" w:rsidP="00741985">
      <w:pPr>
        <w:tabs>
          <w:tab w:val="left" w:pos="0"/>
        </w:tabs>
        <w:ind w:right="5386"/>
        <w:jc w:val="both"/>
        <w:rPr>
          <w:sz w:val="16"/>
          <w:szCs w:val="16"/>
        </w:rPr>
      </w:pPr>
      <w:r w:rsidRPr="00741985">
        <w:rPr>
          <w:sz w:val="16"/>
          <w:szCs w:val="16"/>
        </w:rPr>
        <w:t>О внесении изменений в перечень муниципальных услуг, предоставляемых администрацией Грибановского муниципального района, утвержденный постановлением администрации Грибановского муниципального района Воронежской области от 12.11.2015 №584</w:t>
      </w:r>
    </w:p>
    <w:p w:rsidR="00741985" w:rsidRPr="00741985" w:rsidRDefault="00741985" w:rsidP="00741985">
      <w:pPr>
        <w:autoSpaceDE w:val="0"/>
        <w:autoSpaceDN w:val="0"/>
        <w:adjustRightInd w:val="0"/>
        <w:ind w:firstLine="709"/>
        <w:jc w:val="both"/>
        <w:rPr>
          <w:bCs/>
          <w:sz w:val="16"/>
          <w:szCs w:val="16"/>
        </w:rPr>
      </w:pPr>
    </w:p>
    <w:p w:rsidR="00741985" w:rsidRPr="00741985" w:rsidRDefault="00741985" w:rsidP="00741985">
      <w:pPr>
        <w:autoSpaceDE w:val="0"/>
        <w:autoSpaceDN w:val="0"/>
        <w:adjustRightInd w:val="0"/>
        <w:ind w:firstLine="709"/>
        <w:jc w:val="both"/>
        <w:rPr>
          <w:bCs/>
          <w:caps/>
          <w:sz w:val="16"/>
          <w:szCs w:val="16"/>
        </w:rPr>
      </w:pPr>
      <w:bookmarkStart w:id="26" w:name="_GoBack"/>
      <w:bookmarkEnd w:id="26"/>
      <w:r w:rsidRPr="00741985">
        <w:rPr>
          <w:bCs/>
          <w:sz w:val="16"/>
          <w:szCs w:val="16"/>
        </w:rPr>
        <w:t>В целях реализации Федерального закона от 27.07.2010г. №210-ФЗ «Об организации предоставления государственных и муниципальных услуг», администрация Грибановского муниципального района постановляет:</w:t>
      </w:r>
    </w:p>
    <w:p w:rsidR="00741985" w:rsidRPr="00741985" w:rsidRDefault="00741985" w:rsidP="00741985">
      <w:pPr>
        <w:tabs>
          <w:tab w:val="left" w:pos="0"/>
        </w:tabs>
        <w:ind w:firstLine="709"/>
        <w:jc w:val="both"/>
        <w:rPr>
          <w:sz w:val="16"/>
          <w:szCs w:val="16"/>
        </w:rPr>
      </w:pPr>
      <w:r w:rsidRPr="00741985">
        <w:rPr>
          <w:sz w:val="16"/>
          <w:szCs w:val="16"/>
        </w:rPr>
        <w:t xml:space="preserve"> 1. </w:t>
      </w:r>
      <w:proofErr w:type="gramStart"/>
      <w:r w:rsidRPr="00741985">
        <w:rPr>
          <w:sz w:val="16"/>
          <w:szCs w:val="16"/>
        </w:rPr>
        <w:t xml:space="preserve">Внести в постановление администрации Грибановского муниципального района Воронежской области от 12.11.2015 №584(в редакции постановлений от 03.08.2016 №289, от 27.12.2016 №491, от 21.04.2017 №164, от 24.10.2017 №545, от 20.11.2018№547, от 07.02.2020 №71, от 19.10.2021 №2191, от 02.12.2021 №2282, от 27.11.2023 №784) следующие изменения: </w:t>
      </w:r>
      <w:proofErr w:type="gramEnd"/>
    </w:p>
    <w:p w:rsidR="00741985" w:rsidRPr="00741985" w:rsidRDefault="00741985" w:rsidP="00741985">
      <w:pPr>
        <w:tabs>
          <w:tab w:val="left" w:pos="0"/>
        </w:tabs>
        <w:ind w:firstLine="709"/>
        <w:jc w:val="both"/>
        <w:rPr>
          <w:sz w:val="16"/>
          <w:szCs w:val="16"/>
        </w:rPr>
      </w:pPr>
      <w:r w:rsidRPr="00741985">
        <w:rPr>
          <w:sz w:val="16"/>
          <w:szCs w:val="16"/>
        </w:rPr>
        <w:t xml:space="preserve"> 1.1. Приложение 1 «Перечень муниципальных услуг, предоставляемых администрацией муниципального района» изложить в новой редакции, согласно приложению 1 к настоящему постановлению.</w:t>
      </w:r>
    </w:p>
    <w:p w:rsidR="00741985" w:rsidRPr="00741985" w:rsidRDefault="00741985" w:rsidP="00741985">
      <w:pPr>
        <w:tabs>
          <w:tab w:val="left" w:pos="0"/>
        </w:tabs>
        <w:ind w:firstLine="709"/>
        <w:jc w:val="both"/>
        <w:rPr>
          <w:sz w:val="16"/>
          <w:szCs w:val="16"/>
        </w:rPr>
      </w:pPr>
      <w:r w:rsidRPr="00741985">
        <w:rPr>
          <w:sz w:val="16"/>
          <w:szCs w:val="16"/>
        </w:rPr>
        <w:t xml:space="preserve"> 1.2. Приложение 2 «Перечень муниципальных услуг, предоставляемых администрацией муниципального района при осуществлении переданных полномочий поселений» изложить в новой редакции, согласно приложению 2 к настоящему постановлению. </w:t>
      </w:r>
    </w:p>
    <w:p w:rsidR="00741985" w:rsidRPr="00741985" w:rsidRDefault="00741985" w:rsidP="00741985">
      <w:pPr>
        <w:tabs>
          <w:tab w:val="left" w:pos="0"/>
        </w:tabs>
        <w:ind w:firstLine="709"/>
        <w:jc w:val="both"/>
        <w:rPr>
          <w:sz w:val="16"/>
          <w:szCs w:val="16"/>
        </w:rPr>
      </w:pPr>
      <w:r w:rsidRPr="00741985">
        <w:rPr>
          <w:sz w:val="16"/>
          <w:szCs w:val="16"/>
        </w:rPr>
        <w:t xml:space="preserve"> 2. </w:t>
      </w:r>
      <w:proofErr w:type="gramStart"/>
      <w:r w:rsidRPr="00741985">
        <w:rPr>
          <w:sz w:val="16"/>
          <w:szCs w:val="16"/>
        </w:rPr>
        <w:t>Контроль за</w:t>
      </w:r>
      <w:proofErr w:type="gramEnd"/>
      <w:r w:rsidRPr="00741985">
        <w:rPr>
          <w:sz w:val="16"/>
          <w:szCs w:val="16"/>
        </w:rPr>
        <w:t xml:space="preserve"> исполнением настоящего постановления возложить на начальника отдела организационно – контрольной работы и делопроизводства администрации Грибановского муниципального района И.Н. Дьякову.</w:t>
      </w:r>
    </w:p>
    <w:p w:rsidR="00741985" w:rsidRPr="00741985" w:rsidRDefault="00741985" w:rsidP="00741985">
      <w:pPr>
        <w:autoSpaceDE w:val="0"/>
        <w:autoSpaceDN w:val="0"/>
        <w:adjustRightInd w:val="0"/>
        <w:ind w:firstLine="709"/>
        <w:jc w:val="both"/>
        <w:rPr>
          <w:bCs/>
          <w:sz w:val="16"/>
          <w:szCs w:val="16"/>
        </w:rPr>
      </w:pPr>
    </w:p>
    <w:tbl>
      <w:tblPr>
        <w:tblStyle w:val="5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4029"/>
      </w:tblGrid>
      <w:tr w:rsidR="00741985" w:rsidRPr="00741985" w:rsidTr="00741985">
        <w:tc>
          <w:tcPr>
            <w:tcW w:w="3284" w:type="dxa"/>
          </w:tcPr>
          <w:p w:rsidR="00741985" w:rsidRPr="00741985" w:rsidRDefault="00741985" w:rsidP="00741985">
            <w:pPr>
              <w:autoSpaceDE w:val="0"/>
              <w:autoSpaceDN w:val="0"/>
              <w:adjustRightInd w:val="0"/>
              <w:jc w:val="both"/>
              <w:rPr>
                <w:bCs/>
                <w:sz w:val="16"/>
                <w:szCs w:val="16"/>
              </w:rPr>
            </w:pPr>
            <w:r w:rsidRPr="00741985">
              <w:rPr>
                <w:bCs/>
                <w:sz w:val="16"/>
                <w:szCs w:val="16"/>
              </w:rPr>
              <w:t>Глава администрации</w:t>
            </w:r>
          </w:p>
          <w:p w:rsidR="00741985" w:rsidRPr="00741985" w:rsidRDefault="00741985" w:rsidP="00741985">
            <w:pPr>
              <w:autoSpaceDE w:val="0"/>
              <w:autoSpaceDN w:val="0"/>
              <w:adjustRightInd w:val="0"/>
              <w:jc w:val="both"/>
              <w:rPr>
                <w:bCs/>
                <w:sz w:val="16"/>
                <w:szCs w:val="16"/>
              </w:rPr>
            </w:pPr>
            <w:r w:rsidRPr="00741985">
              <w:rPr>
                <w:bCs/>
                <w:sz w:val="16"/>
                <w:szCs w:val="16"/>
              </w:rPr>
              <w:t>муниципального района</w:t>
            </w:r>
          </w:p>
        </w:tc>
        <w:tc>
          <w:tcPr>
            <w:tcW w:w="3285" w:type="dxa"/>
          </w:tcPr>
          <w:p w:rsidR="00741985" w:rsidRPr="00741985" w:rsidRDefault="00741985" w:rsidP="00741985">
            <w:pPr>
              <w:autoSpaceDE w:val="0"/>
              <w:autoSpaceDN w:val="0"/>
              <w:adjustRightInd w:val="0"/>
              <w:jc w:val="both"/>
              <w:rPr>
                <w:bCs/>
                <w:sz w:val="16"/>
                <w:szCs w:val="16"/>
              </w:rPr>
            </w:pPr>
          </w:p>
        </w:tc>
        <w:tc>
          <w:tcPr>
            <w:tcW w:w="4029" w:type="dxa"/>
          </w:tcPr>
          <w:p w:rsidR="00741985" w:rsidRPr="00741985" w:rsidRDefault="00741985" w:rsidP="00741985">
            <w:pPr>
              <w:autoSpaceDE w:val="0"/>
              <w:autoSpaceDN w:val="0"/>
              <w:adjustRightInd w:val="0"/>
              <w:ind w:firstLine="709"/>
              <w:jc w:val="both"/>
              <w:rPr>
                <w:bCs/>
                <w:sz w:val="16"/>
                <w:szCs w:val="16"/>
              </w:rPr>
            </w:pPr>
            <w:r w:rsidRPr="00741985">
              <w:rPr>
                <w:bCs/>
                <w:sz w:val="16"/>
                <w:szCs w:val="16"/>
              </w:rPr>
              <w:t xml:space="preserve">В.В. Мамаев </w:t>
            </w:r>
          </w:p>
          <w:p w:rsidR="00741985" w:rsidRPr="00741985" w:rsidRDefault="00741985" w:rsidP="00741985">
            <w:pPr>
              <w:autoSpaceDE w:val="0"/>
              <w:autoSpaceDN w:val="0"/>
              <w:adjustRightInd w:val="0"/>
              <w:jc w:val="both"/>
              <w:rPr>
                <w:bCs/>
                <w:sz w:val="16"/>
                <w:szCs w:val="16"/>
              </w:rPr>
            </w:pPr>
          </w:p>
        </w:tc>
      </w:tr>
    </w:tbl>
    <w:p w:rsidR="00741985" w:rsidRPr="00741985" w:rsidRDefault="00741985" w:rsidP="00741985">
      <w:pPr>
        <w:rPr>
          <w:bCs/>
          <w:sz w:val="16"/>
          <w:szCs w:val="16"/>
        </w:rPr>
      </w:pPr>
    </w:p>
    <w:p w:rsidR="00741985" w:rsidRPr="00741985" w:rsidRDefault="00741985" w:rsidP="00741985">
      <w:pPr>
        <w:tabs>
          <w:tab w:val="left" w:pos="6600"/>
        </w:tabs>
        <w:ind w:firstLine="709"/>
        <w:jc w:val="right"/>
        <w:rPr>
          <w:sz w:val="16"/>
          <w:szCs w:val="16"/>
        </w:rPr>
      </w:pPr>
      <w:r w:rsidRPr="00741985">
        <w:rPr>
          <w:sz w:val="16"/>
          <w:szCs w:val="16"/>
        </w:rPr>
        <w:t>Приложение 1</w:t>
      </w:r>
    </w:p>
    <w:p w:rsidR="00741985" w:rsidRPr="00741985" w:rsidRDefault="00741985" w:rsidP="00741985">
      <w:pPr>
        <w:ind w:firstLine="709"/>
        <w:jc w:val="right"/>
        <w:rPr>
          <w:sz w:val="16"/>
          <w:szCs w:val="16"/>
        </w:rPr>
      </w:pPr>
      <w:r w:rsidRPr="00741985">
        <w:rPr>
          <w:sz w:val="16"/>
          <w:szCs w:val="16"/>
        </w:rPr>
        <w:t>к постановлению администрации</w:t>
      </w:r>
    </w:p>
    <w:p w:rsidR="00741985" w:rsidRPr="00741985" w:rsidRDefault="00741985" w:rsidP="00741985">
      <w:pPr>
        <w:ind w:firstLine="709"/>
        <w:jc w:val="right"/>
        <w:rPr>
          <w:sz w:val="16"/>
          <w:szCs w:val="16"/>
        </w:rPr>
      </w:pPr>
      <w:r w:rsidRPr="00741985">
        <w:rPr>
          <w:sz w:val="16"/>
          <w:szCs w:val="16"/>
        </w:rPr>
        <w:t>Грибановского муниципального района</w:t>
      </w:r>
    </w:p>
    <w:p w:rsidR="00741985" w:rsidRPr="00741985" w:rsidRDefault="00741985" w:rsidP="00741985">
      <w:pPr>
        <w:ind w:firstLine="709"/>
        <w:jc w:val="right"/>
        <w:rPr>
          <w:sz w:val="16"/>
          <w:szCs w:val="16"/>
        </w:rPr>
      </w:pPr>
      <w:r w:rsidRPr="00741985">
        <w:rPr>
          <w:sz w:val="16"/>
          <w:szCs w:val="16"/>
        </w:rPr>
        <w:t>Воронежской области</w:t>
      </w:r>
    </w:p>
    <w:p w:rsidR="00741985" w:rsidRPr="00741985" w:rsidRDefault="00741985" w:rsidP="00741985">
      <w:pPr>
        <w:ind w:firstLine="709"/>
        <w:jc w:val="right"/>
        <w:rPr>
          <w:sz w:val="16"/>
          <w:szCs w:val="16"/>
        </w:rPr>
      </w:pPr>
      <w:r w:rsidRPr="00741985">
        <w:rPr>
          <w:sz w:val="16"/>
          <w:szCs w:val="16"/>
        </w:rPr>
        <w:t>от 15.03.2024 №191</w:t>
      </w:r>
    </w:p>
    <w:p w:rsidR="00741985" w:rsidRPr="00741985" w:rsidRDefault="00741985" w:rsidP="00741985">
      <w:pPr>
        <w:ind w:firstLine="709"/>
        <w:jc w:val="both"/>
        <w:rPr>
          <w:sz w:val="16"/>
          <w:szCs w:val="16"/>
        </w:rPr>
      </w:pPr>
    </w:p>
    <w:p w:rsidR="00741985" w:rsidRPr="00741985" w:rsidRDefault="00741985" w:rsidP="00741985">
      <w:pPr>
        <w:ind w:firstLine="709"/>
        <w:jc w:val="center"/>
        <w:rPr>
          <w:sz w:val="16"/>
          <w:szCs w:val="16"/>
        </w:rPr>
      </w:pPr>
      <w:r w:rsidRPr="00741985">
        <w:rPr>
          <w:sz w:val="16"/>
          <w:szCs w:val="16"/>
        </w:rPr>
        <w:t>Перечень</w:t>
      </w:r>
    </w:p>
    <w:p w:rsidR="00741985" w:rsidRPr="00741985" w:rsidRDefault="00741985" w:rsidP="00741985">
      <w:pPr>
        <w:ind w:firstLine="709"/>
        <w:jc w:val="center"/>
        <w:rPr>
          <w:sz w:val="16"/>
          <w:szCs w:val="16"/>
        </w:rPr>
      </w:pPr>
      <w:r w:rsidRPr="00741985">
        <w:rPr>
          <w:sz w:val="16"/>
          <w:szCs w:val="16"/>
        </w:rPr>
        <w:t>муниципальных услуг, предоставляемых администрацией</w:t>
      </w:r>
    </w:p>
    <w:p w:rsidR="00741985" w:rsidRPr="00741985" w:rsidRDefault="00741985" w:rsidP="00741985">
      <w:pPr>
        <w:ind w:firstLine="709"/>
        <w:jc w:val="center"/>
        <w:rPr>
          <w:sz w:val="16"/>
          <w:szCs w:val="16"/>
        </w:rPr>
      </w:pPr>
      <w:r w:rsidRPr="00741985">
        <w:rPr>
          <w:sz w:val="16"/>
          <w:szCs w:val="16"/>
        </w:rPr>
        <w:t>Грибановского муниципального района</w:t>
      </w:r>
    </w:p>
    <w:p w:rsidR="00741985" w:rsidRPr="00741985" w:rsidRDefault="00741985" w:rsidP="00741985">
      <w:pPr>
        <w:ind w:firstLine="709"/>
        <w:jc w:val="both"/>
        <w:rPr>
          <w:sz w:val="16"/>
          <w:szCs w:val="16"/>
        </w:rPr>
      </w:pPr>
    </w:p>
    <w:p w:rsidR="00741985" w:rsidRPr="00741985" w:rsidRDefault="00741985" w:rsidP="00741985">
      <w:pPr>
        <w:numPr>
          <w:ilvl w:val="0"/>
          <w:numId w:val="16"/>
        </w:numPr>
        <w:ind w:left="0" w:firstLine="709"/>
        <w:jc w:val="both"/>
        <w:rPr>
          <w:sz w:val="16"/>
          <w:szCs w:val="16"/>
        </w:rPr>
      </w:pPr>
      <w:r w:rsidRPr="00741985">
        <w:rPr>
          <w:sz w:val="16"/>
          <w:szCs w:val="16"/>
        </w:rPr>
        <w:t>Предварительное согласование предоставления земельного участка.</w:t>
      </w:r>
    </w:p>
    <w:p w:rsidR="00741985" w:rsidRPr="00741985" w:rsidRDefault="00741985" w:rsidP="00741985">
      <w:pPr>
        <w:numPr>
          <w:ilvl w:val="0"/>
          <w:numId w:val="16"/>
        </w:numPr>
        <w:ind w:left="0" w:firstLine="709"/>
        <w:jc w:val="both"/>
        <w:rPr>
          <w:sz w:val="16"/>
          <w:szCs w:val="16"/>
        </w:rPr>
      </w:pPr>
      <w:r w:rsidRPr="00741985">
        <w:rPr>
          <w:sz w:val="16"/>
          <w:szCs w:val="16"/>
        </w:rPr>
        <w:t xml:space="preserve">Утверждение схемы расположения земельного участка или земельных участков на кадастровом плане территории. </w:t>
      </w:r>
    </w:p>
    <w:p w:rsidR="00741985" w:rsidRPr="00741985" w:rsidRDefault="00741985" w:rsidP="00741985">
      <w:pPr>
        <w:numPr>
          <w:ilvl w:val="0"/>
          <w:numId w:val="16"/>
        </w:numPr>
        <w:ind w:left="0" w:firstLine="709"/>
        <w:jc w:val="both"/>
        <w:rPr>
          <w:sz w:val="16"/>
          <w:szCs w:val="16"/>
        </w:rPr>
      </w:pPr>
      <w:r w:rsidRPr="00741985">
        <w:rPr>
          <w:sz w:val="16"/>
          <w:szCs w:val="16"/>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741985">
        <w:rPr>
          <w:sz w:val="16"/>
          <w:szCs w:val="16"/>
        </w:rPr>
        <w:t>собственности</w:t>
      </w:r>
      <w:proofErr w:type="gramEnd"/>
      <w:r w:rsidRPr="00741985">
        <w:rPr>
          <w:sz w:val="16"/>
          <w:szCs w:val="16"/>
        </w:rPr>
        <w:t xml:space="preserve"> или государственная собственность на </w:t>
      </w:r>
      <w:proofErr w:type="gramStart"/>
      <w:r w:rsidRPr="00741985">
        <w:rPr>
          <w:sz w:val="16"/>
          <w:szCs w:val="16"/>
        </w:rPr>
        <w:t>которые</w:t>
      </w:r>
      <w:proofErr w:type="gramEnd"/>
      <w:r w:rsidRPr="00741985">
        <w:rPr>
          <w:sz w:val="16"/>
          <w:szCs w:val="16"/>
        </w:rPr>
        <w:t xml:space="preserve"> не разграничена, без проведения торгов.</w:t>
      </w:r>
    </w:p>
    <w:p w:rsidR="00741985" w:rsidRPr="00741985" w:rsidRDefault="00741985" w:rsidP="00741985">
      <w:pPr>
        <w:numPr>
          <w:ilvl w:val="0"/>
          <w:numId w:val="16"/>
        </w:numPr>
        <w:ind w:left="0" w:firstLine="709"/>
        <w:jc w:val="both"/>
        <w:rPr>
          <w:sz w:val="16"/>
          <w:szCs w:val="16"/>
        </w:rPr>
      </w:pPr>
      <w:r w:rsidRPr="00741985">
        <w:rPr>
          <w:sz w:val="16"/>
          <w:szCs w:val="16"/>
        </w:rPr>
        <w:t xml:space="preserve">Предоставление земельного участка находящегося в муниципальной собственности или государственная </w:t>
      </w:r>
      <w:proofErr w:type="gramStart"/>
      <w:r w:rsidRPr="00741985">
        <w:rPr>
          <w:sz w:val="16"/>
          <w:szCs w:val="16"/>
        </w:rPr>
        <w:t>собственность</w:t>
      </w:r>
      <w:proofErr w:type="gramEnd"/>
      <w:r w:rsidRPr="00741985">
        <w:rPr>
          <w:sz w:val="16"/>
          <w:szCs w:val="16"/>
        </w:rPr>
        <w:t xml:space="preserve"> на который не разграничена, на торгах. </w:t>
      </w:r>
    </w:p>
    <w:p w:rsidR="00741985" w:rsidRPr="00741985" w:rsidRDefault="00741985" w:rsidP="00741985">
      <w:pPr>
        <w:numPr>
          <w:ilvl w:val="0"/>
          <w:numId w:val="16"/>
        </w:numPr>
        <w:ind w:left="0" w:firstLine="709"/>
        <w:jc w:val="both"/>
        <w:rPr>
          <w:sz w:val="16"/>
          <w:szCs w:val="16"/>
        </w:rPr>
      </w:pPr>
      <w:r w:rsidRPr="00741985">
        <w:rPr>
          <w:sz w:val="16"/>
          <w:szCs w:val="16"/>
        </w:rPr>
        <w:t xml:space="preserve">Установление сервитута (публичного сервитута) в отношении земельного участка, </w:t>
      </w:r>
      <w:proofErr w:type="gramStart"/>
      <w:r w:rsidRPr="00741985">
        <w:rPr>
          <w:sz w:val="16"/>
          <w:szCs w:val="16"/>
        </w:rPr>
        <w:t>находящихся</w:t>
      </w:r>
      <w:proofErr w:type="gramEnd"/>
      <w:r w:rsidRPr="00741985">
        <w:rPr>
          <w:sz w:val="16"/>
          <w:szCs w:val="16"/>
        </w:rPr>
        <w:t xml:space="preserve"> в муниципальной собственности или государственная собственность на который не разграничена.</w:t>
      </w:r>
    </w:p>
    <w:p w:rsidR="00741985" w:rsidRPr="00741985" w:rsidRDefault="00741985" w:rsidP="00741985">
      <w:pPr>
        <w:numPr>
          <w:ilvl w:val="0"/>
          <w:numId w:val="16"/>
        </w:numPr>
        <w:ind w:left="0" w:firstLine="709"/>
        <w:jc w:val="both"/>
        <w:rPr>
          <w:sz w:val="16"/>
          <w:szCs w:val="16"/>
        </w:rPr>
      </w:pPr>
      <w:r w:rsidRPr="00741985">
        <w:rPr>
          <w:sz w:val="16"/>
          <w:szCs w:val="1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741985" w:rsidRPr="00741985" w:rsidRDefault="00741985" w:rsidP="00741985">
      <w:pPr>
        <w:widowControl w:val="0"/>
        <w:numPr>
          <w:ilvl w:val="0"/>
          <w:numId w:val="16"/>
        </w:numPr>
        <w:suppressAutoHyphens/>
        <w:autoSpaceDE w:val="0"/>
        <w:autoSpaceDN w:val="0"/>
        <w:adjustRightInd w:val="0"/>
        <w:ind w:left="0" w:firstLine="709"/>
        <w:contextualSpacing/>
        <w:jc w:val="both"/>
        <w:outlineLvl w:val="1"/>
        <w:rPr>
          <w:bCs/>
          <w:color w:val="000000"/>
          <w:sz w:val="16"/>
          <w:szCs w:val="16"/>
        </w:rPr>
      </w:pPr>
      <w:r w:rsidRPr="00741985">
        <w:rPr>
          <w:color w:val="000000"/>
          <w:sz w:val="16"/>
          <w:szCs w:val="16"/>
        </w:rPr>
        <w:t xml:space="preserve">Выдача разрешения на использование земель или земельного участка, которые находятся в муниципальной собственности или государственная </w:t>
      </w:r>
      <w:proofErr w:type="gramStart"/>
      <w:r w:rsidRPr="00741985">
        <w:rPr>
          <w:color w:val="000000"/>
          <w:sz w:val="16"/>
          <w:szCs w:val="16"/>
        </w:rPr>
        <w:t>собственность</w:t>
      </w:r>
      <w:proofErr w:type="gramEnd"/>
      <w:r w:rsidRPr="00741985">
        <w:rPr>
          <w:color w:val="000000"/>
          <w:sz w:val="16"/>
          <w:szCs w:val="16"/>
        </w:rPr>
        <w:t xml:space="preserve"> на которые не разграничена, без предоставления земельных участков и установления сервитута, публичного сервитута.</w:t>
      </w:r>
    </w:p>
    <w:p w:rsidR="00741985" w:rsidRPr="00741985" w:rsidRDefault="00741985" w:rsidP="00741985">
      <w:pPr>
        <w:numPr>
          <w:ilvl w:val="0"/>
          <w:numId w:val="16"/>
        </w:numPr>
        <w:ind w:left="0" w:firstLine="709"/>
        <w:jc w:val="both"/>
        <w:rPr>
          <w:sz w:val="16"/>
          <w:szCs w:val="16"/>
        </w:rPr>
      </w:pPr>
      <w:r w:rsidRPr="00741985">
        <w:rPr>
          <w:sz w:val="16"/>
          <w:szCs w:val="16"/>
        </w:rPr>
        <w:t>Прекращение права постоянного (бессрочного) пользования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741985" w:rsidRPr="00741985" w:rsidRDefault="00741985" w:rsidP="00741985">
      <w:pPr>
        <w:numPr>
          <w:ilvl w:val="0"/>
          <w:numId w:val="16"/>
        </w:numPr>
        <w:ind w:left="0" w:firstLine="709"/>
        <w:jc w:val="both"/>
        <w:rPr>
          <w:sz w:val="16"/>
          <w:szCs w:val="16"/>
        </w:rPr>
      </w:pPr>
      <w:r w:rsidRPr="00741985">
        <w:rPr>
          <w:sz w:val="16"/>
          <w:szCs w:val="16"/>
        </w:rPr>
        <w:lastRenderedPageBreak/>
        <w:t>Прекращение права пожизненного наследуемого владения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Раздел,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 xml:space="preserve">Предоставление в аренду и безвозмездное пользование муниципального имущества. </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Предоставление информации об объектах учёта из реестра муниципального имущества.</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Государственная регистрация заявления общественных организаций (объединений) о проведении общественной экологической экспертизы.</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Предоставление сведений информационной системы обеспечения градостроительной деятельности.</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Выдача разрешений на установку и эксплуатацию рекламных конструкций, аннулирование таких разрешений.</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района, а также на земельном участке, государственная собственность на который не разграничена.</w:t>
      </w:r>
    </w:p>
    <w:p w:rsidR="00741985" w:rsidRPr="00741985" w:rsidRDefault="00741985" w:rsidP="00741985">
      <w:pPr>
        <w:numPr>
          <w:ilvl w:val="0"/>
          <w:numId w:val="16"/>
        </w:numPr>
        <w:tabs>
          <w:tab w:val="left" w:pos="284"/>
        </w:tabs>
        <w:ind w:left="0" w:firstLine="709"/>
        <w:jc w:val="both"/>
        <w:rPr>
          <w:sz w:val="16"/>
          <w:szCs w:val="16"/>
        </w:rPr>
      </w:pPr>
      <w:r w:rsidRPr="00741985">
        <w:rPr>
          <w:sz w:val="16"/>
          <w:szCs w:val="16"/>
        </w:rPr>
        <w:t>Выдача архивных документов (архивных справок, выписок и копий).</w:t>
      </w:r>
    </w:p>
    <w:p w:rsidR="00741985" w:rsidRPr="00741985" w:rsidRDefault="00741985" w:rsidP="00741985">
      <w:pPr>
        <w:numPr>
          <w:ilvl w:val="0"/>
          <w:numId w:val="16"/>
        </w:numPr>
        <w:tabs>
          <w:tab w:val="left" w:pos="426"/>
        </w:tabs>
        <w:autoSpaceDE w:val="0"/>
        <w:autoSpaceDN w:val="0"/>
        <w:adjustRightInd w:val="0"/>
        <w:ind w:left="0" w:firstLine="709"/>
        <w:jc w:val="both"/>
        <w:rPr>
          <w:sz w:val="16"/>
          <w:szCs w:val="16"/>
        </w:rPr>
      </w:pPr>
      <w:r w:rsidRPr="00741985">
        <w:rPr>
          <w:sz w:val="16"/>
          <w:szCs w:val="16"/>
        </w:rPr>
        <w:t>Присвоение спортивных разрядов в порядке, установленном Положением о Единой всероссийской спортивной классификации.</w:t>
      </w:r>
    </w:p>
    <w:p w:rsidR="00741985" w:rsidRPr="00741985" w:rsidRDefault="00741985" w:rsidP="00741985">
      <w:pPr>
        <w:numPr>
          <w:ilvl w:val="0"/>
          <w:numId w:val="16"/>
        </w:numPr>
        <w:tabs>
          <w:tab w:val="left" w:pos="426"/>
        </w:tabs>
        <w:autoSpaceDE w:val="0"/>
        <w:autoSpaceDN w:val="0"/>
        <w:adjustRightInd w:val="0"/>
        <w:ind w:left="0" w:firstLine="709"/>
        <w:jc w:val="both"/>
        <w:rPr>
          <w:sz w:val="16"/>
          <w:szCs w:val="16"/>
        </w:rPr>
      </w:pPr>
      <w:r w:rsidRPr="00741985">
        <w:rPr>
          <w:sz w:val="16"/>
          <w:szCs w:val="16"/>
        </w:rPr>
        <w:t>Присвоение квалификационных категорий спортивных судей в порядке, установленном Положением о спортивных судьях.</w:t>
      </w:r>
    </w:p>
    <w:p w:rsidR="00741985" w:rsidRPr="00741985" w:rsidRDefault="00741985" w:rsidP="00741985">
      <w:pPr>
        <w:ind w:firstLine="709"/>
        <w:contextualSpacing/>
        <w:jc w:val="both"/>
        <w:rPr>
          <w:sz w:val="16"/>
          <w:szCs w:val="16"/>
        </w:rPr>
      </w:pPr>
      <w:r w:rsidRPr="00741985">
        <w:rPr>
          <w:sz w:val="16"/>
          <w:szCs w:val="16"/>
        </w:rPr>
        <w:t>23. Постановка граждан на учёт в качестве лиц, имеющих право на предоставление земельных участков в собственность бесплатно.</w:t>
      </w:r>
    </w:p>
    <w:p w:rsidR="00741985" w:rsidRPr="00741985" w:rsidRDefault="00741985" w:rsidP="00741985">
      <w:pPr>
        <w:tabs>
          <w:tab w:val="left" w:pos="426"/>
        </w:tabs>
        <w:autoSpaceDE w:val="0"/>
        <w:autoSpaceDN w:val="0"/>
        <w:adjustRightInd w:val="0"/>
        <w:ind w:firstLine="709"/>
        <w:jc w:val="both"/>
        <w:rPr>
          <w:sz w:val="16"/>
          <w:szCs w:val="16"/>
        </w:rPr>
      </w:pPr>
      <w:r w:rsidRPr="00741985">
        <w:rPr>
          <w:sz w:val="16"/>
          <w:szCs w:val="16"/>
        </w:rPr>
        <w:t>24. Предоставление информации об отдыхе детей в каникулярное время.</w:t>
      </w:r>
    </w:p>
    <w:p w:rsidR="00741985" w:rsidRPr="00741985" w:rsidRDefault="00741985" w:rsidP="00741985">
      <w:pPr>
        <w:ind w:firstLine="709"/>
        <w:jc w:val="both"/>
        <w:rPr>
          <w:sz w:val="16"/>
          <w:szCs w:val="16"/>
        </w:rPr>
      </w:pPr>
      <w:r w:rsidRPr="00741985">
        <w:rPr>
          <w:sz w:val="16"/>
          <w:szCs w:val="16"/>
        </w:rPr>
        <w:t xml:space="preserve">25. Прием в муниципальные образовательные организации Грибановского муниципального района, реализующие дополнительные общеобразовательные программы, а также программы спортивной подготовки. </w:t>
      </w:r>
    </w:p>
    <w:p w:rsidR="00741985" w:rsidRPr="00741985" w:rsidRDefault="00741985" w:rsidP="00741985">
      <w:pPr>
        <w:ind w:firstLine="709"/>
        <w:jc w:val="both"/>
        <w:rPr>
          <w:sz w:val="16"/>
          <w:szCs w:val="16"/>
        </w:rPr>
      </w:pPr>
      <w:r w:rsidRPr="00741985">
        <w:rPr>
          <w:sz w:val="16"/>
          <w:szCs w:val="16"/>
        </w:rPr>
        <w:t xml:space="preserve">26.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Грибановского муниципального района. </w:t>
      </w:r>
    </w:p>
    <w:p w:rsidR="00741985" w:rsidRPr="00741985" w:rsidRDefault="00741985" w:rsidP="00741985">
      <w:pPr>
        <w:ind w:firstLine="709"/>
        <w:jc w:val="both"/>
        <w:rPr>
          <w:sz w:val="16"/>
          <w:szCs w:val="16"/>
        </w:rPr>
      </w:pPr>
      <w:r w:rsidRPr="00741985">
        <w:rPr>
          <w:sz w:val="16"/>
          <w:szCs w:val="16"/>
        </w:rPr>
        <w:t>27. Передача в собственность граждан занимаемых ими жилых помещений жилищного фонда (приватизация жилищного фонда).</w:t>
      </w:r>
    </w:p>
    <w:p w:rsidR="00741985" w:rsidRPr="00741985" w:rsidRDefault="00741985" w:rsidP="00741985">
      <w:pPr>
        <w:ind w:firstLine="709"/>
        <w:jc w:val="both"/>
        <w:rPr>
          <w:sz w:val="16"/>
          <w:szCs w:val="16"/>
        </w:rPr>
      </w:pPr>
      <w:r w:rsidRPr="00741985">
        <w:rPr>
          <w:sz w:val="16"/>
          <w:szCs w:val="16"/>
        </w:rPr>
        <w:t xml:space="preserve">28. Предоставление земельного участка находящегося в муниципальной собственности государственная </w:t>
      </w:r>
      <w:proofErr w:type="gramStart"/>
      <w:r w:rsidRPr="00741985">
        <w:rPr>
          <w:sz w:val="16"/>
          <w:szCs w:val="16"/>
        </w:rPr>
        <w:t>собственность</w:t>
      </w:r>
      <w:proofErr w:type="gramEnd"/>
      <w:r w:rsidRPr="00741985">
        <w:rPr>
          <w:sz w:val="16"/>
          <w:szCs w:val="16"/>
        </w:rPr>
        <w:t xml:space="preserve"> на который не разграничена, гражданину или юридическому лицу в собственность бесплатно.</w:t>
      </w:r>
    </w:p>
    <w:p w:rsidR="00741985" w:rsidRPr="00741985" w:rsidRDefault="00741985" w:rsidP="00741985">
      <w:pPr>
        <w:ind w:firstLine="709"/>
        <w:jc w:val="both"/>
        <w:rPr>
          <w:sz w:val="16"/>
          <w:szCs w:val="16"/>
        </w:rPr>
      </w:pPr>
      <w:r w:rsidRPr="00741985">
        <w:rPr>
          <w:sz w:val="16"/>
          <w:szCs w:val="16"/>
        </w:rPr>
        <w:t xml:space="preserve">29. Предоставление жилого помещения по договору социального найма. </w:t>
      </w:r>
    </w:p>
    <w:p w:rsidR="00741985" w:rsidRPr="00741985" w:rsidRDefault="00741985" w:rsidP="00741985">
      <w:pPr>
        <w:ind w:firstLine="709"/>
        <w:jc w:val="right"/>
        <w:rPr>
          <w:sz w:val="16"/>
          <w:szCs w:val="16"/>
        </w:rPr>
      </w:pPr>
      <w:r w:rsidRPr="00741985">
        <w:rPr>
          <w:sz w:val="16"/>
          <w:szCs w:val="16"/>
        </w:rPr>
        <w:t xml:space="preserve">Приложение 2 </w:t>
      </w:r>
    </w:p>
    <w:p w:rsidR="00741985" w:rsidRPr="00741985" w:rsidRDefault="00741985" w:rsidP="00741985">
      <w:pPr>
        <w:ind w:firstLine="709"/>
        <w:jc w:val="right"/>
        <w:rPr>
          <w:sz w:val="16"/>
          <w:szCs w:val="16"/>
        </w:rPr>
      </w:pPr>
      <w:r w:rsidRPr="00741985">
        <w:rPr>
          <w:sz w:val="16"/>
          <w:szCs w:val="16"/>
        </w:rPr>
        <w:t>к постановлению администрации</w:t>
      </w:r>
    </w:p>
    <w:p w:rsidR="00741985" w:rsidRPr="00741985" w:rsidRDefault="00741985" w:rsidP="00741985">
      <w:pPr>
        <w:ind w:firstLine="709"/>
        <w:jc w:val="right"/>
        <w:rPr>
          <w:sz w:val="16"/>
          <w:szCs w:val="16"/>
        </w:rPr>
      </w:pPr>
      <w:r w:rsidRPr="00741985">
        <w:rPr>
          <w:sz w:val="16"/>
          <w:szCs w:val="16"/>
        </w:rPr>
        <w:t>Грибановского муниципального района</w:t>
      </w:r>
    </w:p>
    <w:p w:rsidR="00741985" w:rsidRPr="00741985" w:rsidRDefault="00741985" w:rsidP="00741985">
      <w:pPr>
        <w:ind w:firstLine="709"/>
        <w:jc w:val="right"/>
        <w:rPr>
          <w:sz w:val="16"/>
          <w:szCs w:val="16"/>
        </w:rPr>
      </w:pPr>
      <w:r w:rsidRPr="00741985">
        <w:rPr>
          <w:sz w:val="16"/>
          <w:szCs w:val="16"/>
        </w:rPr>
        <w:t>Воронежской области</w:t>
      </w:r>
    </w:p>
    <w:p w:rsidR="00741985" w:rsidRPr="00741985" w:rsidRDefault="00741985" w:rsidP="00741985">
      <w:pPr>
        <w:ind w:firstLine="709"/>
        <w:jc w:val="right"/>
        <w:rPr>
          <w:sz w:val="16"/>
          <w:szCs w:val="16"/>
        </w:rPr>
      </w:pPr>
      <w:r w:rsidRPr="00741985">
        <w:rPr>
          <w:sz w:val="16"/>
          <w:szCs w:val="16"/>
        </w:rPr>
        <w:t>от 15.03.2024 №191</w:t>
      </w:r>
    </w:p>
    <w:p w:rsidR="00741985" w:rsidRPr="00741985" w:rsidRDefault="00741985" w:rsidP="00741985">
      <w:pPr>
        <w:ind w:firstLine="709"/>
        <w:jc w:val="both"/>
        <w:rPr>
          <w:sz w:val="16"/>
          <w:szCs w:val="16"/>
        </w:rPr>
      </w:pPr>
    </w:p>
    <w:p w:rsidR="00741985" w:rsidRPr="00741985" w:rsidRDefault="00741985" w:rsidP="00741985">
      <w:pPr>
        <w:ind w:firstLine="709"/>
        <w:jc w:val="center"/>
        <w:rPr>
          <w:sz w:val="16"/>
          <w:szCs w:val="16"/>
        </w:rPr>
      </w:pPr>
      <w:r w:rsidRPr="00741985">
        <w:rPr>
          <w:sz w:val="16"/>
          <w:szCs w:val="16"/>
        </w:rPr>
        <w:t>Перечень</w:t>
      </w:r>
    </w:p>
    <w:p w:rsidR="00741985" w:rsidRPr="00741985" w:rsidRDefault="00741985" w:rsidP="00741985">
      <w:pPr>
        <w:ind w:firstLine="709"/>
        <w:jc w:val="center"/>
        <w:rPr>
          <w:sz w:val="16"/>
          <w:szCs w:val="16"/>
        </w:rPr>
      </w:pPr>
      <w:r w:rsidRPr="00741985">
        <w:rPr>
          <w:sz w:val="16"/>
          <w:szCs w:val="16"/>
        </w:rPr>
        <w:t>муниципальных услуг, предоставляемых администрацией муниципального района при осуществлении переданных полномочий поселений.</w:t>
      </w:r>
    </w:p>
    <w:p w:rsidR="00741985" w:rsidRPr="00741985" w:rsidRDefault="00741985" w:rsidP="00741985">
      <w:pPr>
        <w:ind w:firstLine="709"/>
        <w:jc w:val="center"/>
        <w:rPr>
          <w:sz w:val="16"/>
          <w:szCs w:val="16"/>
        </w:rPr>
      </w:pPr>
    </w:p>
    <w:p w:rsidR="00741985" w:rsidRPr="00741985" w:rsidRDefault="00741985" w:rsidP="00741985">
      <w:pPr>
        <w:ind w:firstLine="709"/>
        <w:jc w:val="both"/>
        <w:rPr>
          <w:sz w:val="16"/>
          <w:szCs w:val="16"/>
        </w:rPr>
      </w:pPr>
      <w:r w:rsidRPr="00741985">
        <w:rPr>
          <w:sz w:val="16"/>
          <w:szCs w:val="16"/>
        </w:rPr>
        <w:t>1. Перевод жилого помещения в нежилое помещение и нежилого помещения в жилое помещение.</w:t>
      </w:r>
    </w:p>
    <w:p w:rsidR="00741985" w:rsidRPr="00741985" w:rsidRDefault="00741985" w:rsidP="00741985">
      <w:pPr>
        <w:ind w:firstLine="709"/>
        <w:jc w:val="both"/>
        <w:rPr>
          <w:sz w:val="16"/>
          <w:szCs w:val="16"/>
        </w:rPr>
      </w:pPr>
      <w:r w:rsidRPr="00741985">
        <w:rPr>
          <w:sz w:val="16"/>
          <w:szCs w:val="16"/>
        </w:rPr>
        <w:t>2. Согласование проведения переустройства и (или) перепланировки помещения в многоквартирном доме.</w:t>
      </w:r>
    </w:p>
    <w:p w:rsidR="00741985" w:rsidRPr="00741985" w:rsidRDefault="00741985" w:rsidP="00741985">
      <w:pPr>
        <w:ind w:firstLine="709"/>
        <w:jc w:val="both"/>
        <w:rPr>
          <w:sz w:val="16"/>
          <w:szCs w:val="16"/>
        </w:rPr>
      </w:pPr>
      <w:r w:rsidRPr="00741985">
        <w:rPr>
          <w:sz w:val="16"/>
          <w:szCs w:val="16"/>
        </w:rPr>
        <w:t>3.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741985" w:rsidRPr="00741985" w:rsidRDefault="00741985" w:rsidP="00741985">
      <w:pPr>
        <w:ind w:firstLine="709"/>
        <w:jc w:val="both"/>
        <w:rPr>
          <w:sz w:val="16"/>
          <w:szCs w:val="16"/>
        </w:rPr>
      </w:pPr>
      <w:r w:rsidRPr="00741985">
        <w:rPr>
          <w:sz w:val="16"/>
          <w:szCs w:val="16"/>
        </w:rPr>
        <w:t xml:space="preserve">4. Выдача разрешения на ввод объекта в эксплуатацию. </w:t>
      </w:r>
    </w:p>
    <w:p w:rsidR="00741985" w:rsidRPr="00741985" w:rsidRDefault="00741985" w:rsidP="00741985">
      <w:pPr>
        <w:ind w:firstLine="709"/>
        <w:jc w:val="both"/>
        <w:rPr>
          <w:sz w:val="16"/>
          <w:szCs w:val="16"/>
        </w:rPr>
      </w:pPr>
      <w:r w:rsidRPr="00741985">
        <w:rPr>
          <w:sz w:val="16"/>
          <w:szCs w:val="16"/>
        </w:rPr>
        <w:t>5. Выдача градостроительного плана земельного участка.</w:t>
      </w:r>
    </w:p>
    <w:p w:rsidR="00741985" w:rsidRPr="00741985" w:rsidRDefault="00741985" w:rsidP="00741985">
      <w:pPr>
        <w:ind w:firstLine="709"/>
        <w:jc w:val="both"/>
        <w:rPr>
          <w:sz w:val="16"/>
          <w:szCs w:val="16"/>
        </w:rPr>
      </w:pPr>
      <w:r w:rsidRPr="00741985">
        <w:rPr>
          <w:sz w:val="16"/>
          <w:szCs w:val="16"/>
        </w:rPr>
        <w:t>6.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41985" w:rsidRPr="00741985" w:rsidRDefault="00741985" w:rsidP="00741985">
      <w:pPr>
        <w:ind w:firstLine="709"/>
        <w:jc w:val="both"/>
        <w:rPr>
          <w:bCs/>
          <w:iCs/>
          <w:sz w:val="16"/>
          <w:szCs w:val="16"/>
        </w:rPr>
      </w:pPr>
      <w:r w:rsidRPr="00741985">
        <w:rPr>
          <w:bCs/>
          <w:iCs/>
          <w:sz w:val="16"/>
          <w:szCs w:val="16"/>
        </w:rPr>
        <w:t>7. Предоставление решения о согласовании архитектурно-градостроительного облика объекта.</w:t>
      </w:r>
    </w:p>
    <w:p w:rsidR="00741985" w:rsidRPr="00741985" w:rsidRDefault="00741985" w:rsidP="00741985">
      <w:pPr>
        <w:ind w:firstLine="709"/>
        <w:jc w:val="both"/>
        <w:rPr>
          <w:bCs/>
          <w:color w:val="000000"/>
          <w:sz w:val="16"/>
          <w:szCs w:val="16"/>
        </w:rPr>
      </w:pPr>
      <w:r w:rsidRPr="00741985">
        <w:rPr>
          <w:color w:val="000000"/>
          <w:sz w:val="16"/>
          <w:szCs w:val="16"/>
        </w:rPr>
        <w:t>8. Н</w:t>
      </w:r>
      <w:r w:rsidRPr="00741985">
        <w:rPr>
          <w:bCs/>
          <w:color w:val="000000"/>
          <w:sz w:val="16"/>
          <w:szCs w:val="16"/>
        </w:rPr>
        <w:t>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741985" w:rsidRPr="00741985" w:rsidRDefault="00741985" w:rsidP="00741985">
      <w:pPr>
        <w:ind w:firstLine="709"/>
        <w:jc w:val="both"/>
        <w:rPr>
          <w:bCs/>
          <w:color w:val="000000"/>
          <w:sz w:val="16"/>
          <w:szCs w:val="16"/>
        </w:rPr>
      </w:pPr>
      <w:r w:rsidRPr="00741985">
        <w:rPr>
          <w:bCs/>
          <w:color w:val="000000"/>
          <w:sz w:val="16"/>
          <w:szCs w:val="16"/>
        </w:rPr>
        <w:t xml:space="preserve"> 9.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градостроительной деятельности.</w:t>
      </w:r>
    </w:p>
    <w:p w:rsidR="00741985" w:rsidRPr="00741985" w:rsidRDefault="00741985" w:rsidP="00741985">
      <w:pPr>
        <w:ind w:firstLine="709"/>
        <w:jc w:val="both"/>
        <w:rPr>
          <w:bCs/>
          <w:color w:val="000000"/>
          <w:sz w:val="16"/>
          <w:szCs w:val="16"/>
        </w:rPr>
      </w:pPr>
      <w:r w:rsidRPr="00741985">
        <w:rPr>
          <w:bCs/>
          <w:color w:val="000000"/>
          <w:sz w:val="16"/>
          <w:szCs w:val="16"/>
        </w:rPr>
        <w:t>10. Установка информационной вывески, согласование дизайн -</w:t>
      </w:r>
      <w:r w:rsidR="009337E8">
        <w:rPr>
          <w:bCs/>
          <w:color w:val="000000"/>
          <w:sz w:val="16"/>
          <w:szCs w:val="16"/>
        </w:rPr>
        <w:t xml:space="preserve"> </w:t>
      </w:r>
      <w:r w:rsidRPr="00741985">
        <w:rPr>
          <w:bCs/>
          <w:color w:val="000000"/>
          <w:sz w:val="16"/>
          <w:szCs w:val="16"/>
        </w:rPr>
        <w:t>проекта размещения вывески.</w:t>
      </w:r>
    </w:p>
    <w:p w:rsidR="00741985" w:rsidRPr="00741985" w:rsidRDefault="00741985" w:rsidP="00741985">
      <w:pPr>
        <w:ind w:firstLine="709"/>
        <w:jc w:val="both"/>
        <w:rPr>
          <w:bCs/>
          <w:color w:val="000000"/>
          <w:sz w:val="16"/>
          <w:szCs w:val="16"/>
        </w:rPr>
      </w:pPr>
      <w:r w:rsidRPr="00741985">
        <w:rPr>
          <w:bCs/>
          <w:color w:val="000000"/>
          <w:sz w:val="16"/>
          <w:szCs w:val="16"/>
        </w:rPr>
        <w:t>11. Признание садового дома жилым домом и жилого дома садовым домом.</w:t>
      </w:r>
    </w:p>
    <w:p w:rsidR="00741985" w:rsidRPr="00741985" w:rsidRDefault="00741985" w:rsidP="00741985">
      <w:pPr>
        <w:ind w:firstLine="709"/>
        <w:jc w:val="both"/>
        <w:rPr>
          <w:bCs/>
          <w:color w:val="000000"/>
          <w:sz w:val="16"/>
          <w:szCs w:val="16"/>
        </w:rPr>
      </w:pPr>
      <w:r w:rsidRPr="00741985">
        <w:rPr>
          <w:bCs/>
          <w:color w:val="000000"/>
          <w:sz w:val="16"/>
          <w:szCs w:val="16"/>
        </w:rPr>
        <w:t>12.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41985" w:rsidRPr="00741985" w:rsidRDefault="00741985" w:rsidP="00741985">
      <w:pPr>
        <w:ind w:firstLine="709"/>
        <w:jc w:val="both"/>
        <w:rPr>
          <w:bCs/>
          <w:color w:val="000000"/>
          <w:sz w:val="16"/>
          <w:szCs w:val="16"/>
        </w:rPr>
      </w:pPr>
      <w:r w:rsidRPr="00741985">
        <w:rPr>
          <w:bCs/>
          <w:color w:val="000000"/>
          <w:sz w:val="16"/>
          <w:szCs w:val="16"/>
        </w:rPr>
        <w:t>13. Выдача разрешений на установку и эксплуатацию рекламных конструкций, аннулирование ранее выданных разрешений.</w:t>
      </w:r>
    </w:p>
    <w:p w:rsidR="00741985" w:rsidRPr="00741985" w:rsidRDefault="00741985" w:rsidP="00741985">
      <w:pPr>
        <w:ind w:firstLine="709"/>
        <w:jc w:val="both"/>
        <w:rPr>
          <w:bCs/>
          <w:color w:val="000000"/>
          <w:sz w:val="16"/>
          <w:szCs w:val="16"/>
        </w:rPr>
      </w:pPr>
      <w:r w:rsidRPr="00741985">
        <w:rPr>
          <w:bCs/>
          <w:color w:val="000000"/>
          <w:sz w:val="16"/>
          <w:szCs w:val="16"/>
        </w:rPr>
        <w:t>14. Предоставление сведений информационной системы обеспечения градостроительной деятельности.</w:t>
      </w:r>
    </w:p>
    <w:p w:rsidR="00BE450E" w:rsidRPr="00FC6D2C" w:rsidRDefault="00BE450E" w:rsidP="00E33AEE">
      <w:pPr>
        <w:autoSpaceDE w:val="0"/>
        <w:autoSpaceDN w:val="0"/>
        <w:adjustRightInd w:val="0"/>
        <w:ind w:firstLine="709"/>
        <w:jc w:val="both"/>
        <w:rPr>
          <w:sz w:val="16"/>
          <w:szCs w:val="16"/>
        </w:rPr>
      </w:pPr>
    </w:p>
    <w:p w:rsidR="00BE450E" w:rsidRPr="00FC6D2C" w:rsidRDefault="00BE450E" w:rsidP="00E33AEE">
      <w:pPr>
        <w:autoSpaceDE w:val="0"/>
        <w:autoSpaceDN w:val="0"/>
        <w:adjustRightInd w:val="0"/>
        <w:ind w:firstLine="709"/>
        <w:jc w:val="both"/>
        <w:rPr>
          <w:sz w:val="16"/>
          <w:szCs w:val="16"/>
        </w:rPr>
      </w:pPr>
    </w:p>
    <w:p w:rsidR="008B4E9E" w:rsidRPr="00FC6D2C" w:rsidRDefault="008B4E9E" w:rsidP="00E33AEE">
      <w:pPr>
        <w:autoSpaceDE w:val="0"/>
        <w:autoSpaceDN w:val="0"/>
        <w:adjustRightInd w:val="0"/>
        <w:ind w:firstLine="709"/>
        <w:jc w:val="both"/>
        <w:rPr>
          <w:sz w:val="16"/>
          <w:szCs w:val="16"/>
        </w:rPr>
      </w:pPr>
    </w:p>
    <w:p w:rsidR="00664A5C" w:rsidRPr="00FC6D2C" w:rsidRDefault="006C4F5D" w:rsidP="00E33AEE">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9337E8" w:rsidRPr="00DB020C" w:rsidRDefault="009337E8" w:rsidP="00074E65">
                    <w:pPr>
                      <w:rPr>
                        <w:b/>
                        <w:bCs/>
                        <w:sz w:val="22"/>
                      </w:rPr>
                    </w:pPr>
                  </w:p>
                  <w:p w:rsidR="009337E8" w:rsidRPr="00DB020C" w:rsidRDefault="009337E8" w:rsidP="00074E65">
                    <w:pPr>
                      <w:rPr>
                        <w:b/>
                        <w:i/>
                        <w:iCs/>
                        <w:sz w:val="18"/>
                        <w:szCs w:val="18"/>
                      </w:rPr>
                    </w:pPr>
                    <w:r w:rsidRPr="00DB020C">
                      <w:rPr>
                        <w:b/>
                        <w:bCs/>
                        <w:sz w:val="22"/>
                      </w:rPr>
                      <w:t xml:space="preserve"> Учредители и издатели:</w:t>
                    </w:r>
                    <w:r>
                      <w:rPr>
                        <w:b/>
                        <w:bCs/>
                        <w:sz w:val="22"/>
                      </w:rPr>
                      <w:t xml:space="preserve">  </w:t>
                    </w:r>
                    <w:r w:rsidRPr="00DB020C">
                      <w:rPr>
                        <w:b/>
                        <w:i/>
                        <w:iCs/>
                        <w:sz w:val="18"/>
                        <w:szCs w:val="18"/>
                      </w:rPr>
                      <w:t xml:space="preserve">Совет народных депутатов и администрация Грибановского муниципального </w:t>
                    </w:r>
                  </w:p>
                  <w:p w:rsidR="009337E8" w:rsidRPr="00DB020C" w:rsidRDefault="009337E8" w:rsidP="006E7A2F">
                    <w:pPr>
                      <w:ind w:left="2124" w:firstLine="428"/>
                      <w:rPr>
                        <w:b/>
                        <w:i/>
                        <w:iCs/>
                        <w:sz w:val="18"/>
                        <w:szCs w:val="18"/>
                      </w:rPr>
                    </w:pPr>
                    <w:r w:rsidRPr="00DB020C">
                      <w:rPr>
                        <w:b/>
                        <w:i/>
                        <w:iCs/>
                        <w:sz w:val="18"/>
                        <w:szCs w:val="18"/>
                      </w:rPr>
                      <w:t xml:space="preserve"> района Воронежской области</w:t>
                    </w:r>
                  </w:p>
                  <w:p w:rsidR="009337E8" w:rsidRPr="00DB020C" w:rsidRDefault="009337E8"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9337E8" w:rsidRPr="00DB020C" w:rsidRDefault="009337E8" w:rsidP="006E7A2F">
                    <w:pPr>
                      <w:ind w:left="2124" w:firstLine="428"/>
                      <w:rPr>
                        <w:b/>
                        <w:i/>
                        <w:iCs/>
                        <w:sz w:val="18"/>
                        <w:szCs w:val="18"/>
                      </w:rPr>
                    </w:pPr>
                    <w:r>
                      <w:rPr>
                        <w:b/>
                        <w:i/>
                        <w:iCs/>
                        <w:sz w:val="18"/>
                        <w:szCs w:val="18"/>
                      </w:rPr>
                      <w:t xml:space="preserve"> Тел. 8(47348) 3-05-31</w:t>
                    </w:r>
                  </w:p>
                  <w:p w:rsidR="009337E8" w:rsidRDefault="009337E8"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p>
                  <w:p w:rsidR="009337E8" w:rsidRPr="00DB020C" w:rsidRDefault="009337E8"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9337E8" w:rsidRPr="00DB020C" w:rsidRDefault="009337E8" w:rsidP="006E7A2F">
                    <w:pPr>
                      <w:ind w:left="2124" w:firstLine="428"/>
                      <w:rPr>
                        <w:b/>
                        <w:sz w:val="18"/>
                        <w:szCs w:val="18"/>
                      </w:rPr>
                    </w:pPr>
                    <w:r>
                      <w:rPr>
                        <w:b/>
                        <w:i/>
                        <w:iCs/>
                        <w:sz w:val="18"/>
                      </w:rPr>
                      <w:t xml:space="preserve"> Объем 18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9337E8" w:rsidRPr="00DB020C" w:rsidRDefault="009337E8">
                    <w:pPr>
                      <w:rPr>
                        <w:b/>
                        <w:i/>
                        <w:iCs/>
                        <w:sz w:val="18"/>
                      </w:rPr>
                    </w:pPr>
                  </w:p>
                  <w:p w:rsidR="009337E8" w:rsidRPr="00DB020C" w:rsidRDefault="009337E8">
                    <w:pPr>
                      <w:rPr>
                        <w:b/>
                        <w:i/>
                        <w:iCs/>
                        <w:sz w:val="18"/>
                      </w:rPr>
                    </w:pPr>
                  </w:p>
                  <w:p w:rsidR="009337E8" w:rsidRPr="00DB020C" w:rsidRDefault="009337E8">
                    <w:pPr>
                      <w:rPr>
                        <w:b/>
                        <w:i/>
                        <w:iCs/>
                        <w:sz w:val="18"/>
                      </w:rPr>
                    </w:pPr>
                  </w:p>
                  <w:p w:rsidR="009337E8" w:rsidRPr="00DB020C" w:rsidRDefault="009337E8">
                    <w:pPr>
                      <w:rPr>
                        <w:b/>
                        <w:i/>
                        <w:iCs/>
                        <w:sz w:val="18"/>
                      </w:rPr>
                    </w:pPr>
                  </w:p>
                  <w:p w:rsidR="009337E8" w:rsidRPr="00DB020C" w:rsidRDefault="009337E8">
                    <w:pPr>
                      <w:rPr>
                        <w:b/>
                        <w:i/>
                        <w:iCs/>
                        <w:sz w:val="18"/>
                      </w:rPr>
                    </w:pPr>
                  </w:p>
                  <w:p w:rsidR="009337E8" w:rsidRPr="00DB020C" w:rsidRDefault="009337E8">
                    <w:pPr>
                      <w:rPr>
                        <w:b/>
                        <w:i/>
                        <w:iCs/>
                        <w:sz w:val="18"/>
                      </w:rPr>
                    </w:pPr>
                  </w:p>
                  <w:p w:rsidR="009337E8" w:rsidRPr="00DB020C" w:rsidRDefault="009337E8">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p w:rsidR="00186F4C" w:rsidRPr="00FC6D2C" w:rsidRDefault="00186F4C" w:rsidP="00E33AEE">
      <w:pPr>
        <w:autoSpaceDE w:val="0"/>
        <w:autoSpaceDN w:val="0"/>
        <w:adjustRightInd w:val="0"/>
        <w:ind w:firstLine="709"/>
        <w:jc w:val="both"/>
        <w:rPr>
          <w:sz w:val="16"/>
          <w:szCs w:val="16"/>
        </w:rPr>
      </w:pPr>
    </w:p>
    <w:sectPr w:rsidR="00186F4C" w:rsidRPr="00FC6D2C" w:rsidSect="00FC6D2C">
      <w:headerReference w:type="default" r:id="rId36"/>
      <w:footerReference w:type="default" r:id="rId37"/>
      <w:pgSz w:w="11906" w:h="16838"/>
      <w:pgMar w:top="0" w:right="566" w:bottom="425" w:left="851"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7E8" w:rsidRDefault="009337E8" w:rsidP="00BB7F46">
      <w:r>
        <w:separator/>
      </w:r>
    </w:p>
  </w:endnote>
  <w:endnote w:type="continuationSeparator" w:id="1">
    <w:p w:rsidR="009337E8" w:rsidRDefault="009337E8"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165122"/>
      <w:docPartObj>
        <w:docPartGallery w:val="Page Numbers (Bottom of Page)"/>
        <w:docPartUnique/>
      </w:docPartObj>
    </w:sdtPr>
    <w:sdtEndPr>
      <w:rPr>
        <w:sz w:val="22"/>
        <w:szCs w:val="22"/>
      </w:rPr>
    </w:sdtEndPr>
    <w:sdtContent>
      <w:p w:rsidR="009337E8" w:rsidRPr="00643072" w:rsidRDefault="009337E8">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11179E">
          <w:rPr>
            <w:noProof/>
            <w:sz w:val="22"/>
            <w:szCs w:val="22"/>
          </w:rPr>
          <w:t>18</w:t>
        </w:r>
        <w:r w:rsidRPr="00643072">
          <w:rPr>
            <w:sz w:val="22"/>
            <w:szCs w:val="22"/>
          </w:rPr>
          <w:fldChar w:fldCharType="end"/>
        </w:r>
      </w:p>
    </w:sdtContent>
  </w:sdt>
  <w:p w:rsidR="009337E8" w:rsidRDefault="009337E8"/>
  <w:p w:rsidR="009337E8" w:rsidRDefault="009337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7E8" w:rsidRDefault="009337E8" w:rsidP="00BB7F46">
      <w:r>
        <w:separator/>
      </w:r>
    </w:p>
  </w:footnote>
  <w:footnote w:type="continuationSeparator" w:id="1">
    <w:p w:rsidR="009337E8" w:rsidRDefault="009337E8" w:rsidP="00BB7F46">
      <w:r>
        <w:continuationSeparator/>
      </w:r>
    </w:p>
  </w:footnote>
  <w:footnote w:id="2">
    <w:p w:rsidR="009337E8" w:rsidRPr="00E55E0B" w:rsidRDefault="009337E8" w:rsidP="00FC6D2C">
      <w:pPr>
        <w:pStyle w:val="afa"/>
      </w:pPr>
      <w:r w:rsidRPr="00E55E0B">
        <w:rPr>
          <w:rStyle w:val="afffc"/>
          <w:rFonts w:eastAsia="Calibri"/>
        </w:rPr>
        <w:footnoteRef/>
      </w:r>
      <w:r w:rsidRPr="00E55E0B">
        <w:rPr>
          <w:bCs/>
        </w:rPr>
        <w:t>Заявителями являются правообладатели земельных участков, а также иные лица, указанные в части 1.1 и 1.2 статьи 57</w:t>
      </w:r>
      <w:r w:rsidRPr="00E55E0B">
        <w:rPr>
          <w:bCs/>
          <w:vertAlign w:val="superscript"/>
        </w:rPr>
        <w:t>3</w:t>
      </w:r>
      <w:r w:rsidRPr="00E55E0B">
        <w:rPr>
          <w:bCs/>
        </w:rPr>
        <w:t xml:space="preserve"> Градостроительного кодекса Российской Федерации</w:t>
      </w:r>
    </w:p>
  </w:footnote>
  <w:footnote w:id="3">
    <w:p w:rsidR="009337E8" w:rsidRPr="00E55E0B" w:rsidRDefault="009337E8" w:rsidP="00FC6D2C">
      <w:pPr>
        <w:pStyle w:val="afa"/>
      </w:pPr>
      <w:r w:rsidRPr="006045FE">
        <w:rPr>
          <w:rStyle w:val="afffc"/>
          <w:rFonts w:eastAsia="Calibri"/>
        </w:rPr>
        <w:footnoteRef/>
      </w:r>
      <w:r w:rsidRPr="00E55E0B">
        <w:rPr>
          <w:bCs/>
        </w:rPr>
        <w:t>Заявителями являются правообладатели земельных участков, а также иные лица, указанные в части 1.1 и 1.2 статьи 57</w:t>
      </w:r>
      <w:r w:rsidRPr="00E55E0B">
        <w:rPr>
          <w:bCs/>
          <w:vertAlign w:val="superscript"/>
        </w:rPr>
        <w:t>3</w:t>
      </w:r>
      <w:r w:rsidRPr="00E55E0B">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E8" w:rsidRPr="00E314C8" w:rsidRDefault="009337E8"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9337E8" w:rsidRDefault="009337E8" w:rsidP="00E314C8">
    <w:pPr>
      <w:pStyle w:val="a8"/>
      <w:jc w:val="center"/>
    </w:pPr>
    <w:r>
      <w:rPr>
        <w:i/>
        <w:sz w:val="20"/>
        <w:szCs w:val="20"/>
      </w:rPr>
      <w:t>от  15 марта 2024 года № 150</w:t>
    </w:r>
  </w:p>
  <w:p w:rsidR="009337E8" w:rsidRDefault="009337E8"/>
  <w:p w:rsidR="009337E8" w:rsidRDefault="009337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64E0965"/>
    <w:multiLevelType w:val="hybridMultilevel"/>
    <w:tmpl w:val="C60C7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C107CEA"/>
    <w:multiLevelType w:val="hybridMultilevel"/>
    <w:tmpl w:val="2280D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14AA6BEA"/>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1E427152"/>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285738B"/>
    <w:multiLevelType w:val="hybridMultilevel"/>
    <w:tmpl w:val="12D8344E"/>
    <w:lvl w:ilvl="0" w:tplc="B82E2E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E214522"/>
    <w:multiLevelType w:val="multilevel"/>
    <w:tmpl w:val="2C08A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4266DDD"/>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13"/>
  </w:num>
  <w:num w:numId="5">
    <w:abstractNumId w:val="22"/>
  </w:num>
  <w:num w:numId="6">
    <w:abstractNumId w:val="16"/>
  </w:num>
  <w:num w:numId="7">
    <w:abstractNumId w:val="10"/>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21"/>
  </w:num>
  <w:num w:numId="13">
    <w:abstractNumId w:val="12"/>
  </w:num>
  <w:num w:numId="14">
    <w:abstractNumId w:val="15"/>
  </w:num>
  <w:num w:numId="15">
    <w:abstractNumId w:val="2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79E"/>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5AA"/>
    <w:rsid w:val="001F3B91"/>
    <w:rsid w:val="001F57F3"/>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558"/>
    <w:rsid w:val="00347636"/>
    <w:rsid w:val="003503A8"/>
    <w:rsid w:val="00350FD1"/>
    <w:rsid w:val="003512F5"/>
    <w:rsid w:val="003519A8"/>
    <w:rsid w:val="003530C7"/>
    <w:rsid w:val="00353A77"/>
    <w:rsid w:val="003566F6"/>
    <w:rsid w:val="00357C66"/>
    <w:rsid w:val="00357D9F"/>
    <w:rsid w:val="00357F94"/>
    <w:rsid w:val="00361889"/>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5E89"/>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4F5D"/>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7E6"/>
    <w:rsid w:val="0085205D"/>
    <w:rsid w:val="00852591"/>
    <w:rsid w:val="008528B4"/>
    <w:rsid w:val="00852EC3"/>
    <w:rsid w:val="0085472E"/>
    <w:rsid w:val="00855BFE"/>
    <w:rsid w:val="0085688D"/>
    <w:rsid w:val="008569EA"/>
    <w:rsid w:val="0086077F"/>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37E8"/>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CAF"/>
    <w:rsid w:val="00A50EEB"/>
    <w:rsid w:val="00A520AD"/>
    <w:rsid w:val="00A52878"/>
    <w:rsid w:val="00A53A00"/>
    <w:rsid w:val="00A53C95"/>
    <w:rsid w:val="00A5412A"/>
    <w:rsid w:val="00A56222"/>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2CB"/>
    <w:rsid w:val="00AC0965"/>
    <w:rsid w:val="00AC0C03"/>
    <w:rsid w:val="00AC1F5F"/>
    <w:rsid w:val="00AC1FA5"/>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4FE"/>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25E"/>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uiPriority w:val="99"/>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382&amp;dst=776" TargetMode="External"/><Relationship Id="rId18" Type="http://schemas.openxmlformats.org/officeDocument/2006/relationships/hyperlink" Target="https://login.consultant.ru/link/?req=doc&amp;base=LAW&amp;n=454382&amp;dst=837" TargetMode="External"/><Relationship Id="rId26" Type="http://schemas.openxmlformats.org/officeDocument/2006/relationships/hyperlink" Target="https://login.consultant.ru/link/?req=doc&amp;base=LAW&amp;n=464639&amp;dst=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54388&amp;dst=2429" TargetMode="External"/><Relationship Id="rId34" Type="http://schemas.openxmlformats.org/officeDocument/2006/relationships/hyperlink" Target="https://login.consultant.ru/link/?req=doc&amp;base=LAW&amp;n=465586" TargetMode="External"/><Relationship Id="rId7" Type="http://schemas.openxmlformats.org/officeDocument/2006/relationships/endnotes" Target="endnotes.xml"/><Relationship Id="rId12" Type="http://schemas.openxmlformats.org/officeDocument/2006/relationships/hyperlink" Target="consultantplus://offline/main?base=RLAW181;n=37317;fld=134;dst=100175" TargetMode="External"/><Relationship Id="rId17" Type="http://schemas.openxmlformats.org/officeDocument/2006/relationships/hyperlink" Target="https://login.consultant.ru/link/?req=doc&amp;base=LAW&amp;n=465632&amp;dst=187" TargetMode="External"/><Relationship Id="rId25" Type="http://schemas.openxmlformats.org/officeDocument/2006/relationships/hyperlink" Target="https://login.consultant.ru/link/?req=doc&amp;base=LAW&amp;n=464639&amp;dst=100010" TargetMode="External"/><Relationship Id="rId33" Type="http://schemas.openxmlformats.org/officeDocument/2006/relationships/hyperlink" Target="consultantplus://offline/ref=B436C6F8C4E75589E0530B6A8570D61B8B7F0B60E7354EC8A512E7A652ACDB75C255BD906345B58FE7EB461C7A902CE8E7s7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4008" TargetMode="External"/><Relationship Id="rId20" Type="http://schemas.openxmlformats.org/officeDocument/2006/relationships/hyperlink" Target="consultantplus://offline/main?base=RLAW181;n=37317;fld=134;dst=100175" TargetMode="External"/><Relationship Id="rId29" Type="http://schemas.openxmlformats.org/officeDocument/2006/relationships/hyperlink" Target="consultantplus://offline/main?base=LAW;n=116783;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783;fld=134" TargetMode="External"/><Relationship Id="rId24" Type="http://schemas.openxmlformats.org/officeDocument/2006/relationships/hyperlink" Target="consultantplus://offline/ref=7AFB31957F0D6983E5BE594BB52D29CF345132032EECC16F7590AA69FB2F3794E40804CA25050FB89E430FED87tBd6I" TargetMode="External"/><Relationship Id="rId32" Type="http://schemas.openxmlformats.org/officeDocument/2006/relationships/hyperlink" Target="consultantplus://offline/ref=B436C6F8C4E75589E0530B6A8570D61B8B7F0B60E7354EC8A512E7A652ACDB75C255BD906345B58FE7EB461C7A902CE8E7s7O" TargetMode="Externa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454382&amp;dst=749" TargetMode="External"/><Relationship Id="rId23" Type="http://schemas.openxmlformats.org/officeDocument/2006/relationships/hyperlink" Target="consultantplus://offline/ref=7AFB31957F0D6983E5BE594BB52D29CF3454380623E1C16F7590AA69FB2F3794E40804CA25050FB89E430FED87tBd6I" TargetMode="External"/><Relationship Id="rId28" Type="http://schemas.openxmlformats.org/officeDocument/2006/relationships/hyperlink" Target="https://login.consultant.ru/link/?req=doc&amp;base=LAW&amp;n=464639&amp;dst=100016" TargetMode="External"/><Relationship Id="rId36" Type="http://schemas.openxmlformats.org/officeDocument/2006/relationships/header" Target="header1.xml"/><Relationship Id="rId10" Type="http://schemas.openxmlformats.org/officeDocument/2006/relationships/hyperlink" Target="consultantplus://offline/main?base=RLAW181;n=37317;fld=134;dst=100175" TargetMode="External"/><Relationship Id="rId19" Type="http://schemas.openxmlformats.org/officeDocument/2006/relationships/hyperlink" Target="consultantplus://offline/main?base=LAW;n=116783;fld=134" TargetMode="External"/><Relationship Id="rId31" Type="http://schemas.openxmlformats.org/officeDocument/2006/relationships/hyperlink" Target="https://login.consultant.ru/link/?req=doc&amp;base=LAW&amp;n=469793&amp;dst=582"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yperlink" Target="https://login.consultant.ru/link/?req=doc&amp;base=LAW&amp;n=454382&amp;dst=810" TargetMode="External"/><Relationship Id="rId22" Type="http://schemas.openxmlformats.org/officeDocument/2006/relationships/hyperlink" Target="consultantplus://offline/ref=7AFB31957F0D6983E5BE594BB52D29CF345132032EECC16F7590AA69FB2F3794E40804CA25050FB89E430FED87tBd6I" TargetMode="External"/><Relationship Id="rId27" Type="http://schemas.openxmlformats.org/officeDocument/2006/relationships/hyperlink" Target="https://login.consultant.ru/link/?req=doc&amp;base=LAW&amp;n=464639&amp;dst=100014" TargetMode="External"/><Relationship Id="rId30" Type="http://schemas.openxmlformats.org/officeDocument/2006/relationships/hyperlink" Target="consultantplus://offline/main?base=RLAW181;n=37317;fld=134;dst=100175" TargetMode="External"/><Relationship Id="rId35" Type="http://schemas.openxmlformats.org/officeDocument/2006/relationships/hyperlink" Target="https://login.consultant.ru/link/?req=doc&amp;base=LAW&amp;n=465005&amp;dst=100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8004A-74DB-40F5-B1BF-D9B5C767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18</Pages>
  <Words>13084</Words>
  <Characters>101807</Characters>
  <Application>Microsoft Office Word</Application>
  <DocSecurity>0</DocSecurity>
  <Lines>848</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60</cp:revision>
  <cp:lastPrinted>2022-09-21T10:46:00Z</cp:lastPrinted>
  <dcterms:created xsi:type="dcterms:W3CDTF">2023-12-07T08:37:00Z</dcterms:created>
  <dcterms:modified xsi:type="dcterms:W3CDTF">2024-03-19T12:45:00Z</dcterms:modified>
</cp:coreProperties>
</file>