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01CAB" w:rsidRDefault="00EB119C" w:rsidP="00214E58">
      <w:pPr>
        <w:ind w:firstLine="1135"/>
      </w:pPr>
      <w:r w:rsidRPr="00501CAB">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D701EF">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476518" w:rsidRPr="0094564A" w:rsidRDefault="00476518"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476518" w:rsidRPr="0094564A" w:rsidRDefault="00476518"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D701EF">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476518" w:rsidRPr="0094564A" w:rsidRDefault="00476518" w:rsidP="00444976">
                  <w:pPr>
                    <w:ind w:left="-284" w:right="93" w:firstLine="284"/>
                    <w:jc w:val="center"/>
                    <w:rPr>
                      <w:sz w:val="52"/>
                      <w:szCs w:val="52"/>
                    </w:rPr>
                  </w:pPr>
                  <w:r>
                    <w:rPr>
                      <w:b/>
                      <w:bCs/>
                      <w:sz w:val="52"/>
                      <w:szCs w:val="52"/>
                    </w:rPr>
                    <w:t>№ 185</w:t>
                  </w:r>
                </w:p>
                <w:p w:rsidR="00476518" w:rsidRDefault="00476518" w:rsidP="00F5175E">
                  <w:pPr>
                    <w:jc w:val="center"/>
                    <w:rPr>
                      <w:b/>
                      <w:bCs/>
                      <w:sz w:val="36"/>
                      <w:szCs w:val="36"/>
                    </w:rPr>
                  </w:pPr>
                  <w:r>
                    <w:rPr>
                      <w:b/>
                      <w:bCs/>
                      <w:sz w:val="36"/>
                      <w:szCs w:val="36"/>
                    </w:rPr>
                    <w:t>30 мая</w:t>
                  </w:r>
                </w:p>
                <w:p w:rsidR="00476518" w:rsidRPr="0094564A" w:rsidRDefault="00476518" w:rsidP="00F5175E">
                  <w:pPr>
                    <w:jc w:val="center"/>
                    <w:rPr>
                      <w:b/>
                      <w:bCs/>
                      <w:sz w:val="36"/>
                      <w:szCs w:val="36"/>
                    </w:rPr>
                  </w:pPr>
                  <w:r>
                    <w:rPr>
                      <w:b/>
                      <w:bCs/>
                      <w:sz w:val="36"/>
                      <w:szCs w:val="36"/>
                    </w:rPr>
                    <w:t>2025</w:t>
                  </w:r>
                  <w:r w:rsidRPr="0094564A">
                    <w:rPr>
                      <w:b/>
                      <w:bCs/>
                      <w:sz w:val="36"/>
                      <w:szCs w:val="36"/>
                    </w:rPr>
                    <w:t xml:space="preserve"> года </w:t>
                  </w:r>
                </w:p>
                <w:p w:rsidR="00476518" w:rsidRPr="0094564A" w:rsidRDefault="00476518" w:rsidP="00E91853">
                  <w:pPr>
                    <w:ind w:left="-426" w:right="377"/>
                  </w:pPr>
                </w:p>
              </w:txbxContent>
            </v:textbox>
          </v:shape>
        </w:pict>
      </w:r>
    </w:p>
    <w:p w:rsidR="00011173" w:rsidRPr="00501CAB" w:rsidRDefault="00011173" w:rsidP="00214E58">
      <w:pPr>
        <w:ind w:firstLine="709"/>
      </w:pPr>
    </w:p>
    <w:p w:rsidR="00011173" w:rsidRPr="00501CAB" w:rsidRDefault="00011173" w:rsidP="00214E58">
      <w:pPr>
        <w:ind w:firstLine="709"/>
      </w:pPr>
    </w:p>
    <w:p w:rsidR="00011173" w:rsidRPr="00501CAB" w:rsidRDefault="00011173" w:rsidP="00214E58">
      <w:pPr>
        <w:ind w:firstLine="709"/>
      </w:pPr>
    </w:p>
    <w:p w:rsidR="00DA0CC3" w:rsidRPr="00501CAB" w:rsidRDefault="00D701EF" w:rsidP="00214E58">
      <w:pPr>
        <w:ind w:firstLine="709"/>
        <w:rPr>
          <w:i/>
        </w:rPr>
      </w:pPr>
      <w:r w:rsidRPr="00D701EF">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01CAB" w:rsidRDefault="006763B1" w:rsidP="003C5A26">
      <w:pPr>
        <w:jc w:val="center"/>
      </w:pPr>
      <w:r w:rsidRPr="00501CAB">
        <w:t xml:space="preserve">Официальная информация </w:t>
      </w:r>
    </w:p>
    <w:p w:rsidR="006763B1" w:rsidRPr="00501CAB" w:rsidRDefault="00E40250" w:rsidP="003C5A26">
      <w:pPr>
        <w:pBdr>
          <w:bottom w:val="single" w:sz="12" w:space="1" w:color="auto"/>
        </w:pBdr>
        <w:jc w:val="center"/>
      </w:pPr>
      <w:r w:rsidRPr="00501CAB">
        <w:t>администрации</w:t>
      </w:r>
      <w:r w:rsidR="006763B1" w:rsidRPr="00501CAB">
        <w:t xml:space="preserve"> Грибановского муниципального района</w:t>
      </w:r>
    </w:p>
    <w:p w:rsidR="003C69F7" w:rsidRPr="004D0686" w:rsidRDefault="003C69F7" w:rsidP="004D0686">
      <w:pPr>
        <w:jc w:val="center"/>
        <w:rPr>
          <w:sz w:val="16"/>
          <w:szCs w:val="16"/>
          <w:highlight w:val="lightGray"/>
        </w:rPr>
      </w:pPr>
    </w:p>
    <w:p w:rsidR="001B1B7D" w:rsidRPr="001B1B7D" w:rsidRDefault="001B1B7D" w:rsidP="001B1B7D">
      <w:pPr>
        <w:widowControl w:val="0"/>
        <w:autoSpaceDE w:val="0"/>
        <w:autoSpaceDN w:val="0"/>
        <w:adjustRightInd w:val="0"/>
        <w:ind w:right="141"/>
        <w:jc w:val="both"/>
        <w:rPr>
          <w:sz w:val="16"/>
          <w:szCs w:val="16"/>
        </w:rPr>
      </w:pPr>
    </w:p>
    <w:p w:rsidR="002F4A9A" w:rsidRPr="002F4A9A" w:rsidRDefault="002F4A9A" w:rsidP="002F4A9A">
      <w:pPr>
        <w:widowControl w:val="0"/>
        <w:autoSpaceDE w:val="0"/>
        <w:autoSpaceDN w:val="0"/>
        <w:adjustRightInd w:val="0"/>
        <w:jc w:val="center"/>
        <w:rPr>
          <w:sz w:val="16"/>
          <w:szCs w:val="16"/>
        </w:rPr>
      </w:pPr>
      <w:r w:rsidRPr="002F4A9A">
        <w:rPr>
          <w:sz w:val="16"/>
          <w:szCs w:val="16"/>
        </w:rPr>
        <w:t>АДМИНИСТРАЦИЯ</w:t>
      </w:r>
    </w:p>
    <w:p w:rsidR="002F4A9A" w:rsidRPr="002F4A9A" w:rsidRDefault="002F4A9A" w:rsidP="002F4A9A">
      <w:pPr>
        <w:widowControl w:val="0"/>
        <w:autoSpaceDE w:val="0"/>
        <w:autoSpaceDN w:val="0"/>
        <w:adjustRightInd w:val="0"/>
        <w:ind w:firstLine="142"/>
        <w:jc w:val="center"/>
        <w:rPr>
          <w:sz w:val="16"/>
          <w:szCs w:val="16"/>
        </w:rPr>
      </w:pPr>
      <w:r w:rsidRPr="002F4A9A">
        <w:rPr>
          <w:sz w:val="16"/>
          <w:szCs w:val="16"/>
        </w:rPr>
        <w:t>ГРИБАНОВСКОГО МУНИЦИПАЛЬНОГО  РАЙОНА</w:t>
      </w:r>
      <w:r w:rsidRPr="002F4A9A">
        <w:rPr>
          <w:sz w:val="16"/>
          <w:szCs w:val="16"/>
        </w:rPr>
        <w:br/>
        <w:t>ВОРОНЕЖСКОЙ ОБЛАСТИ</w:t>
      </w:r>
    </w:p>
    <w:p w:rsidR="002F4A9A" w:rsidRPr="002F4A9A" w:rsidRDefault="002F4A9A" w:rsidP="002F4A9A">
      <w:pPr>
        <w:widowControl w:val="0"/>
        <w:autoSpaceDE w:val="0"/>
        <w:autoSpaceDN w:val="0"/>
        <w:adjustRightInd w:val="0"/>
        <w:ind w:firstLine="142"/>
        <w:jc w:val="center"/>
        <w:rPr>
          <w:sz w:val="16"/>
          <w:szCs w:val="16"/>
        </w:rPr>
      </w:pPr>
    </w:p>
    <w:p w:rsidR="002F4A9A" w:rsidRPr="002F4A9A" w:rsidRDefault="002F4A9A" w:rsidP="00C07328">
      <w:pPr>
        <w:widowControl w:val="0"/>
        <w:autoSpaceDE w:val="0"/>
        <w:autoSpaceDN w:val="0"/>
        <w:adjustRightInd w:val="0"/>
        <w:jc w:val="center"/>
        <w:rPr>
          <w:sz w:val="16"/>
          <w:szCs w:val="16"/>
        </w:rPr>
      </w:pPr>
      <w:r w:rsidRPr="002F4A9A">
        <w:rPr>
          <w:sz w:val="16"/>
          <w:szCs w:val="16"/>
        </w:rPr>
        <w:t>П О С Т А Н О В Л Е Н И Е</w:t>
      </w:r>
    </w:p>
    <w:p w:rsidR="002F4A9A" w:rsidRPr="002F4A9A" w:rsidRDefault="002F4A9A" w:rsidP="002F4A9A">
      <w:pPr>
        <w:widowControl w:val="0"/>
        <w:autoSpaceDE w:val="0"/>
        <w:autoSpaceDN w:val="0"/>
        <w:adjustRightInd w:val="0"/>
        <w:rPr>
          <w:sz w:val="16"/>
          <w:szCs w:val="16"/>
        </w:rPr>
      </w:pPr>
    </w:p>
    <w:p w:rsidR="002F4A9A" w:rsidRPr="002F4A9A" w:rsidRDefault="00906AAB" w:rsidP="003C5A26">
      <w:pPr>
        <w:widowControl w:val="0"/>
        <w:autoSpaceDE w:val="0"/>
        <w:autoSpaceDN w:val="0"/>
        <w:adjustRightInd w:val="0"/>
        <w:jc w:val="both"/>
        <w:rPr>
          <w:sz w:val="16"/>
          <w:szCs w:val="16"/>
        </w:rPr>
      </w:pPr>
      <w:r>
        <w:rPr>
          <w:sz w:val="16"/>
          <w:szCs w:val="16"/>
        </w:rPr>
        <w:t>от 19.05</w:t>
      </w:r>
      <w:r w:rsidR="00E177B2">
        <w:rPr>
          <w:sz w:val="16"/>
          <w:szCs w:val="16"/>
        </w:rPr>
        <w:t>.2025</w:t>
      </w:r>
      <w:r w:rsidR="002F4A9A" w:rsidRPr="002F4A9A">
        <w:rPr>
          <w:sz w:val="16"/>
          <w:szCs w:val="16"/>
        </w:rPr>
        <w:t xml:space="preserve">  № 398</w:t>
      </w:r>
    </w:p>
    <w:p w:rsidR="002F4A9A" w:rsidRPr="002F4A9A" w:rsidRDefault="00E177B2" w:rsidP="003C5A26">
      <w:pPr>
        <w:widowControl w:val="0"/>
        <w:autoSpaceDE w:val="0"/>
        <w:autoSpaceDN w:val="0"/>
        <w:adjustRightInd w:val="0"/>
        <w:jc w:val="both"/>
        <w:rPr>
          <w:sz w:val="16"/>
          <w:szCs w:val="16"/>
        </w:rPr>
      </w:pPr>
      <w:r>
        <w:rPr>
          <w:sz w:val="16"/>
          <w:szCs w:val="16"/>
        </w:rPr>
        <w:t>пгт.</w:t>
      </w:r>
      <w:r w:rsidR="002F4A9A" w:rsidRPr="002F4A9A">
        <w:rPr>
          <w:sz w:val="16"/>
          <w:szCs w:val="16"/>
        </w:rPr>
        <w:t xml:space="preserve"> Грибановский </w:t>
      </w:r>
    </w:p>
    <w:p w:rsidR="002F4A9A" w:rsidRPr="002F4A9A" w:rsidRDefault="002F4A9A" w:rsidP="002F4A9A">
      <w:pPr>
        <w:widowControl w:val="0"/>
        <w:autoSpaceDE w:val="0"/>
        <w:autoSpaceDN w:val="0"/>
        <w:adjustRightInd w:val="0"/>
        <w:ind w:firstLine="142"/>
        <w:jc w:val="both"/>
        <w:rPr>
          <w:sz w:val="16"/>
          <w:szCs w:val="16"/>
        </w:rPr>
      </w:pPr>
    </w:p>
    <w:tbl>
      <w:tblPr>
        <w:tblW w:w="0" w:type="auto"/>
        <w:tblLook w:val="0000"/>
      </w:tblPr>
      <w:tblGrid>
        <w:gridCol w:w="4786"/>
      </w:tblGrid>
      <w:tr w:rsidR="002F4A9A" w:rsidRPr="002F4A9A" w:rsidTr="00E177B2">
        <w:trPr>
          <w:trHeight w:val="1379"/>
        </w:trPr>
        <w:tc>
          <w:tcPr>
            <w:tcW w:w="4786" w:type="dxa"/>
          </w:tcPr>
          <w:p w:rsidR="002F4A9A" w:rsidRPr="002F4A9A" w:rsidRDefault="002F4A9A" w:rsidP="002F4A9A">
            <w:pPr>
              <w:jc w:val="both"/>
              <w:rPr>
                <w:sz w:val="16"/>
                <w:szCs w:val="16"/>
              </w:rPr>
            </w:pPr>
            <w:r w:rsidRPr="002F4A9A">
              <w:rPr>
                <w:sz w:val="16"/>
                <w:szCs w:val="16"/>
              </w:rPr>
              <w:t xml:space="preserve">Об утверждении Порядка 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  </w:t>
            </w:r>
          </w:p>
          <w:p w:rsidR="002F4A9A" w:rsidRPr="002F4A9A" w:rsidRDefault="002F4A9A" w:rsidP="002F4A9A">
            <w:pPr>
              <w:jc w:val="both"/>
              <w:rPr>
                <w:sz w:val="16"/>
                <w:szCs w:val="16"/>
              </w:rPr>
            </w:pPr>
          </w:p>
        </w:tc>
      </w:tr>
    </w:tbl>
    <w:p w:rsidR="002F4A9A" w:rsidRPr="002F4A9A" w:rsidRDefault="002F4A9A" w:rsidP="002F4A9A">
      <w:pPr>
        <w:widowControl w:val="0"/>
        <w:ind w:firstLine="709"/>
        <w:jc w:val="both"/>
        <w:outlineLvl w:val="2"/>
        <w:rPr>
          <w:bCs/>
          <w:sz w:val="16"/>
          <w:szCs w:val="16"/>
        </w:rPr>
      </w:pPr>
      <w:r w:rsidRPr="002F4A9A">
        <w:rPr>
          <w:bCs/>
          <w:color w:val="000000"/>
          <w:sz w:val="16"/>
          <w:szCs w:val="16"/>
          <w:lang w:bidi="ru-RU"/>
        </w:rPr>
        <w:t xml:space="preserve">В соответствии с </w:t>
      </w:r>
      <w:r w:rsidRPr="002F4A9A">
        <w:rPr>
          <w:bCs/>
          <w:sz w:val="16"/>
          <w:szCs w:val="16"/>
        </w:rPr>
        <w:t xml:space="preserve">Федеральным законом от 24.07.1998 № 124-ФЗ «Об основных гарантиях прав ребенка в Российской Федерации», </w:t>
      </w:r>
      <w:r w:rsidRPr="002F4A9A">
        <w:rPr>
          <w:rFonts w:eastAsia="Arial Unicode MS"/>
          <w:bCs/>
          <w:color w:val="000000"/>
          <w:sz w:val="16"/>
          <w:szCs w:val="16"/>
          <w:lang w:bidi="ru-RU"/>
        </w:rPr>
        <w:t xml:space="preserve">Федеральным законом от 06.10.2003 № 131-ФЗ «Об общих принципах организации местного самоуправления в Российской Федерации», </w:t>
      </w:r>
      <w:r w:rsidRPr="002F4A9A">
        <w:rPr>
          <w:bCs/>
          <w:sz w:val="16"/>
          <w:szCs w:val="16"/>
        </w:rPr>
        <w:t xml:space="preserve">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Посланием Президента Российской Федерации Федеральному Собранию от 21.04.2021,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 Законом Воронежской области от 29.12.2009 № 178-03 «Об организации и обеспечении отдыха и оздоровления детей в Воронежской области», Законом Воронежской области </w:t>
      </w:r>
      <w:r w:rsidRPr="002F4A9A">
        <w:rPr>
          <w:bCs/>
          <w:sz w:val="16"/>
          <w:szCs w:val="16"/>
          <w:lang w:eastAsia="en-US"/>
        </w:rPr>
        <w:t>от 19.12.2024 № 127 - ОЗ «Об областном бюджете на 2025 год и на плановый период 2026 и 2027 годов</w:t>
      </w:r>
      <w:r w:rsidRPr="002F4A9A">
        <w:rPr>
          <w:bCs/>
          <w:sz w:val="16"/>
          <w:szCs w:val="16"/>
        </w:rPr>
        <w:t>», постановлением Правительства Воронежской области от 31.12.2013 №1187 «Об утверждении государственной программы Воронежской области «Социальная поддержка граждан», постановлением Правительства Воронежской области от 24.12.2024 № 854 «Об определении базовой стоимости путевки в организации отдыха и оздоровления детей в 2025 году», постановлением Правительства Воронежской области от 24.04.2025 № 293 «О мерах по реализации Закона Воронежской области «Об организации и обеспечении отдыха и оздоровления детей Воронежской области» в 2025 году», с учетом Рекомендаций министерства социальной защиты Воронежской области «П</w:t>
      </w:r>
      <w:r w:rsidRPr="002F4A9A">
        <w:rPr>
          <w:bCs/>
          <w:color w:val="000000"/>
          <w:sz w:val="16"/>
          <w:szCs w:val="16"/>
          <w:lang w:bidi="ru-RU"/>
        </w:rPr>
        <w:t xml:space="preserve">о порядку расходования муниципальными образованиями </w:t>
      </w:r>
      <w:r w:rsidRPr="002F4A9A">
        <w:rPr>
          <w:bCs/>
          <w:sz w:val="16"/>
          <w:szCs w:val="16"/>
        </w:rPr>
        <w:t xml:space="preserve">субсидии из областного бюджета </w:t>
      </w:r>
      <w:r w:rsidRPr="002F4A9A">
        <w:rPr>
          <w:bCs/>
          <w:color w:val="000000"/>
          <w:sz w:val="16"/>
          <w:szCs w:val="16"/>
          <w:lang w:bidi="ru-RU"/>
        </w:rPr>
        <w:t xml:space="preserve">на </w:t>
      </w:r>
      <w:r w:rsidRPr="002F4A9A">
        <w:rPr>
          <w:rFonts w:eastAsia="Calibri"/>
          <w:bCs/>
          <w:color w:val="000000"/>
          <w:sz w:val="16"/>
          <w:szCs w:val="16"/>
          <w:lang w:bidi="ru-RU"/>
        </w:rPr>
        <w:t>с</w:t>
      </w:r>
      <w:r w:rsidRPr="002F4A9A">
        <w:rPr>
          <w:bCs/>
          <w:color w:val="000000"/>
          <w:sz w:val="16"/>
          <w:szCs w:val="16"/>
          <w:lang w:bidi="ru-RU"/>
        </w:rPr>
        <w:t xml:space="preserve">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w:t>
      </w:r>
      <w:r w:rsidRPr="002F4A9A">
        <w:rPr>
          <w:sz w:val="16"/>
          <w:szCs w:val="16"/>
        </w:rPr>
        <w:t xml:space="preserve">в рамках государственной </w:t>
      </w:r>
      <w:hyperlink r:id="rId9" w:history="1">
        <w:r w:rsidRPr="002F4A9A">
          <w:rPr>
            <w:color w:val="000000"/>
            <w:sz w:val="16"/>
            <w:szCs w:val="16"/>
          </w:rPr>
          <w:t>программы</w:t>
        </w:r>
      </w:hyperlink>
      <w:r w:rsidRPr="002F4A9A">
        <w:rPr>
          <w:sz w:val="16"/>
          <w:szCs w:val="16"/>
        </w:rPr>
        <w:t xml:space="preserve"> Воронежской области «Социальная поддержка граждан» </w:t>
      </w:r>
      <w:r w:rsidRPr="002F4A9A">
        <w:rPr>
          <w:bCs/>
          <w:sz w:val="16"/>
          <w:szCs w:val="16"/>
        </w:rPr>
        <w:t xml:space="preserve">на частичную оплату путевок в стационарные детские оздоровительные лагеря для детей работающих граждан в 2025 году» администрация Грибановского муниципального района Воронежской области  п о с т а н о в л я е т: </w:t>
      </w:r>
    </w:p>
    <w:p w:rsidR="002F4A9A" w:rsidRPr="002F4A9A" w:rsidRDefault="002F4A9A" w:rsidP="002F4A9A">
      <w:pPr>
        <w:widowControl w:val="0"/>
        <w:ind w:firstLine="709"/>
        <w:jc w:val="both"/>
        <w:outlineLvl w:val="2"/>
        <w:rPr>
          <w:bCs/>
          <w:sz w:val="16"/>
          <w:szCs w:val="16"/>
        </w:rPr>
      </w:pPr>
      <w:r w:rsidRPr="002F4A9A">
        <w:rPr>
          <w:bCs/>
          <w:sz w:val="16"/>
          <w:szCs w:val="16"/>
        </w:rPr>
        <w:t>1. Утвердить прилагаемый Порядок 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w:t>
      </w:r>
    </w:p>
    <w:p w:rsidR="002F4A9A" w:rsidRPr="002F4A9A" w:rsidRDefault="002F4A9A" w:rsidP="002F4A9A">
      <w:pPr>
        <w:widowControl w:val="0"/>
        <w:ind w:firstLine="709"/>
        <w:jc w:val="both"/>
        <w:outlineLvl w:val="2"/>
        <w:rPr>
          <w:bCs/>
          <w:sz w:val="16"/>
          <w:szCs w:val="16"/>
        </w:rPr>
      </w:pPr>
      <w:r w:rsidRPr="002F4A9A">
        <w:rPr>
          <w:bCs/>
          <w:sz w:val="16"/>
          <w:szCs w:val="16"/>
        </w:rPr>
        <w:t>2. Назначить уполномоченным органом по обеспечению детей работающих граждан путевками в стационарные детские оздоровительные лагеря отдел по образованию и молодежной политике администрации Грибановского муниципального района.</w:t>
      </w:r>
    </w:p>
    <w:p w:rsidR="002F4A9A" w:rsidRPr="002F4A9A" w:rsidRDefault="002F4A9A" w:rsidP="002F4A9A">
      <w:pPr>
        <w:widowControl w:val="0"/>
        <w:ind w:firstLine="709"/>
        <w:jc w:val="both"/>
        <w:outlineLvl w:val="2"/>
        <w:rPr>
          <w:bCs/>
          <w:sz w:val="16"/>
          <w:szCs w:val="16"/>
        </w:rPr>
      </w:pPr>
      <w:r w:rsidRPr="002F4A9A">
        <w:rPr>
          <w:bCs/>
          <w:sz w:val="16"/>
          <w:szCs w:val="16"/>
        </w:rPr>
        <w:t>3. Признать утратившими силу постановление администрации Грибановского муниципального района от 16.04.2024 № 296 «Об утверждении Порядка 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w:t>
      </w:r>
    </w:p>
    <w:p w:rsidR="002F4A9A" w:rsidRPr="002F4A9A" w:rsidRDefault="002F4A9A" w:rsidP="002F4A9A">
      <w:pPr>
        <w:ind w:firstLine="709"/>
        <w:jc w:val="both"/>
        <w:rPr>
          <w:sz w:val="16"/>
          <w:szCs w:val="16"/>
        </w:rPr>
      </w:pPr>
      <w:r w:rsidRPr="002F4A9A">
        <w:rPr>
          <w:sz w:val="16"/>
          <w:szCs w:val="16"/>
        </w:rPr>
        <w:t>4. Контроль исполнения  настоящего постановления возложить на заместителя главы администрации  муниципального района О.А. Слизову.</w:t>
      </w:r>
    </w:p>
    <w:p w:rsidR="002F4A9A" w:rsidRPr="002F4A9A" w:rsidRDefault="002F4A9A" w:rsidP="002F4A9A">
      <w:pPr>
        <w:ind w:firstLine="709"/>
        <w:jc w:val="both"/>
        <w:rPr>
          <w:sz w:val="16"/>
          <w:szCs w:val="16"/>
        </w:rPr>
      </w:pPr>
    </w:p>
    <w:p w:rsidR="002F4A9A" w:rsidRPr="002F4A9A" w:rsidRDefault="002F4A9A" w:rsidP="002F4A9A">
      <w:pPr>
        <w:tabs>
          <w:tab w:val="left" w:pos="2657"/>
        </w:tabs>
        <w:rPr>
          <w:rFonts w:cs="Calibri"/>
          <w:sz w:val="16"/>
          <w:szCs w:val="16"/>
        </w:rPr>
      </w:pPr>
      <w:r w:rsidRPr="002F4A9A">
        <w:rPr>
          <w:bCs/>
          <w:sz w:val="16"/>
          <w:szCs w:val="16"/>
        </w:rPr>
        <w:t>Глава  администрации</w:t>
      </w:r>
      <w:r w:rsidR="00B22751">
        <w:rPr>
          <w:bCs/>
          <w:sz w:val="16"/>
          <w:szCs w:val="16"/>
        </w:rPr>
        <w:t xml:space="preserve"> </w:t>
      </w:r>
      <w:r w:rsidRPr="002F4A9A">
        <w:rPr>
          <w:bCs/>
          <w:sz w:val="16"/>
          <w:szCs w:val="16"/>
        </w:rPr>
        <w:t xml:space="preserve">муниципального района                                                            </w:t>
      </w:r>
      <w:r w:rsidR="00B22751">
        <w:rPr>
          <w:bCs/>
          <w:sz w:val="16"/>
          <w:szCs w:val="16"/>
        </w:rPr>
        <w:t xml:space="preserve">                                                                                           </w:t>
      </w:r>
      <w:r w:rsidRPr="002F4A9A">
        <w:rPr>
          <w:bCs/>
          <w:sz w:val="16"/>
          <w:szCs w:val="16"/>
        </w:rPr>
        <w:t xml:space="preserve">       М.И. Тарасов</w:t>
      </w:r>
    </w:p>
    <w:p w:rsidR="005D44AD" w:rsidRPr="002F4A9A" w:rsidRDefault="005D44AD" w:rsidP="002F4A9A">
      <w:pPr>
        <w:ind w:firstLine="709"/>
        <w:jc w:val="both"/>
        <w:rPr>
          <w:sz w:val="16"/>
          <w:szCs w:val="16"/>
        </w:rPr>
      </w:pPr>
    </w:p>
    <w:p w:rsidR="002F4A9A" w:rsidRPr="002F4A9A" w:rsidRDefault="002F4A9A" w:rsidP="002F4A9A">
      <w:pPr>
        <w:widowControl w:val="0"/>
        <w:autoSpaceDE w:val="0"/>
        <w:autoSpaceDN w:val="0"/>
        <w:adjustRightInd w:val="0"/>
        <w:jc w:val="right"/>
        <w:outlineLvl w:val="0"/>
        <w:rPr>
          <w:rFonts w:cs="Calibri"/>
          <w:sz w:val="16"/>
          <w:szCs w:val="16"/>
        </w:rPr>
      </w:pPr>
      <w:r w:rsidRPr="002F4A9A">
        <w:rPr>
          <w:rFonts w:cs="Calibri"/>
          <w:sz w:val="16"/>
          <w:szCs w:val="16"/>
        </w:rPr>
        <w:t xml:space="preserve">Утвержден </w:t>
      </w:r>
    </w:p>
    <w:p w:rsidR="002F4A9A" w:rsidRPr="002F4A9A" w:rsidRDefault="002F4A9A" w:rsidP="002F4A9A">
      <w:pPr>
        <w:widowControl w:val="0"/>
        <w:autoSpaceDE w:val="0"/>
        <w:autoSpaceDN w:val="0"/>
        <w:adjustRightInd w:val="0"/>
        <w:jc w:val="right"/>
        <w:rPr>
          <w:sz w:val="16"/>
          <w:szCs w:val="16"/>
        </w:rPr>
      </w:pPr>
      <w:r w:rsidRPr="002F4A9A">
        <w:rPr>
          <w:rFonts w:cs="Calibri"/>
          <w:sz w:val="16"/>
          <w:szCs w:val="16"/>
        </w:rPr>
        <w:t xml:space="preserve">постановлением </w:t>
      </w:r>
      <w:r w:rsidRPr="002F4A9A">
        <w:rPr>
          <w:sz w:val="16"/>
          <w:szCs w:val="16"/>
        </w:rPr>
        <w:t xml:space="preserve"> администрации</w:t>
      </w:r>
    </w:p>
    <w:p w:rsidR="002F4A9A" w:rsidRPr="002F4A9A" w:rsidRDefault="002F4A9A" w:rsidP="002F4A9A">
      <w:pPr>
        <w:jc w:val="right"/>
        <w:rPr>
          <w:sz w:val="16"/>
          <w:szCs w:val="16"/>
        </w:rPr>
      </w:pPr>
      <w:r w:rsidRPr="002F4A9A">
        <w:rPr>
          <w:sz w:val="16"/>
          <w:szCs w:val="16"/>
        </w:rPr>
        <w:t>Грибановского муниципального района</w:t>
      </w:r>
    </w:p>
    <w:p w:rsidR="002F4A9A" w:rsidRPr="002F4A9A" w:rsidRDefault="002F4A9A" w:rsidP="002F4A9A">
      <w:pPr>
        <w:jc w:val="right"/>
        <w:rPr>
          <w:sz w:val="16"/>
          <w:szCs w:val="16"/>
        </w:rPr>
      </w:pPr>
      <w:r w:rsidRPr="002F4A9A">
        <w:rPr>
          <w:sz w:val="16"/>
          <w:szCs w:val="16"/>
        </w:rPr>
        <w:t xml:space="preserve">Воронежской области </w:t>
      </w:r>
    </w:p>
    <w:p w:rsidR="002F4A9A" w:rsidRPr="002F4A9A" w:rsidRDefault="00906AAB" w:rsidP="002F4A9A">
      <w:pPr>
        <w:widowControl w:val="0"/>
        <w:autoSpaceDE w:val="0"/>
        <w:autoSpaceDN w:val="0"/>
        <w:adjustRightInd w:val="0"/>
        <w:ind w:firstLine="142"/>
        <w:jc w:val="right"/>
        <w:rPr>
          <w:sz w:val="16"/>
          <w:szCs w:val="16"/>
        </w:rPr>
      </w:pPr>
      <w:r>
        <w:rPr>
          <w:sz w:val="16"/>
          <w:szCs w:val="16"/>
        </w:rPr>
        <w:t>от  19.05</w:t>
      </w:r>
      <w:r w:rsidR="002F4A9A" w:rsidRPr="002F4A9A">
        <w:rPr>
          <w:sz w:val="16"/>
          <w:szCs w:val="16"/>
        </w:rPr>
        <w:t>.2025 г. № 398</w:t>
      </w:r>
    </w:p>
    <w:p w:rsidR="002F4A9A" w:rsidRPr="002F4A9A" w:rsidRDefault="002F4A9A" w:rsidP="002F4A9A">
      <w:pPr>
        <w:widowControl w:val="0"/>
        <w:autoSpaceDE w:val="0"/>
        <w:autoSpaceDN w:val="0"/>
        <w:adjustRightInd w:val="0"/>
        <w:jc w:val="center"/>
        <w:rPr>
          <w:sz w:val="16"/>
          <w:szCs w:val="16"/>
        </w:rPr>
      </w:pPr>
    </w:p>
    <w:p w:rsidR="002F4A9A" w:rsidRPr="002F4A9A" w:rsidRDefault="002F4A9A" w:rsidP="002F4A9A">
      <w:pPr>
        <w:keepNext/>
        <w:jc w:val="center"/>
        <w:outlineLvl w:val="1"/>
        <w:rPr>
          <w:sz w:val="16"/>
          <w:szCs w:val="16"/>
        </w:rPr>
      </w:pPr>
      <w:r w:rsidRPr="002F4A9A">
        <w:rPr>
          <w:sz w:val="16"/>
          <w:szCs w:val="16"/>
        </w:rPr>
        <w:lastRenderedPageBreak/>
        <w:t xml:space="preserve">Порядок </w:t>
      </w:r>
    </w:p>
    <w:p w:rsidR="002F4A9A" w:rsidRPr="002F4A9A" w:rsidRDefault="002F4A9A" w:rsidP="002F4A9A">
      <w:pPr>
        <w:keepNext/>
        <w:jc w:val="center"/>
        <w:outlineLvl w:val="1"/>
        <w:rPr>
          <w:sz w:val="16"/>
          <w:szCs w:val="16"/>
        </w:rPr>
      </w:pPr>
      <w:r w:rsidRPr="002F4A9A">
        <w:rPr>
          <w:sz w:val="16"/>
          <w:szCs w:val="16"/>
        </w:rPr>
        <w:t xml:space="preserve">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 </w:t>
      </w:r>
    </w:p>
    <w:p w:rsidR="002F4A9A" w:rsidRPr="002F4A9A" w:rsidRDefault="002F4A9A" w:rsidP="002F4A9A">
      <w:pPr>
        <w:keepNext/>
        <w:jc w:val="center"/>
        <w:outlineLvl w:val="1"/>
        <w:rPr>
          <w:sz w:val="16"/>
          <w:szCs w:val="16"/>
        </w:rPr>
      </w:pPr>
    </w:p>
    <w:p w:rsidR="002F4A9A" w:rsidRPr="002F4A9A" w:rsidRDefault="002F4A9A" w:rsidP="002F4A9A">
      <w:pPr>
        <w:widowControl w:val="0"/>
        <w:numPr>
          <w:ilvl w:val="0"/>
          <w:numId w:val="15"/>
        </w:numPr>
        <w:autoSpaceDE w:val="0"/>
        <w:autoSpaceDN w:val="0"/>
        <w:adjustRightInd w:val="0"/>
        <w:ind w:left="0"/>
        <w:jc w:val="center"/>
        <w:rPr>
          <w:sz w:val="16"/>
          <w:szCs w:val="16"/>
        </w:rPr>
      </w:pPr>
      <w:r w:rsidRPr="002F4A9A">
        <w:rPr>
          <w:sz w:val="16"/>
          <w:szCs w:val="16"/>
        </w:rPr>
        <w:t>Общие положения</w:t>
      </w:r>
    </w:p>
    <w:p w:rsidR="002F4A9A" w:rsidRPr="002F4A9A" w:rsidRDefault="002F4A9A" w:rsidP="002F4A9A">
      <w:pPr>
        <w:widowControl w:val="0"/>
        <w:numPr>
          <w:ilvl w:val="1"/>
          <w:numId w:val="16"/>
        </w:numPr>
        <w:tabs>
          <w:tab w:val="left" w:pos="0"/>
          <w:tab w:val="left" w:pos="993"/>
        </w:tabs>
        <w:autoSpaceDE w:val="0"/>
        <w:autoSpaceDN w:val="0"/>
        <w:adjustRightInd w:val="0"/>
        <w:ind w:left="0" w:firstLine="567"/>
        <w:jc w:val="both"/>
        <w:rPr>
          <w:sz w:val="16"/>
          <w:szCs w:val="16"/>
        </w:rPr>
      </w:pPr>
      <w:r w:rsidRPr="002F4A9A">
        <w:rPr>
          <w:sz w:val="16"/>
          <w:szCs w:val="16"/>
        </w:rPr>
        <w:t xml:space="preserve">Обеспечение детей работающих граждан путевками в стационарные детские оздоровительные лагеря (далее - ДОЛ), частично оплачиваемыми за счет средств субсидий из областного бюджета, осуществляется на основании </w:t>
      </w:r>
      <w:hyperlink r:id="rId10" w:history="1">
        <w:r w:rsidRPr="002F4A9A">
          <w:rPr>
            <w:sz w:val="16"/>
            <w:szCs w:val="16"/>
          </w:rPr>
          <w:t>Закона Воронежской области от 29.12.2009 №178-ОЗ "Об организации и обеспечении отдыха и оздоровления детей в Воронежской области"</w:t>
        </w:r>
      </w:hyperlink>
      <w:r w:rsidRPr="002F4A9A">
        <w:rPr>
          <w:sz w:val="16"/>
          <w:szCs w:val="16"/>
        </w:rPr>
        <w:t xml:space="preserve"> в соответствии с Рекомендациями министерства социальной защиты Воронежской области «П</w:t>
      </w:r>
      <w:r w:rsidRPr="002F4A9A">
        <w:rPr>
          <w:color w:val="000000"/>
          <w:sz w:val="16"/>
          <w:szCs w:val="16"/>
          <w:lang w:bidi="ru-RU"/>
        </w:rPr>
        <w:t xml:space="preserve">о порядку расходования муниципальными образованиями </w:t>
      </w:r>
      <w:r w:rsidRPr="002F4A9A">
        <w:rPr>
          <w:sz w:val="16"/>
          <w:szCs w:val="16"/>
        </w:rPr>
        <w:t xml:space="preserve">субсидии из областного бюджета </w:t>
      </w:r>
      <w:r w:rsidRPr="002F4A9A">
        <w:rPr>
          <w:color w:val="000000"/>
          <w:sz w:val="16"/>
          <w:szCs w:val="16"/>
          <w:lang w:bidi="ru-RU"/>
        </w:rPr>
        <w:t>на</w:t>
      </w:r>
      <w:r w:rsidRPr="002F4A9A">
        <w:rPr>
          <w:rFonts w:eastAsia="Calibri"/>
          <w:color w:val="000000"/>
          <w:sz w:val="16"/>
          <w:szCs w:val="16"/>
          <w:lang w:bidi="ru-RU"/>
        </w:rPr>
        <w:t>с</w:t>
      </w:r>
      <w:r w:rsidRPr="002F4A9A">
        <w:rPr>
          <w:color w:val="000000"/>
          <w:sz w:val="16"/>
          <w:szCs w:val="16"/>
          <w:lang w:bidi="ru-RU"/>
        </w:rPr>
        <w:t xml:space="preserve">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w:t>
      </w:r>
      <w:r w:rsidRPr="002F4A9A">
        <w:rPr>
          <w:bCs/>
          <w:sz w:val="16"/>
          <w:szCs w:val="16"/>
        </w:rPr>
        <w:t xml:space="preserve">в рамках государственной </w:t>
      </w:r>
      <w:hyperlink r:id="rId11" w:history="1">
        <w:r w:rsidRPr="002F4A9A">
          <w:rPr>
            <w:bCs/>
            <w:color w:val="000000"/>
            <w:sz w:val="16"/>
            <w:szCs w:val="16"/>
          </w:rPr>
          <w:t>программы</w:t>
        </w:r>
      </w:hyperlink>
      <w:r w:rsidRPr="002F4A9A">
        <w:rPr>
          <w:bCs/>
          <w:sz w:val="16"/>
          <w:szCs w:val="16"/>
        </w:rPr>
        <w:t xml:space="preserve"> Воронежской области «Социальная поддержка граждан» </w:t>
      </w:r>
      <w:r w:rsidRPr="002F4A9A">
        <w:rPr>
          <w:sz w:val="16"/>
          <w:szCs w:val="16"/>
        </w:rPr>
        <w:t>на частичную оплату путевок в стационарные детские оздоровительные лагеря для детей работающих граждан в 2025 году» и настоящим Порядком 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 (далее - Порядок).</w:t>
      </w:r>
    </w:p>
    <w:p w:rsidR="002F4A9A" w:rsidRPr="002F4A9A" w:rsidRDefault="002F4A9A" w:rsidP="002F4A9A">
      <w:pPr>
        <w:widowControl w:val="0"/>
        <w:numPr>
          <w:ilvl w:val="1"/>
          <w:numId w:val="16"/>
        </w:numPr>
        <w:autoSpaceDE w:val="0"/>
        <w:autoSpaceDN w:val="0"/>
        <w:adjustRightInd w:val="0"/>
        <w:ind w:left="0" w:firstLine="567"/>
        <w:jc w:val="both"/>
        <w:rPr>
          <w:sz w:val="16"/>
          <w:szCs w:val="16"/>
        </w:rPr>
      </w:pPr>
      <w:r w:rsidRPr="002F4A9A">
        <w:rPr>
          <w:sz w:val="16"/>
          <w:szCs w:val="16"/>
        </w:rPr>
        <w:t>Основные понятия, используемые в настоящем документе:</w:t>
      </w:r>
    </w:p>
    <w:p w:rsidR="002F4A9A" w:rsidRPr="002F4A9A" w:rsidRDefault="002F4A9A" w:rsidP="002F4A9A">
      <w:pPr>
        <w:tabs>
          <w:tab w:val="left" w:pos="1702"/>
        </w:tabs>
        <w:ind w:firstLine="567"/>
        <w:jc w:val="both"/>
        <w:rPr>
          <w:sz w:val="16"/>
          <w:szCs w:val="16"/>
        </w:rPr>
      </w:pPr>
      <w:r w:rsidRPr="002F4A9A">
        <w:rPr>
          <w:color w:val="000000"/>
          <w:sz w:val="16"/>
          <w:szCs w:val="16"/>
          <w:lang w:bidi="ru-RU"/>
        </w:rPr>
        <w:t>- ДОЛ - стационарные организации отдыха и оздоровления детей с круглосуточным пребыванием, открытые и функционирующие на территории Российской Федерации в соответствии с действующим законодательством и включенные в реестры учреждений отдыха детей и их оздоровления в субъектах Российской Федерации</w:t>
      </w:r>
      <w:r w:rsidRPr="002F4A9A">
        <w:rPr>
          <w:sz w:val="16"/>
          <w:szCs w:val="16"/>
        </w:rPr>
        <w:t>;</w:t>
      </w:r>
    </w:p>
    <w:p w:rsidR="002F4A9A" w:rsidRPr="002F4A9A" w:rsidRDefault="002F4A9A" w:rsidP="002F4A9A">
      <w:pPr>
        <w:tabs>
          <w:tab w:val="left" w:pos="0"/>
        </w:tabs>
        <w:ind w:firstLine="567"/>
        <w:jc w:val="both"/>
        <w:rPr>
          <w:sz w:val="16"/>
          <w:szCs w:val="16"/>
        </w:rPr>
      </w:pPr>
      <w:r w:rsidRPr="002F4A9A">
        <w:rPr>
          <w:sz w:val="16"/>
          <w:szCs w:val="16"/>
        </w:rPr>
        <w:t>- Базовая стоимость путевки - стоимость путевки в ДОЛ, установленная постановлением Правительства Воронежской области от 24.12.2024 № 854 «Об определении базовой стоимости путевки в организации отдыха и оздоровления детей в 2025 году»;</w:t>
      </w:r>
    </w:p>
    <w:p w:rsidR="002F4A9A" w:rsidRPr="002F4A9A" w:rsidRDefault="002F4A9A" w:rsidP="002F4A9A">
      <w:pPr>
        <w:tabs>
          <w:tab w:val="left" w:pos="0"/>
        </w:tabs>
        <w:ind w:firstLine="567"/>
        <w:jc w:val="both"/>
        <w:rPr>
          <w:color w:val="000000"/>
          <w:sz w:val="16"/>
          <w:szCs w:val="16"/>
          <w:lang w:bidi="ru-RU"/>
        </w:rPr>
      </w:pPr>
      <w:r w:rsidRPr="002F4A9A">
        <w:rPr>
          <w:sz w:val="16"/>
          <w:szCs w:val="16"/>
        </w:rPr>
        <w:t xml:space="preserve">- </w:t>
      </w:r>
      <w:r w:rsidRPr="002F4A9A">
        <w:rPr>
          <w:color w:val="000000"/>
          <w:sz w:val="16"/>
          <w:szCs w:val="16"/>
          <w:lang w:bidi="ru-RU"/>
        </w:rPr>
        <w:t>Полная стоимость путевки - стоимость путевки в ДОЛ, установленная учредителем организации - балансодержателя ДОЛ, утвержденная нормативно-правовым актом;</w:t>
      </w:r>
    </w:p>
    <w:p w:rsidR="002F4A9A" w:rsidRPr="002F4A9A" w:rsidRDefault="002F4A9A" w:rsidP="002F4A9A">
      <w:pPr>
        <w:tabs>
          <w:tab w:val="left" w:pos="0"/>
        </w:tabs>
        <w:ind w:firstLine="567"/>
        <w:jc w:val="both"/>
        <w:rPr>
          <w:sz w:val="16"/>
          <w:szCs w:val="16"/>
        </w:rPr>
      </w:pPr>
      <w:r w:rsidRPr="002F4A9A">
        <w:rPr>
          <w:color w:val="000000"/>
          <w:sz w:val="16"/>
          <w:szCs w:val="16"/>
          <w:lang w:bidi="ru-RU"/>
        </w:rPr>
        <w:t xml:space="preserve">- </w:t>
      </w:r>
      <w:r w:rsidRPr="002F4A9A">
        <w:rPr>
          <w:sz w:val="16"/>
          <w:szCs w:val="16"/>
        </w:rPr>
        <w:t>Компенсация - возврат работнику части стоимости путевки в ДОЛ.</w:t>
      </w:r>
    </w:p>
    <w:p w:rsidR="002F4A9A" w:rsidRPr="002F4A9A" w:rsidRDefault="002F4A9A" w:rsidP="002F4A9A">
      <w:pPr>
        <w:tabs>
          <w:tab w:val="left" w:pos="0"/>
        </w:tabs>
        <w:ind w:firstLine="567"/>
        <w:jc w:val="both"/>
        <w:rPr>
          <w:sz w:val="16"/>
          <w:szCs w:val="16"/>
        </w:rPr>
      </w:pPr>
      <w:r w:rsidRPr="002F4A9A">
        <w:rPr>
          <w:sz w:val="16"/>
          <w:szCs w:val="16"/>
        </w:rPr>
        <w:t>- Работники – граждане, работающие по трудовому договору (служебному контракту) у работодателя, независимо от организационно-правовых форм и форм собственности, и получающее за это заработную плату;</w:t>
      </w:r>
    </w:p>
    <w:p w:rsidR="002F4A9A" w:rsidRPr="002F4A9A" w:rsidRDefault="002F4A9A" w:rsidP="002F4A9A">
      <w:pPr>
        <w:tabs>
          <w:tab w:val="left" w:pos="0"/>
        </w:tabs>
        <w:ind w:firstLine="567"/>
        <w:jc w:val="both"/>
        <w:rPr>
          <w:color w:val="000000"/>
          <w:sz w:val="16"/>
          <w:szCs w:val="16"/>
          <w:lang w:bidi="ru-RU"/>
        </w:rPr>
      </w:pPr>
      <w:r w:rsidRPr="002F4A9A">
        <w:rPr>
          <w:sz w:val="16"/>
          <w:szCs w:val="16"/>
        </w:rPr>
        <w:t>- Работники бюджетных организаций - работники, состоящие в трудовых отношениях с учреждениями, основная деятельность которых финансируется из бюджетов различных уровней (федеральный бюджет и бюджеты государственных внебюджетных фондов Российской Федерации, бюджеты субъектов Российской Федерации и бюджеты территориальных государственных внебюджетных фондов, местные бюджеты) в зависимости от ведомственной принадлежности относятся граждане, состоящие в трудовых отношениях с учреждениями, финансируемыми за счет средств бюджета (федерального, регионального, муниципального), т.е. работающие в органах государственной власти, органах местного самоуправления муниципальных образований, территориальных органах федеральных органов исполнительной власти, в государственных учреждениях, находящихся в ведении исполнительных органов государственной власти, а также государственных учреждениях, подведомственных федеральным органам исполнительной власти (или их территориальным органам), муниципальных учреждениях, находящихся в ведении органов местного самоуправления и пр. (далее - бюджетная организация)</w:t>
      </w:r>
      <w:r w:rsidRPr="002F4A9A">
        <w:rPr>
          <w:color w:val="000000"/>
          <w:sz w:val="16"/>
          <w:szCs w:val="16"/>
          <w:lang w:bidi="ru-RU"/>
        </w:rPr>
        <w:t>;</w:t>
      </w:r>
    </w:p>
    <w:p w:rsidR="002F4A9A" w:rsidRPr="002F4A9A" w:rsidRDefault="002F4A9A" w:rsidP="002F4A9A">
      <w:pPr>
        <w:tabs>
          <w:tab w:val="left" w:pos="0"/>
        </w:tabs>
        <w:ind w:firstLine="567"/>
        <w:jc w:val="both"/>
        <w:rPr>
          <w:color w:val="000000"/>
          <w:sz w:val="16"/>
          <w:szCs w:val="16"/>
          <w:lang w:bidi="ru-RU"/>
        </w:rPr>
      </w:pPr>
      <w:r w:rsidRPr="002F4A9A">
        <w:rPr>
          <w:color w:val="000000"/>
          <w:sz w:val="16"/>
          <w:szCs w:val="16"/>
          <w:lang w:bidi="ru-RU"/>
        </w:rPr>
        <w:t>- Работники иных организаций - работники, состоящие в трудовых отношениях с организациями, финансируемыми из внебюджетных источников;</w:t>
      </w:r>
    </w:p>
    <w:p w:rsidR="002F4A9A" w:rsidRPr="002F4A9A" w:rsidRDefault="002F4A9A" w:rsidP="002F4A9A">
      <w:pPr>
        <w:keepNext/>
        <w:ind w:firstLine="567"/>
        <w:jc w:val="both"/>
        <w:outlineLvl w:val="1"/>
        <w:rPr>
          <w:spacing w:val="1"/>
          <w:sz w:val="16"/>
          <w:szCs w:val="16"/>
          <w:shd w:val="clear" w:color="auto" w:fill="FFFFFF"/>
        </w:rPr>
      </w:pPr>
      <w:bookmarkStart w:id="0" w:name="Par45"/>
      <w:bookmarkEnd w:id="0"/>
      <w:r w:rsidRPr="002F4A9A">
        <w:rPr>
          <w:sz w:val="16"/>
          <w:szCs w:val="16"/>
        </w:rPr>
        <w:t xml:space="preserve">1.3. </w:t>
      </w:r>
      <w:r w:rsidRPr="002F4A9A">
        <w:rPr>
          <w:spacing w:val="1"/>
          <w:sz w:val="16"/>
          <w:szCs w:val="16"/>
          <w:shd w:val="clear" w:color="auto" w:fill="FFFFFF"/>
        </w:rPr>
        <w:t>Расходование субсидии возможно осуществлять в следующих формах:</w:t>
      </w:r>
    </w:p>
    <w:p w:rsidR="002F4A9A" w:rsidRPr="002F4A9A" w:rsidRDefault="002F4A9A" w:rsidP="002F4A9A">
      <w:pPr>
        <w:widowControl w:val="0"/>
        <w:tabs>
          <w:tab w:val="left" w:pos="0"/>
        </w:tabs>
        <w:ind w:firstLine="567"/>
        <w:jc w:val="both"/>
        <w:rPr>
          <w:sz w:val="16"/>
          <w:szCs w:val="16"/>
        </w:rPr>
      </w:pPr>
      <w:r w:rsidRPr="002F4A9A">
        <w:rPr>
          <w:sz w:val="16"/>
          <w:szCs w:val="16"/>
        </w:rPr>
        <w:t>- на приобретение путевок в ДОЛ с последующей их реализацией работающим гражданам по стоимости за вычетом суммы, оплаченной за счет субсидии;</w:t>
      </w:r>
    </w:p>
    <w:p w:rsidR="002F4A9A" w:rsidRPr="002F4A9A" w:rsidRDefault="002F4A9A" w:rsidP="002F4A9A">
      <w:pPr>
        <w:widowControl w:val="0"/>
        <w:tabs>
          <w:tab w:val="left" w:pos="0"/>
        </w:tabs>
        <w:ind w:firstLine="567"/>
        <w:jc w:val="both"/>
        <w:rPr>
          <w:sz w:val="16"/>
          <w:szCs w:val="16"/>
        </w:rPr>
      </w:pPr>
      <w:r w:rsidRPr="002F4A9A">
        <w:rPr>
          <w:sz w:val="16"/>
          <w:szCs w:val="16"/>
        </w:rPr>
        <w:t>- на выплату компенсации работодателям, приобретшим путевки для оздоровления детей сотрудников в ДОЛ за полную стоимость;</w:t>
      </w:r>
    </w:p>
    <w:p w:rsidR="002F4A9A" w:rsidRPr="002F4A9A" w:rsidRDefault="002F4A9A" w:rsidP="002F4A9A">
      <w:pPr>
        <w:widowControl w:val="0"/>
        <w:tabs>
          <w:tab w:val="left" w:pos="0"/>
        </w:tabs>
        <w:ind w:firstLine="567"/>
        <w:jc w:val="both"/>
        <w:rPr>
          <w:sz w:val="16"/>
          <w:szCs w:val="16"/>
        </w:rPr>
      </w:pPr>
      <w:r w:rsidRPr="002F4A9A">
        <w:rPr>
          <w:sz w:val="16"/>
          <w:szCs w:val="16"/>
        </w:rPr>
        <w:t>- на выплату компенсации работающим гражданам, которые самостоятельно приобрели путевки в ДОЛ за полную стоимость;</w:t>
      </w:r>
    </w:p>
    <w:p w:rsidR="002F4A9A" w:rsidRPr="002F4A9A" w:rsidRDefault="002F4A9A" w:rsidP="002F4A9A">
      <w:pPr>
        <w:widowControl w:val="0"/>
        <w:tabs>
          <w:tab w:val="left" w:pos="0"/>
        </w:tabs>
        <w:ind w:firstLine="567"/>
        <w:jc w:val="both"/>
        <w:rPr>
          <w:sz w:val="16"/>
          <w:szCs w:val="16"/>
        </w:rPr>
      </w:pPr>
      <w:r w:rsidRPr="002F4A9A">
        <w:rPr>
          <w:sz w:val="16"/>
          <w:szCs w:val="16"/>
        </w:rPr>
        <w:t>- на выплату компенсации организациям-балансодержателям ДОЛ, финансирующим летний отдых детей сотрудников на базе собственного ДОЛ;</w:t>
      </w:r>
    </w:p>
    <w:p w:rsidR="002F4A9A" w:rsidRPr="002F4A9A" w:rsidRDefault="002F4A9A" w:rsidP="002F4A9A">
      <w:pPr>
        <w:widowControl w:val="0"/>
        <w:tabs>
          <w:tab w:val="left" w:pos="0"/>
        </w:tabs>
        <w:ind w:firstLine="567"/>
        <w:jc w:val="both"/>
        <w:rPr>
          <w:sz w:val="16"/>
          <w:szCs w:val="16"/>
        </w:rPr>
      </w:pPr>
      <w:r w:rsidRPr="002F4A9A">
        <w:rPr>
          <w:sz w:val="16"/>
          <w:szCs w:val="16"/>
        </w:rPr>
        <w:t>- на выплату компенсации ДОЛ, реализующему путевки гражданам и работодателям по стоимости за вычетом размера компенсации.</w:t>
      </w:r>
    </w:p>
    <w:p w:rsidR="002F4A9A" w:rsidRPr="002F4A9A" w:rsidRDefault="002F4A9A" w:rsidP="002F4A9A">
      <w:pPr>
        <w:widowControl w:val="0"/>
        <w:tabs>
          <w:tab w:val="left" w:pos="0"/>
        </w:tabs>
        <w:ind w:firstLine="567"/>
        <w:jc w:val="both"/>
        <w:rPr>
          <w:sz w:val="16"/>
          <w:szCs w:val="16"/>
        </w:rPr>
      </w:pPr>
      <w:r w:rsidRPr="002F4A9A">
        <w:rPr>
          <w:color w:val="000000"/>
          <w:sz w:val="16"/>
          <w:szCs w:val="16"/>
        </w:rPr>
        <w:t xml:space="preserve">1.4. </w:t>
      </w:r>
      <w:r w:rsidRPr="002F4A9A">
        <w:rPr>
          <w:sz w:val="16"/>
          <w:szCs w:val="16"/>
        </w:rPr>
        <w:t>Право на получение компенсации за счет субсидий имеют:</w:t>
      </w:r>
    </w:p>
    <w:p w:rsidR="002F4A9A" w:rsidRPr="002F4A9A" w:rsidRDefault="002F4A9A" w:rsidP="002F4A9A">
      <w:pPr>
        <w:widowControl w:val="0"/>
        <w:tabs>
          <w:tab w:val="left" w:pos="0"/>
        </w:tabs>
        <w:ind w:firstLine="567"/>
        <w:jc w:val="both"/>
        <w:rPr>
          <w:sz w:val="16"/>
          <w:szCs w:val="16"/>
        </w:rPr>
      </w:pPr>
      <w:r w:rsidRPr="002F4A9A">
        <w:rPr>
          <w:sz w:val="16"/>
          <w:szCs w:val="16"/>
        </w:rPr>
        <w:t xml:space="preserve">- работающие граждане (самозанятые граждане) для детей (в том числе детей, находящихся под опекой (попечительством), детей, находящихся в приемных семьях, а также пасынков и падчериц), которые проживают или работают на территории муниципального образования Воронежской области; </w:t>
      </w:r>
    </w:p>
    <w:p w:rsidR="002F4A9A" w:rsidRPr="002F4A9A" w:rsidRDefault="002F4A9A" w:rsidP="002F4A9A">
      <w:pPr>
        <w:widowControl w:val="0"/>
        <w:tabs>
          <w:tab w:val="left" w:pos="0"/>
        </w:tabs>
        <w:ind w:firstLine="567"/>
        <w:jc w:val="both"/>
        <w:rPr>
          <w:sz w:val="16"/>
          <w:szCs w:val="16"/>
        </w:rPr>
      </w:pPr>
      <w:r w:rsidRPr="002F4A9A">
        <w:rPr>
          <w:sz w:val="16"/>
          <w:szCs w:val="16"/>
        </w:rPr>
        <w:t>-организации (индивидуальные предприниматели) – работодатели в отношении своих работников (далее – работодатели);</w:t>
      </w:r>
    </w:p>
    <w:p w:rsidR="002F4A9A" w:rsidRPr="002F4A9A" w:rsidRDefault="002F4A9A" w:rsidP="002F4A9A">
      <w:pPr>
        <w:widowControl w:val="0"/>
        <w:tabs>
          <w:tab w:val="left" w:pos="0"/>
        </w:tabs>
        <w:ind w:firstLine="567"/>
        <w:jc w:val="both"/>
        <w:rPr>
          <w:sz w:val="16"/>
          <w:szCs w:val="16"/>
        </w:rPr>
      </w:pPr>
      <w:r w:rsidRPr="002F4A9A">
        <w:rPr>
          <w:sz w:val="16"/>
          <w:szCs w:val="16"/>
        </w:rPr>
        <w:t>- ДОЛ, реализующие путевки гражданам и работодателям по стоимости за вычетом размера компенсации.</w:t>
      </w:r>
    </w:p>
    <w:p w:rsidR="002F4A9A" w:rsidRPr="002F4A9A" w:rsidRDefault="002F4A9A" w:rsidP="002F4A9A">
      <w:pPr>
        <w:widowControl w:val="0"/>
        <w:tabs>
          <w:tab w:val="left" w:pos="0"/>
        </w:tabs>
        <w:ind w:firstLine="567"/>
        <w:jc w:val="both"/>
        <w:rPr>
          <w:sz w:val="16"/>
          <w:szCs w:val="16"/>
        </w:rPr>
      </w:pPr>
      <w:r w:rsidRPr="002F4A9A">
        <w:rPr>
          <w:sz w:val="16"/>
          <w:szCs w:val="16"/>
        </w:rPr>
        <w:t>1.5. Направление ребенка по путевке, частично оплаченной за счет средств субсидии, осуществляется один раз в календарный год. Решение о повторном направлении может быть принято по согласованию с муниципальной межведомственной комиссией по отдыху и оздоровлению детей по месту жительства ребенка.</w:t>
      </w:r>
    </w:p>
    <w:p w:rsidR="002F4A9A" w:rsidRPr="002F4A9A" w:rsidRDefault="002F4A9A" w:rsidP="002F4A9A">
      <w:pPr>
        <w:widowControl w:val="0"/>
        <w:autoSpaceDE w:val="0"/>
        <w:autoSpaceDN w:val="0"/>
        <w:adjustRightInd w:val="0"/>
        <w:ind w:firstLine="567"/>
        <w:contextualSpacing/>
        <w:jc w:val="both"/>
        <w:rPr>
          <w:rFonts w:eastAsia="Arial Unicode MS" w:cs="Arial Unicode MS"/>
          <w:sz w:val="16"/>
          <w:szCs w:val="16"/>
          <w:lang w:bidi="ru-RU"/>
        </w:rPr>
      </w:pPr>
      <w:r w:rsidRPr="002F4A9A">
        <w:rPr>
          <w:rFonts w:eastAsia="Arial Unicode MS"/>
          <w:color w:val="000000"/>
          <w:sz w:val="16"/>
          <w:szCs w:val="16"/>
          <w:lang w:bidi="ru-RU"/>
        </w:rPr>
        <w:t>1.6. Размер</w:t>
      </w:r>
      <w:r w:rsidRPr="002F4A9A">
        <w:rPr>
          <w:rFonts w:eastAsia="Arial Unicode MS" w:cs="Arial Unicode MS"/>
          <w:color w:val="000000"/>
          <w:sz w:val="16"/>
          <w:szCs w:val="16"/>
          <w:lang w:bidi="ru-RU"/>
        </w:rPr>
        <w:t xml:space="preserve"> компенсации за путевку составляет:</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2694"/>
        <w:gridCol w:w="3118"/>
        <w:gridCol w:w="2410"/>
      </w:tblGrid>
      <w:tr w:rsidR="002F4A9A" w:rsidRPr="002F4A9A" w:rsidTr="002F4A9A">
        <w:tc>
          <w:tcPr>
            <w:tcW w:w="2268" w:type="dxa"/>
            <w:tcBorders>
              <w:top w:val="single" w:sz="4" w:space="0" w:color="000000"/>
              <w:left w:val="single" w:sz="4" w:space="0" w:color="000000"/>
              <w:bottom w:val="single" w:sz="4" w:space="0" w:color="000000"/>
              <w:right w:val="single" w:sz="4" w:space="0" w:color="000000"/>
            </w:tcBorders>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Продолжительность пребывания ребенка в ДОЛ</w:t>
            </w:r>
          </w:p>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(дни)</w:t>
            </w:r>
          </w:p>
          <w:p w:rsidR="002F4A9A" w:rsidRPr="002F4A9A" w:rsidRDefault="002F4A9A" w:rsidP="002F4A9A">
            <w:pPr>
              <w:tabs>
                <w:tab w:val="left" w:pos="782"/>
              </w:tabs>
              <w:autoSpaceDE w:val="0"/>
              <w:autoSpaceDN w:val="0"/>
              <w:adjustRightInd w:val="0"/>
              <w:jc w:val="center"/>
              <w:rPr>
                <w:color w:val="000000"/>
                <w:sz w:val="16"/>
                <w:szCs w:val="16"/>
              </w:rPr>
            </w:pPr>
          </w:p>
        </w:tc>
        <w:tc>
          <w:tcPr>
            <w:tcW w:w="2694" w:type="dxa"/>
            <w:tcBorders>
              <w:top w:val="single" w:sz="4" w:space="0" w:color="000000"/>
              <w:left w:val="single" w:sz="4" w:space="0" w:color="000000"/>
              <w:bottom w:val="single" w:sz="4" w:space="0" w:color="000000"/>
              <w:right w:val="single" w:sz="4" w:space="0" w:color="000000"/>
            </w:tcBorders>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Базовая стоимость путевки в ДОЛ</w:t>
            </w:r>
          </w:p>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(руб.)</w:t>
            </w:r>
          </w:p>
        </w:tc>
        <w:tc>
          <w:tcPr>
            <w:tcW w:w="3118"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Размер компенсации для детей работников бюджетной организации</w:t>
            </w:r>
          </w:p>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80% от базовой стоимости (руб.)</w:t>
            </w:r>
          </w:p>
        </w:tc>
        <w:tc>
          <w:tcPr>
            <w:tcW w:w="2410"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Размер компенсации для детей работников иных организаций</w:t>
            </w:r>
          </w:p>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50% от базовой стоимости (руб.)</w:t>
            </w:r>
          </w:p>
        </w:tc>
      </w:tr>
      <w:tr w:rsidR="002F4A9A" w:rsidRPr="002F4A9A" w:rsidTr="002F4A9A">
        <w:tc>
          <w:tcPr>
            <w:tcW w:w="2268"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1</w:t>
            </w:r>
          </w:p>
        </w:tc>
        <w:tc>
          <w:tcPr>
            <w:tcW w:w="2694"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1 037,0</w:t>
            </w:r>
          </w:p>
        </w:tc>
        <w:tc>
          <w:tcPr>
            <w:tcW w:w="3118"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829,6</w:t>
            </w:r>
          </w:p>
        </w:tc>
        <w:tc>
          <w:tcPr>
            <w:tcW w:w="2410"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518,5</w:t>
            </w:r>
          </w:p>
        </w:tc>
      </w:tr>
      <w:tr w:rsidR="002F4A9A" w:rsidRPr="002F4A9A" w:rsidTr="002F4A9A">
        <w:tc>
          <w:tcPr>
            <w:tcW w:w="2268"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14</w:t>
            </w:r>
          </w:p>
        </w:tc>
        <w:tc>
          <w:tcPr>
            <w:tcW w:w="2694"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14 518</w:t>
            </w:r>
          </w:p>
        </w:tc>
        <w:tc>
          <w:tcPr>
            <w:tcW w:w="3118"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11 614,4</w:t>
            </w:r>
          </w:p>
        </w:tc>
        <w:tc>
          <w:tcPr>
            <w:tcW w:w="2410"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7 259</w:t>
            </w:r>
          </w:p>
        </w:tc>
      </w:tr>
      <w:tr w:rsidR="002F4A9A" w:rsidRPr="002F4A9A" w:rsidTr="002F4A9A">
        <w:tc>
          <w:tcPr>
            <w:tcW w:w="2268"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18</w:t>
            </w:r>
          </w:p>
        </w:tc>
        <w:tc>
          <w:tcPr>
            <w:tcW w:w="2694"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18 666</w:t>
            </w:r>
          </w:p>
        </w:tc>
        <w:tc>
          <w:tcPr>
            <w:tcW w:w="3118"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14 932,8</w:t>
            </w:r>
          </w:p>
        </w:tc>
        <w:tc>
          <w:tcPr>
            <w:tcW w:w="2410"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9 333</w:t>
            </w:r>
          </w:p>
        </w:tc>
      </w:tr>
      <w:tr w:rsidR="002F4A9A" w:rsidRPr="002F4A9A" w:rsidTr="002F4A9A">
        <w:tc>
          <w:tcPr>
            <w:tcW w:w="2268"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21</w:t>
            </w:r>
          </w:p>
        </w:tc>
        <w:tc>
          <w:tcPr>
            <w:tcW w:w="2694"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21 777</w:t>
            </w:r>
          </w:p>
        </w:tc>
        <w:tc>
          <w:tcPr>
            <w:tcW w:w="3118"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17 421,6</w:t>
            </w:r>
          </w:p>
        </w:tc>
        <w:tc>
          <w:tcPr>
            <w:tcW w:w="2410" w:type="dxa"/>
            <w:tcBorders>
              <w:top w:val="single" w:sz="4" w:space="0" w:color="000000"/>
              <w:left w:val="single" w:sz="4" w:space="0" w:color="000000"/>
              <w:bottom w:val="single" w:sz="4" w:space="0" w:color="000000"/>
              <w:right w:val="single" w:sz="4" w:space="0" w:color="000000"/>
            </w:tcBorders>
            <w:hideMark/>
          </w:tcPr>
          <w:p w:rsidR="002F4A9A" w:rsidRPr="002F4A9A" w:rsidRDefault="002F4A9A" w:rsidP="002F4A9A">
            <w:pPr>
              <w:tabs>
                <w:tab w:val="left" w:pos="782"/>
              </w:tabs>
              <w:autoSpaceDE w:val="0"/>
              <w:autoSpaceDN w:val="0"/>
              <w:adjustRightInd w:val="0"/>
              <w:jc w:val="center"/>
              <w:rPr>
                <w:color w:val="000000"/>
                <w:sz w:val="16"/>
                <w:szCs w:val="16"/>
              </w:rPr>
            </w:pPr>
            <w:r w:rsidRPr="002F4A9A">
              <w:rPr>
                <w:color w:val="000000"/>
                <w:sz w:val="16"/>
                <w:szCs w:val="16"/>
              </w:rPr>
              <w:t>10 888,5</w:t>
            </w:r>
          </w:p>
        </w:tc>
      </w:tr>
    </w:tbl>
    <w:p w:rsidR="002F4A9A" w:rsidRPr="002F4A9A" w:rsidRDefault="002F4A9A" w:rsidP="002F4A9A">
      <w:pPr>
        <w:widowControl w:val="0"/>
        <w:tabs>
          <w:tab w:val="left" w:pos="0"/>
        </w:tabs>
        <w:ind w:firstLine="709"/>
        <w:jc w:val="both"/>
        <w:rPr>
          <w:sz w:val="16"/>
          <w:szCs w:val="16"/>
        </w:rPr>
      </w:pPr>
    </w:p>
    <w:p w:rsidR="002F4A9A" w:rsidRPr="002F4A9A" w:rsidRDefault="002F4A9A" w:rsidP="002F4A9A">
      <w:pPr>
        <w:widowControl w:val="0"/>
        <w:tabs>
          <w:tab w:val="left" w:pos="0"/>
        </w:tabs>
        <w:ind w:firstLine="567"/>
        <w:jc w:val="both"/>
        <w:rPr>
          <w:sz w:val="16"/>
          <w:szCs w:val="16"/>
        </w:rPr>
      </w:pPr>
      <w:r w:rsidRPr="002F4A9A">
        <w:rPr>
          <w:sz w:val="16"/>
          <w:szCs w:val="16"/>
        </w:rPr>
        <w:t>1.7. Доля частичной компенсации за счет средств районного бюджета за приобретаемую путевку в 2025 году составляет:</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7"/>
        <w:gridCol w:w="3374"/>
        <w:gridCol w:w="3827"/>
      </w:tblGrid>
      <w:tr w:rsidR="002F4A9A" w:rsidRPr="002F4A9A" w:rsidTr="002F4A9A">
        <w:trPr>
          <w:trHeight w:val="421"/>
        </w:trPr>
        <w:tc>
          <w:tcPr>
            <w:tcW w:w="3397"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Срок пребывания ребенка в ДОЛ</w:t>
            </w:r>
          </w:p>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(дни)</w:t>
            </w:r>
          </w:p>
          <w:p w:rsidR="002F4A9A" w:rsidRPr="002F4A9A" w:rsidRDefault="002F4A9A" w:rsidP="002F4A9A">
            <w:pPr>
              <w:tabs>
                <w:tab w:val="left" w:pos="782"/>
              </w:tabs>
              <w:autoSpaceDE w:val="0"/>
              <w:autoSpaceDN w:val="0"/>
              <w:adjustRightInd w:val="0"/>
              <w:jc w:val="center"/>
              <w:rPr>
                <w:sz w:val="16"/>
                <w:szCs w:val="16"/>
              </w:rPr>
            </w:pPr>
          </w:p>
        </w:tc>
        <w:tc>
          <w:tcPr>
            <w:tcW w:w="3374"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Базовая стоимость путевки в ДОЛ</w:t>
            </w:r>
          </w:p>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(руб.)</w:t>
            </w:r>
          </w:p>
        </w:tc>
        <w:tc>
          <w:tcPr>
            <w:tcW w:w="3827"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Для детей работников бюджетной организации</w:t>
            </w:r>
          </w:p>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14 % от базовой стоимости (руб.)</w:t>
            </w:r>
          </w:p>
        </w:tc>
      </w:tr>
      <w:tr w:rsidR="002F4A9A" w:rsidRPr="002F4A9A" w:rsidTr="002F4A9A">
        <w:trPr>
          <w:trHeight w:val="160"/>
        </w:trPr>
        <w:tc>
          <w:tcPr>
            <w:tcW w:w="3397"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1</w:t>
            </w:r>
          </w:p>
        </w:tc>
        <w:tc>
          <w:tcPr>
            <w:tcW w:w="3374"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1 037,00</w:t>
            </w:r>
          </w:p>
        </w:tc>
        <w:tc>
          <w:tcPr>
            <w:tcW w:w="3827"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145,18</w:t>
            </w:r>
          </w:p>
        </w:tc>
      </w:tr>
      <w:tr w:rsidR="002F4A9A" w:rsidRPr="002F4A9A" w:rsidTr="002F4A9A">
        <w:trPr>
          <w:trHeight w:val="248"/>
        </w:trPr>
        <w:tc>
          <w:tcPr>
            <w:tcW w:w="3397"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14</w:t>
            </w:r>
          </w:p>
        </w:tc>
        <w:tc>
          <w:tcPr>
            <w:tcW w:w="3374"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14 518,00</w:t>
            </w:r>
          </w:p>
        </w:tc>
        <w:tc>
          <w:tcPr>
            <w:tcW w:w="3827"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2 032,52</w:t>
            </w:r>
          </w:p>
        </w:tc>
      </w:tr>
      <w:tr w:rsidR="002F4A9A" w:rsidRPr="002F4A9A" w:rsidTr="002F4A9A">
        <w:trPr>
          <w:trHeight w:val="110"/>
        </w:trPr>
        <w:tc>
          <w:tcPr>
            <w:tcW w:w="3397"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18</w:t>
            </w:r>
          </w:p>
        </w:tc>
        <w:tc>
          <w:tcPr>
            <w:tcW w:w="3374"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18 666,00</w:t>
            </w:r>
          </w:p>
        </w:tc>
        <w:tc>
          <w:tcPr>
            <w:tcW w:w="3827"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2 613,24</w:t>
            </w:r>
          </w:p>
        </w:tc>
      </w:tr>
      <w:tr w:rsidR="002F4A9A" w:rsidRPr="002F4A9A" w:rsidTr="002F4A9A">
        <w:trPr>
          <w:trHeight w:val="70"/>
        </w:trPr>
        <w:tc>
          <w:tcPr>
            <w:tcW w:w="3397"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21</w:t>
            </w:r>
          </w:p>
        </w:tc>
        <w:tc>
          <w:tcPr>
            <w:tcW w:w="3374"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21 777,00</w:t>
            </w:r>
          </w:p>
        </w:tc>
        <w:tc>
          <w:tcPr>
            <w:tcW w:w="3827" w:type="dxa"/>
          </w:tcPr>
          <w:p w:rsidR="002F4A9A" w:rsidRPr="002F4A9A" w:rsidRDefault="002F4A9A" w:rsidP="002F4A9A">
            <w:pPr>
              <w:tabs>
                <w:tab w:val="left" w:pos="782"/>
              </w:tabs>
              <w:autoSpaceDE w:val="0"/>
              <w:autoSpaceDN w:val="0"/>
              <w:adjustRightInd w:val="0"/>
              <w:jc w:val="center"/>
              <w:rPr>
                <w:sz w:val="16"/>
                <w:szCs w:val="16"/>
              </w:rPr>
            </w:pPr>
            <w:r w:rsidRPr="002F4A9A">
              <w:rPr>
                <w:sz w:val="16"/>
                <w:szCs w:val="16"/>
              </w:rPr>
              <w:t>3 048,78</w:t>
            </w:r>
          </w:p>
        </w:tc>
      </w:tr>
    </w:tbl>
    <w:p w:rsidR="002F4A9A" w:rsidRPr="002F4A9A" w:rsidRDefault="002F4A9A" w:rsidP="002F4A9A">
      <w:pPr>
        <w:autoSpaceDE w:val="0"/>
        <w:autoSpaceDN w:val="0"/>
        <w:adjustRightInd w:val="0"/>
        <w:ind w:firstLine="540"/>
        <w:jc w:val="both"/>
        <w:rPr>
          <w:color w:val="000000"/>
          <w:sz w:val="16"/>
          <w:szCs w:val="16"/>
        </w:rPr>
      </w:pPr>
    </w:p>
    <w:p w:rsidR="002F4A9A" w:rsidRPr="002F4A9A" w:rsidRDefault="002F4A9A" w:rsidP="002F4A9A">
      <w:pPr>
        <w:widowControl w:val="0"/>
        <w:tabs>
          <w:tab w:val="left" w:pos="0"/>
        </w:tabs>
        <w:ind w:firstLine="567"/>
        <w:jc w:val="both"/>
        <w:rPr>
          <w:sz w:val="16"/>
          <w:szCs w:val="16"/>
        </w:rPr>
      </w:pPr>
      <w:r w:rsidRPr="002F4A9A">
        <w:rPr>
          <w:sz w:val="16"/>
          <w:szCs w:val="16"/>
        </w:rPr>
        <w:t>1.8. Оставшаяся до полной стоимости путевки сумма средств подлежит оплате за счет иных источников финансирования (профсоюзных средств, средств работодателей, родителей и иных источников).</w:t>
      </w:r>
    </w:p>
    <w:p w:rsidR="002F4A9A" w:rsidRPr="002F4A9A" w:rsidRDefault="002F4A9A" w:rsidP="002F4A9A">
      <w:pPr>
        <w:tabs>
          <w:tab w:val="left" w:pos="1850"/>
        </w:tabs>
        <w:ind w:firstLine="567"/>
        <w:jc w:val="both"/>
        <w:rPr>
          <w:sz w:val="16"/>
          <w:szCs w:val="16"/>
        </w:rPr>
      </w:pPr>
      <w:r w:rsidRPr="002F4A9A">
        <w:rPr>
          <w:sz w:val="16"/>
          <w:szCs w:val="16"/>
        </w:rPr>
        <w:t xml:space="preserve">1.9.  Работники, самостоятельно приобретшие путевки в ДОЛ за полную стоимость, несут ответственность за полноту и достоверность представляемых сведений в соответствии с действующим законодательством. </w:t>
      </w:r>
    </w:p>
    <w:p w:rsidR="002F4A9A" w:rsidRPr="002F4A9A" w:rsidRDefault="002F4A9A" w:rsidP="002F4A9A">
      <w:pPr>
        <w:tabs>
          <w:tab w:val="left" w:pos="1850"/>
        </w:tabs>
        <w:ind w:firstLine="567"/>
        <w:jc w:val="both"/>
        <w:rPr>
          <w:sz w:val="16"/>
          <w:szCs w:val="16"/>
        </w:rPr>
      </w:pPr>
    </w:p>
    <w:p w:rsidR="002F4A9A" w:rsidRPr="002F4A9A" w:rsidRDefault="002F4A9A" w:rsidP="002F4A9A">
      <w:pPr>
        <w:autoSpaceDE w:val="0"/>
        <w:autoSpaceDN w:val="0"/>
        <w:adjustRightInd w:val="0"/>
        <w:ind w:firstLine="540"/>
        <w:jc w:val="center"/>
        <w:rPr>
          <w:sz w:val="16"/>
          <w:szCs w:val="16"/>
        </w:rPr>
      </w:pPr>
      <w:r w:rsidRPr="002F4A9A">
        <w:rPr>
          <w:rFonts w:eastAsia="Arial Unicode MS"/>
          <w:bCs/>
          <w:color w:val="000000"/>
          <w:sz w:val="16"/>
          <w:szCs w:val="16"/>
          <w:lang w:bidi="ru-RU"/>
        </w:rPr>
        <w:t xml:space="preserve">2. Порядок </w:t>
      </w:r>
      <w:r w:rsidRPr="002F4A9A">
        <w:rPr>
          <w:sz w:val="16"/>
          <w:szCs w:val="16"/>
        </w:rPr>
        <w:t xml:space="preserve">предоставления компенсации за путевки в ДОЛ, </w:t>
      </w:r>
    </w:p>
    <w:p w:rsidR="002F4A9A" w:rsidRPr="002F4A9A" w:rsidRDefault="002F4A9A" w:rsidP="002F4A9A">
      <w:pPr>
        <w:autoSpaceDE w:val="0"/>
        <w:autoSpaceDN w:val="0"/>
        <w:adjustRightInd w:val="0"/>
        <w:ind w:firstLine="540"/>
        <w:jc w:val="center"/>
        <w:rPr>
          <w:sz w:val="16"/>
          <w:szCs w:val="16"/>
        </w:rPr>
      </w:pPr>
      <w:r w:rsidRPr="002F4A9A">
        <w:rPr>
          <w:sz w:val="16"/>
          <w:szCs w:val="16"/>
        </w:rPr>
        <w:t>приобретенные по полной стоимости</w:t>
      </w:r>
    </w:p>
    <w:p w:rsidR="002F4A9A" w:rsidRPr="002F4A9A" w:rsidRDefault="002F4A9A" w:rsidP="002F4A9A">
      <w:pPr>
        <w:autoSpaceDE w:val="0"/>
        <w:autoSpaceDN w:val="0"/>
        <w:adjustRightInd w:val="0"/>
        <w:ind w:firstLine="540"/>
        <w:jc w:val="center"/>
        <w:rPr>
          <w:sz w:val="16"/>
          <w:szCs w:val="16"/>
        </w:rPr>
      </w:pPr>
    </w:p>
    <w:p w:rsidR="002F4A9A" w:rsidRPr="002F4A9A" w:rsidRDefault="002F4A9A" w:rsidP="002F4A9A">
      <w:pPr>
        <w:autoSpaceDE w:val="0"/>
        <w:autoSpaceDN w:val="0"/>
        <w:adjustRightInd w:val="0"/>
        <w:ind w:firstLine="709"/>
        <w:jc w:val="both"/>
        <w:rPr>
          <w:sz w:val="16"/>
          <w:szCs w:val="16"/>
        </w:rPr>
      </w:pPr>
      <w:r w:rsidRPr="002F4A9A">
        <w:rPr>
          <w:sz w:val="16"/>
          <w:szCs w:val="16"/>
        </w:rPr>
        <w:t>2.1. Работники, которые приобрели путевку за полную стоимость у ДОЛ, самостоятельно реализующего путевки, или у иной организации, реализующей путевки в ДОЛ, обращаются самостоятельно или направляют документы с помощью онлайн-ресурсов (с последующим подтверждением на бумажном носителе) в муниципальный орган, уполномоченный расходовать субсидию (далее – уполномоченный орган), за получением соответствующей компенсации, с заявлением по форме согласно приложению № 1 к настоящему порядку и представляют следующие документы:</w:t>
      </w:r>
    </w:p>
    <w:p w:rsidR="002F4A9A" w:rsidRPr="002F4A9A" w:rsidRDefault="002F4A9A" w:rsidP="002F4A9A">
      <w:pPr>
        <w:widowControl w:val="0"/>
        <w:autoSpaceDE w:val="0"/>
        <w:autoSpaceDN w:val="0"/>
        <w:adjustRightInd w:val="0"/>
        <w:ind w:firstLine="709"/>
        <w:contextualSpacing/>
        <w:jc w:val="both"/>
        <w:rPr>
          <w:sz w:val="16"/>
          <w:szCs w:val="16"/>
        </w:rPr>
      </w:pPr>
      <w:r w:rsidRPr="002F4A9A">
        <w:rPr>
          <w:sz w:val="16"/>
          <w:szCs w:val="16"/>
        </w:rPr>
        <w:t>- договор (заверенную копию) на приобретение путевки в детский оздоровительный лагерь;</w:t>
      </w:r>
    </w:p>
    <w:p w:rsidR="002F4A9A" w:rsidRPr="002F4A9A" w:rsidRDefault="002F4A9A" w:rsidP="002F4A9A">
      <w:pPr>
        <w:widowControl w:val="0"/>
        <w:autoSpaceDE w:val="0"/>
        <w:autoSpaceDN w:val="0"/>
        <w:adjustRightInd w:val="0"/>
        <w:ind w:firstLine="709"/>
        <w:contextualSpacing/>
        <w:jc w:val="both"/>
        <w:rPr>
          <w:sz w:val="16"/>
          <w:szCs w:val="16"/>
        </w:rPr>
      </w:pPr>
      <w:r w:rsidRPr="002F4A9A">
        <w:rPr>
          <w:sz w:val="16"/>
          <w:szCs w:val="16"/>
        </w:rPr>
        <w:t>- оригинал или заверенную копию отрывного талона к путевке (с указанием фамилии, имени, отчества ребенка, срока пребывания в ДОЛ);</w:t>
      </w:r>
    </w:p>
    <w:p w:rsidR="002F4A9A" w:rsidRPr="002F4A9A" w:rsidRDefault="002F4A9A" w:rsidP="002F4A9A">
      <w:pPr>
        <w:widowControl w:val="0"/>
        <w:autoSpaceDE w:val="0"/>
        <w:autoSpaceDN w:val="0"/>
        <w:adjustRightInd w:val="0"/>
        <w:ind w:firstLine="709"/>
        <w:contextualSpacing/>
        <w:jc w:val="both"/>
        <w:rPr>
          <w:sz w:val="16"/>
          <w:szCs w:val="16"/>
        </w:rPr>
      </w:pPr>
      <w:r w:rsidRPr="002F4A9A">
        <w:rPr>
          <w:sz w:val="16"/>
          <w:szCs w:val="16"/>
        </w:rPr>
        <w:t>- документы, подтверждающие факт оплаты работником путевки в ДОЛ (приходный кассовый ордер, кассовый чек, электронный чек, иной документ строгой отчетности);</w:t>
      </w:r>
    </w:p>
    <w:p w:rsidR="002F4A9A" w:rsidRPr="002F4A9A" w:rsidRDefault="002F4A9A" w:rsidP="002F4A9A">
      <w:pPr>
        <w:widowControl w:val="0"/>
        <w:autoSpaceDE w:val="0"/>
        <w:autoSpaceDN w:val="0"/>
        <w:adjustRightInd w:val="0"/>
        <w:ind w:firstLine="709"/>
        <w:contextualSpacing/>
        <w:jc w:val="both"/>
        <w:rPr>
          <w:sz w:val="16"/>
          <w:szCs w:val="16"/>
        </w:rPr>
      </w:pPr>
      <w:r w:rsidRPr="002F4A9A">
        <w:rPr>
          <w:sz w:val="16"/>
          <w:szCs w:val="16"/>
        </w:rPr>
        <w:t>- паспорт работника или временное удостоверение личности гражданина Российской Федерации, выдаваемое на период оформления паспорта;</w:t>
      </w:r>
    </w:p>
    <w:p w:rsidR="002F4A9A" w:rsidRPr="002F4A9A" w:rsidRDefault="002F4A9A" w:rsidP="002F4A9A">
      <w:pPr>
        <w:widowControl w:val="0"/>
        <w:autoSpaceDE w:val="0"/>
        <w:autoSpaceDN w:val="0"/>
        <w:adjustRightInd w:val="0"/>
        <w:ind w:firstLine="709"/>
        <w:contextualSpacing/>
        <w:jc w:val="both"/>
        <w:rPr>
          <w:sz w:val="16"/>
          <w:szCs w:val="16"/>
        </w:rPr>
      </w:pPr>
      <w:r w:rsidRPr="002F4A9A">
        <w:rPr>
          <w:sz w:val="16"/>
          <w:szCs w:val="16"/>
        </w:rPr>
        <w:t>- паспорт ребенка, достигшего 14 лет;</w:t>
      </w:r>
    </w:p>
    <w:p w:rsidR="002F4A9A" w:rsidRPr="002F4A9A" w:rsidRDefault="002F4A9A" w:rsidP="002F4A9A">
      <w:pPr>
        <w:widowControl w:val="0"/>
        <w:autoSpaceDE w:val="0"/>
        <w:autoSpaceDN w:val="0"/>
        <w:adjustRightInd w:val="0"/>
        <w:ind w:firstLine="709"/>
        <w:contextualSpacing/>
        <w:jc w:val="both"/>
        <w:rPr>
          <w:sz w:val="16"/>
          <w:szCs w:val="16"/>
        </w:rPr>
      </w:pPr>
      <w:r w:rsidRPr="002F4A9A">
        <w:rPr>
          <w:sz w:val="16"/>
          <w:szCs w:val="16"/>
        </w:rPr>
        <w:t>- свидетельство о рождении ребенка;</w:t>
      </w:r>
    </w:p>
    <w:p w:rsidR="002F4A9A" w:rsidRPr="002F4A9A" w:rsidRDefault="002F4A9A" w:rsidP="002F4A9A">
      <w:pPr>
        <w:widowControl w:val="0"/>
        <w:autoSpaceDE w:val="0"/>
        <w:autoSpaceDN w:val="0"/>
        <w:adjustRightInd w:val="0"/>
        <w:ind w:firstLine="709"/>
        <w:contextualSpacing/>
        <w:jc w:val="both"/>
        <w:rPr>
          <w:sz w:val="16"/>
          <w:szCs w:val="16"/>
        </w:rPr>
      </w:pPr>
      <w:r w:rsidRPr="002F4A9A">
        <w:rPr>
          <w:sz w:val="16"/>
          <w:szCs w:val="16"/>
        </w:rPr>
        <w:t>- справку с места работы гражданина, заверенную подписью руководителя организации и печатью организации;</w:t>
      </w:r>
    </w:p>
    <w:p w:rsidR="002F4A9A" w:rsidRPr="002F4A9A" w:rsidRDefault="002F4A9A" w:rsidP="002F4A9A">
      <w:pPr>
        <w:widowControl w:val="0"/>
        <w:autoSpaceDE w:val="0"/>
        <w:autoSpaceDN w:val="0"/>
        <w:adjustRightInd w:val="0"/>
        <w:ind w:firstLine="709"/>
        <w:contextualSpacing/>
        <w:jc w:val="both"/>
        <w:rPr>
          <w:sz w:val="16"/>
          <w:szCs w:val="16"/>
        </w:rPr>
      </w:pPr>
      <w:r w:rsidRPr="002F4A9A">
        <w:rPr>
          <w:sz w:val="16"/>
          <w:szCs w:val="16"/>
        </w:rPr>
        <w:t>- копию свидетельства о регистрации в налоговом органе в качестве индивидуального предпринимателя или самозанятого гражданина (для физических лиц, зарегистрированных в качестве индивидуальных предпринимателей или самозанятых граждан);</w:t>
      </w:r>
    </w:p>
    <w:p w:rsidR="002F4A9A" w:rsidRPr="002F4A9A" w:rsidRDefault="002F4A9A" w:rsidP="002F4A9A">
      <w:pPr>
        <w:widowControl w:val="0"/>
        <w:autoSpaceDE w:val="0"/>
        <w:autoSpaceDN w:val="0"/>
        <w:adjustRightInd w:val="0"/>
        <w:ind w:firstLine="709"/>
        <w:contextualSpacing/>
        <w:jc w:val="both"/>
        <w:rPr>
          <w:sz w:val="16"/>
          <w:szCs w:val="16"/>
        </w:rPr>
      </w:pPr>
      <w:r w:rsidRPr="002F4A9A">
        <w:rPr>
          <w:sz w:val="16"/>
          <w:szCs w:val="16"/>
        </w:rPr>
        <w:t>- копию лицевой стороны сберегательной книжки или данные лицевого счета;</w:t>
      </w:r>
    </w:p>
    <w:p w:rsidR="002F4A9A" w:rsidRPr="002F4A9A" w:rsidRDefault="002F4A9A" w:rsidP="002F4A9A">
      <w:pPr>
        <w:widowControl w:val="0"/>
        <w:autoSpaceDE w:val="0"/>
        <w:autoSpaceDN w:val="0"/>
        <w:adjustRightInd w:val="0"/>
        <w:ind w:firstLine="709"/>
        <w:contextualSpacing/>
        <w:jc w:val="both"/>
        <w:rPr>
          <w:sz w:val="16"/>
          <w:szCs w:val="16"/>
        </w:rPr>
      </w:pPr>
      <w:r w:rsidRPr="002F4A9A">
        <w:rPr>
          <w:sz w:val="16"/>
          <w:szCs w:val="16"/>
        </w:rPr>
        <w:t>- согласие на обработку персональных данных.</w:t>
      </w:r>
    </w:p>
    <w:p w:rsidR="002F4A9A" w:rsidRPr="002F4A9A" w:rsidRDefault="002F4A9A" w:rsidP="002F4A9A">
      <w:pPr>
        <w:widowControl w:val="0"/>
        <w:autoSpaceDE w:val="0"/>
        <w:autoSpaceDN w:val="0"/>
        <w:adjustRightInd w:val="0"/>
        <w:ind w:firstLine="709"/>
        <w:contextualSpacing/>
        <w:jc w:val="both"/>
        <w:rPr>
          <w:sz w:val="16"/>
          <w:szCs w:val="16"/>
        </w:rPr>
      </w:pPr>
      <w:r w:rsidRPr="002F4A9A">
        <w:rPr>
          <w:sz w:val="16"/>
          <w:szCs w:val="16"/>
        </w:rPr>
        <w:t>Компенсация осуществляется путем перечисления средств на лицевые счета граждан.</w:t>
      </w:r>
    </w:p>
    <w:p w:rsidR="002F4A9A" w:rsidRPr="002F4A9A" w:rsidRDefault="002F4A9A" w:rsidP="002F4A9A">
      <w:pPr>
        <w:widowControl w:val="0"/>
        <w:autoSpaceDE w:val="0"/>
        <w:autoSpaceDN w:val="0"/>
        <w:adjustRightInd w:val="0"/>
        <w:ind w:firstLine="709"/>
        <w:contextualSpacing/>
        <w:jc w:val="both"/>
        <w:rPr>
          <w:rFonts w:eastAsia="Arial Unicode MS"/>
          <w:color w:val="000000"/>
          <w:sz w:val="16"/>
          <w:szCs w:val="16"/>
          <w:lang w:bidi="ru-RU"/>
        </w:rPr>
      </w:pPr>
      <w:r w:rsidRPr="002F4A9A">
        <w:rPr>
          <w:rFonts w:eastAsia="Arial Unicode MS"/>
          <w:color w:val="000000"/>
          <w:sz w:val="16"/>
          <w:szCs w:val="16"/>
          <w:lang w:bidi="ru-RU"/>
        </w:rPr>
        <w:t xml:space="preserve">2.2. Работодатели, которые приобрели путевки для детей работников  за полную стоимость у ДОЛ, самостоятельно реализующего путевки, или у иной организации, реализующей </w:t>
      </w:r>
      <w:r w:rsidRPr="002F4A9A">
        <w:rPr>
          <w:rFonts w:eastAsia="Arial Unicode MS"/>
          <w:sz w:val="16"/>
          <w:szCs w:val="16"/>
          <w:lang w:bidi="ru-RU"/>
        </w:rPr>
        <w:t>путевки в ДОЛ, обращаются в уполномоченный орган, либо направляют документы с помощью онлайн-ресурсов (</w:t>
      </w:r>
      <w:r w:rsidRPr="002F4A9A">
        <w:rPr>
          <w:rFonts w:eastAsia="Arial Unicode MS"/>
          <w:bCs/>
          <w:sz w:val="16"/>
          <w:szCs w:val="16"/>
          <w:shd w:val="clear" w:color="auto" w:fill="FFFFFF"/>
          <w:lang w:bidi="ru-RU"/>
        </w:rPr>
        <w:t>с последующим</w:t>
      </w:r>
      <w:r w:rsidRPr="002F4A9A">
        <w:rPr>
          <w:rFonts w:eastAsia="Arial Unicode MS"/>
          <w:sz w:val="16"/>
          <w:szCs w:val="16"/>
          <w:shd w:val="clear" w:color="auto" w:fill="FFFFFF"/>
          <w:lang w:bidi="ru-RU"/>
        </w:rPr>
        <w:t xml:space="preserve"> подтверждением на бумажном носителе)</w:t>
      </w:r>
      <w:r w:rsidRPr="002F4A9A">
        <w:rPr>
          <w:rFonts w:eastAsia="Arial Unicode MS"/>
          <w:sz w:val="16"/>
          <w:szCs w:val="16"/>
          <w:lang w:bidi="ru-RU"/>
        </w:rPr>
        <w:t xml:space="preserve"> за получением соответствующей компенсации с заявкой по форме согласно приложению</w:t>
      </w:r>
      <w:r w:rsidRPr="002F4A9A">
        <w:rPr>
          <w:rFonts w:eastAsia="Arial Unicode MS"/>
          <w:color w:val="000000"/>
          <w:sz w:val="16"/>
          <w:szCs w:val="16"/>
          <w:lang w:bidi="ru-RU"/>
        </w:rPr>
        <w:t xml:space="preserve"> № 2 и представляют следующие документы:</w:t>
      </w:r>
    </w:p>
    <w:p w:rsidR="002F4A9A" w:rsidRPr="002F4A9A" w:rsidRDefault="002F4A9A" w:rsidP="002F4A9A">
      <w:pPr>
        <w:autoSpaceDE w:val="0"/>
        <w:autoSpaceDN w:val="0"/>
        <w:adjustRightInd w:val="0"/>
        <w:ind w:firstLine="709"/>
        <w:jc w:val="both"/>
        <w:rPr>
          <w:rFonts w:eastAsia="Arial Unicode MS"/>
          <w:color w:val="000000"/>
          <w:sz w:val="16"/>
          <w:szCs w:val="16"/>
          <w:lang w:bidi="ru-RU"/>
        </w:rPr>
      </w:pPr>
      <w:r w:rsidRPr="002F4A9A">
        <w:rPr>
          <w:rFonts w:eastAsia="Arial Unicode MS"/>
          <w:color w:val="000000"/>
          <w:sz w:val="16"/>
          <w:szCs w:val="16"/>
          <w:lang w:bidi="ru-RU"/>
        </w:rPr>
        <w:t>- копии договоров на приобретение путевок;</w:t>
      </w:r>
    </w:p>
    <w:p w:rsidR="002F4A9A" w:rsidRPr="002F4A9A" w:rsidRDefault="002F4A9A" w:rsidP="002F4A9A">
      <w:pPr>
        <w:autoSpaceDE w:val="0"/>
        <w:autoSpaceDN w:val="0"/>
        <w:adjustRightInd w:val="0"/>
        <w:ind w:firstLine="709"/>
        <w:jc w:val="both"/>
        <w:rPr>
          <w:rFonts w:eastAsia="Arial Unicode MS"/>
          <w:color w:val="000000"/>
          <w:sz w:val="16"/>
          <w:szCs w:val="16"/>
          <w:lang w:bidi="ru-RU"/>
        </w:rPr>
      </w:pPr>
      <w:r w:rsidRPr="002F4A9A">
        <w:rPr>
          <w:rFonts w:eastAsia="Arial Unicode MS"/>
          <w:color w:val="000000"/>
          <w:sz w:val="16"/>
          <w:szCs w:val="16"/>
          <w:lang w:bidi="ru-RU"/>
        </w:rPr>
        <w:t>- копии платежных поручений, подтверждающих оплату путевок, с отметкой банка или иной кредитной организации об их исполнении;</w:t>
      </w:r>
    </w:p>
    <w:p w:rsidR="002F4A9A" w:rsidRPr="002F4A9A" w:rsidRDefault="002F4A9A" w:rsidP="002F4A9A">
      <w:pPr>
        <w:autoSpaceDE w:val="0"/>
        <w:autoSpaceDN w:val="0"/>
        <w:adjustRightInd w:val="0"/>
        <w:ind w:firstLine="709"/>
        <w:jc w:val="both"/>
        <w:rPr>
          <w:rFonts w:eastAsia="Arial Unicode MS"/>
          <w:color w:val="000000"/>
          <w:sz w:val="16"/>
          <w:szCs w:val="16"/>
          <w:lang w:bidi="ru-RU"/>
        </w:rPr>
      </w:pPr>
      <w:r w:rsidRPr="002F4A9A">
        <w:rPr>
          <w:rFonts w:eastAsia="Arial Unicode MS"/>
          <w:color w:val="000000"/>
          <w:sz w:val="16"/>
          <w:szCs w:val="16"/>
          <w:lang w:bidi="ru-RU"/>
        </w:rPr>
        <w:t>- реестры детей, для которых были приобретены путевки;</w:t>
      </w:r>
    </w:p>
    <w:p w:rsidR="002F4A9A" w:rsidRPr="002F4A9A" w:rsidRDefault="002F4A9A" w:rsidP="002F4A9A">
      <w:pPr>
        <w:autoSpaceDE w:val="0"/>
        <w:autoSpaceDN w:val="0"/>
        <w:adjustRightInd w:val="0"/>
        <w:ind w:firstLine="709"/>
        <w:jc w:val="both"/>
        <w:rPr>
          <w:rFonts w:eastAsia="Arial Unicode MS"/>
          <w:color w:val="000000"/>
          <w:sz w:val="16"/>
          <w:szCs w:val="16"/>
          <w:lang w:bidi="ru-RU"/>
        </w:rPr>
      </w:pPr>
      <w:r w:rsidRPr="002F4A9A">
        <w:rPr>
          <w:rFonts w:eastAsia="Arial Unicode MS"/>
          <w:color w:val="000000"/>
          <w:sz w:val="16"/>
          <w:szCs w:val="16"/>
          <w:lang w:bidi="ru-RU"/>
        </w:rPr>
        <w:t>- заверенные копии отрывных талонов к путевкам (с указанием фамилии, имени, отчества ребенка, срока пребывания в ДОЛ).</w:t>
      </w:r>
    </w:p>
    <w:p w:rsidR="002F4A9A" w:rsidRPr="002F4A9A" w:rsidRDefault="002F4A9A" w:rsidP="002F4A9A">
      <w:pPr>
        <w:autoSpaceDE w:val="0"/>
        <w:autoSpaceDN w:val="0"/>
        <w:adjustRightInd w:val="0"/>
        <w:ind w:firstLine="709"/>
        <w:jc w:val="both"/>
        <w:rPr>
          <w:sz w:val="16"/>
          <w:szCs w:val="16"/>
        </w:rPr>
      </w:pPr>
      <w:r w:rsidRPr="002F4A9A">
        <w:rPr>
          <w:sz w:val="16"/>
          <w:szCs w:val="16"/>
        </w:rPr>
        <w:t>2.3. Заявления от граждан и заявки от работодателей с пакетом документов на выплату компенсации предоставляются в уполномоченный орган не позднее 30 октября. Несоблюдение сроков предоставления документов, а также предоставление недостоверных сведений служат основаниями для отказа в выплате компенсации.</w:t>
      </w:r>
    </w:p>
    <w:p w:rsidR="002F4A9A" w:rsidRPr="002F4A9A" w:rsidRDefault="002F4A9A" w:rsidP="002F4A9A">
      <w:pPr>
        <w:widowControl w:val="0"/>
        <w:autoSpaceDE w:val="0"/>
        <w:autoSpaceDN w:val="0"/>
        <w:adjustRightInd w:val="0"/>
        <w:ind w:firstLine="709"/>
        <w:contextualSpacing/>
        <w:jc w:val="both"/>
        <w:rPr>
          <w:rFonts w:eastAsia="Arial Unicode MS"/>
          <w:color w:val="000000"/>
          <w:sz w:val="16"/>
          <w:szCs w:val="16"/>
          <w:lang w:bidi="ru-RU"/>
        </w:rPr>
      </w:pPr>
      <w:r w:rsidRPr="002F4A9A">
        <w:rPr>
          <w:rFonts w:eastAsia="Arial Unicode MS"/>
          <w:color w:val="000000"/>
          <w:sz w:val="16"/>
          <w:szCs w:val="16"/>
          <w:lang w:bidi="ru-RU"/>
        </w:rPr>
        <w:t>2.4. Уполномоченный орган после проверки представленных документов, готовит муниципальный правовой акт о выплате компенсации за путевки, приобретенные по полной стоимости.</w:t>
      </w:r>
    </w:p>
    <w:p w:rsidR="002F4A9A" w:rsidRPr="002F4A9A" w:rsidRDefault="002F4A9A" w:rsidP="002F4A9A">
      <w:pPr>
        <w:widowControl w:val="0"/>
        <w:autoSpaceDE w:val="0"/>
        <w:autoSpaceDN w:val="0"/>
        <w:adjustRightInd w:val="0"/>
        <w:contextualSpacing/>
        <w:jc w:val="center"/>
        <w:rPr>
          <w:rFonts w:eastAsia="Arial Unicode MS" w:cs="Arial Unicode MS"/>
          <w:color w:val="000000"/>
          <w:sz w:val="16"/>
          <w:szCs w:val="16"/>
          <w:lang w:bidi="ru-RU"/>
        </w:rPr>
      </w:pPr>
    </w:p>
    <w:p w:rsidR="002F4A9A" w:rsidRPr="002F4A9A" w:rsidRDefault="002F4A9A" w:rsidP="002F4A9A">
      <w:pPr>
        <w:widowControl w:val="0"/>
        <w:autoSpaceDE w:val="0"/>
        <w:autoSpaceDN w:val="0"/>
        <w:adjustRightInd w:val="0"/>
        <w:contextualSpacing/>
        <w:jc w:val="center"/>
        <w:rPr>
          <w:rFonts w:eastAsia="Arial Unicode MS" w:cs="Arial Unicode MS"/>
          <w:color w:val="000000"/>
          <w:sz w:val="16"/>
          <w:szCs w:val="16"/>
          <w:lang w:bidi="ru-RU"/>
        </w:rPr>
      </w:pPr>
      <w:r w:rsidRPr="002F4A9A">
        <w:rPr>
          <w:rFonts w:eastAsia="Arial Unicode MS" w:cs="Arial Unicode MS"/>
          <w:color w:val="000000"/>
          <w:sz w:val="16"/>
          <w:szCs w:val="16"/>
          <w:lang w:bidi="ru-RU"/>
        </w:rPr>
        <w:t xml:space="preserve">3. Приобретение путевок по стоимости за вычетом </w:t>
      </w:r>
    </w:p>
    <w:p w:rsidR="002F4A9A" w:rsidRPr="002F4A9A" w:rsidRDefault="002F4A9A" w:rsidP="002F4A9A">
      <w:pPr>
        <w:widowControl w:val="0"/>
        <w:autoSpaceDE w:val="0"/>
        <w:autoSpaceDN w:val="0"/>
        <w:adjustRightInd w:val="0"/>
        <w:contextualSpacing/>
        <w:jc w:val="center"/>
        <w:rPr>
          <w:rFonts w:eastAsia="Arial Unicode MS" w:cs="Arial Unicode MS"/>
          <w:color w:val="000000"/>
          <w:sz w:val="16"/>
          <w:szCs w:val="16"/>
          <w:lang w:bidi="ru-RU"/>
        </w:rPr>
      </w:pPr>
      <w:r w:rsidRPr="002F4A9A">
        <w:rPr>
          <w:rFonts w:eastAsia="Arial Unicode MS" w:cs="Arial Unicode MS"/>
          <w:color w:val="000000"/>
          <w:sz w:val="16"/>
          <w:szCs w:val="16"/>
          <w:lang w:bidi="ru-RU"/>
        </w:rPr>
        <w:t>размера компенсации с последующей выплатой компенсации детскому оздоровительному лагерю</w:t>
      </w:r>
    </w:p>
    <w:p w:rsidR="002F4A9A" w:rsidRPr="002F4A9A" w:rsidRDefault="002F4A9A" w:rsidP="002F4A9A">
      <w:pPr>
        <w:widowControl w:val="0"/>
        <w:autoSpaceDE w:val="0"/>
        <w:autoSpaceDN w:val="0"/>
        <w:adjustRightInd w:val="0"/>
        <w:contextualSpacing/>
        <w:jc w:val="center"/>
        <w:rPr>
          <w:rFonts w:eastAsia="Arial Unicode MS" w:cs="Arial Unicode MS"/>
          <w:color w:val="000000"/>
          <w:sz w:val="16"/>
          <w:szCs w:val="16"/>
          <w:lang w:bidi="ru-RU"/>
        </w:rPr>
      </w:pPr>
    </w:p>
    <w:p w:rsidR="002F4A9A" w:rsidRPr="002F4A9A" w:rsidRDefault="002F4A9A" w:rsidP="002F4A9A">
      <w:pPr>
        <w:widowControl w:val="0"/>
        <w:autoSpaceDE w:val="0"/>
        <w:autoSpaceDN w:val="0"/>
        <w:adjustRightInd w:val="0"/>
        <w:ind w:firstLine="709"/>
        <w:contextualSpacing/>
        <w:jc w:val="both"/>
        <w:rPr>
          <w:rFonts w:eastAsia="Arial Unicode MS" w:cs="Arial Unicode MS"/>
          <w:color w:val="000000"/>
          <w:sz w:val="16"/>
          <w:szCs w:val="16"/>
          <w:lang w:bidi="ru-RU"/>
        </w:rPr>
      </w:pPr>
      <w:r w:rsidRPr="002F4A9A">
        <w:rPr>
          <w:rFonts w:eastAsia="Arial Unicode MS" w:cs="Arial Unicode MS"/>
          <w:color w:val="000000"/>
          <w:sz w:val="16"/>
          <w:szCs w:val="16"/>
          <w:lang w:bidi="ru-RU"/>
        </w:rPr>
        <w:t>3.1. Уполномоченный орган заключает договор с ДОЛ, самостоятельно реализующим путевки, или иной организацией, реализующей путевки в ДОЛ, о порядке компенсации расходов за путевки, реализованные гражданам или работодателям по стоимости за вычетом размера компенсации.</w:t>
      </w:r>
    </w:p>
    <w:p w:rsidR="002F4A9A" w:rsidRPr="002F4A9A" w:rsidRDefault="002F4A9A" w:rsidP="002F4A9A">
      <w:pPr>
        <w:widowControl w:val="0"/>
        <w:autoSpaceDE w:val="0"/>
        <w:autoSpaceDN w:val="0"/>
        <w:adjustRightInd w:val="0"/>
        <w:ind w:firstLine="709"/>
        <w:contextualSpacing/>
        <w:jc w:val="both"/>
        <w:rPr>
          <w:rFonts w:eastAsia="Arial Unicode MS" w:cs="Arial Unicode MS"/>
          <w:bCs/>
          <w:sz w:val="16"/>
          <w:szCs w:val="16"/>
          <w:lang w:bidi="ru-RU"/>
        </w:rPr>
      </w:pPr>
      <w:r w:rsidRPr="002F4A9A">
        <w:rPr>
          <w:rFonts w:eastAsia="Arial Unicode MS" w:cs="Arial Unicode MS"/>
          <w:color w:val="000000"/>
          <w:sz w:val="16"/>
          <w:szCs w:val="16"/>
          <w:lang w:bidi="ru-RU"/>
        </w:rPr>
        <w:t>3.2. Граждане, желающие самостоятельно приобрести путевку, обращаются в ДОЛ, либо направляют документы с помощью онлайн-ресурсов</w:t>
      </w:r>
      <w:r w:rsidRPr="002F4A9A">
        <w:rPr>
          <w:rFonts w:eastAsia="Arial Unicode MS"/>
          <w:sz w:val="16"/>
          <w:szCs w:val="16"/>
          <w:lang w:bidi="ru-RU"/>
        </w:rPr>
        <w:t xml:space="preserve"> (</w:t>
      </w:r>
      <w:r w:rsidRPr="002F4A9A">
        <w:rPr>
          <w:rFonts w:eastAsia="Arial Unicode MS"/>
          <w:bCs/>
          <w:sz w:val="16"/>
          <w:szCs w:val="16"/>
          <w:shd w:val="clear" w:color="auto" w:fill="FFFFFF"/>
          <w:lang w:bidi="ru-RU"/>
        </w:rPr>
        <w:t>с последующим</w:t>
      </w:r>
      <w:r w:rsidRPr="002F4A9A">
        <w:rPr>
          <w:rFonts w:eastAsia="Arial Unicode MS"/>
          <w:sz w:val="16"/>
          <w:szCs w:val="16"/>
          <w:shd w:val="clear" w:color="auto" w:fill="FFFFFF"/>
          <w:lang w:bidi="ru-RU"/>
        </w:rPr>
        <w:t xml:space="preserve"> подтверждением на бумажном носителе)</w:t>
      </w:r>
      <w:r w:rsidRPr="002F4A9A">
        <w:rPr>
          <w:rFonts w:eastAsia="Arial Unicode MS" w:cs="Arial Unicode MS"/>
          <w:color w:val="000000"/>
          <w:sz w:val="16"/>
          <w:szCs w:val="16"/>
          <w:lang w:bidi="ru-RU"/>
        </w:rPr>
        <w:t>, если он самостоятельно реализует путевки, или иную организацию, реализующую путевки в ДОЛ, с заявлением на приобретение путевки, к которому прилагаются следующие документы:</w:t>
      </w:r>
    </w:p>
    <w:p w:rsidR="002F4A9A" w:rsidRPr="002F4A9A" w:rsidRDefault="002F4A9A" w:rsidP="002F4A9A">
      <w:pPr>
        <w:autoSpaceDE w:val="0"/>
        <w:autoSpaceDN w:val="0"/>
        <w:adjustRightInd w:val="0"/>
        <w:ind w:firstLine="709"/>
        <w:jc w:val="both"/>
        <w:rPr>
          <w:bCs/>
          <w:sz w:val="16"/>
          <w:szCs w:val="16"/>
        </w:rPr>
      </w:pPr>
      <w:r w:rsidRPr="002F4A9A">
        <w:rPr>
          <w:bCs/>
          <w:sz w:val="16"/>
          <w:szCs w:val="16"/>
        </w:rPr>
        <w:t>- справка с места работы гражданина, заверенная подписью руководителя организации и печатью организации;</w:t>
      </w:r>
    </w:p>
    <w:p w:rsidR="002F4A9A" w:rsidRPr="002F4A9A" w:rsidRDefault="002F4A9A" w:rsidP="002F4A9A">
      <w:pPr>
        <w:autoSpaceDE w:val="0"/>
        <w:autoSpaceDN w:val="0"/>
        <w:adjustRightInd w:val="0"/>
        <w:ind w:firstLine="709"/>
        <w:jc w:val="both"/>
        <w:rPr>
          <w:bCs/>
          <w:sz w:val="16"/>
          <w:szCs w:val="16"/>
        </w:rPr>
      </w:pPr>
      <w:r w:rsidRPr="002F4A9A">
        <w:rPr>
          <w:bCs/>
          <w:sz w:val="16"/>
          <w:szCs w:val="16"/>
        </w:rPr>
        <w:t>- копия свидетельства о регистрации в налоговом органе в качестве индивидуального предпринимателя или самозанятого гражданина (для физических лиц, зарегистрированных в качестве индивидуальных предпринимателей или самозанятых граждан);</w:t>
      </w:r>
    </w:p>
    <w:p w:rsidR="002F4A9A" w:rsidRPr="002F4A9A" w:rsidRDefault="002F4A9A" w:rsidP="002F4A9A">
      <w:pPr>
        <w:autoSpaceDE w:val="0"/>
        <w:autoSpaceDN w:val="0"/>
        <w:adjustRightInd w:val="0"/>
        <w:ind w:firstLine="709"/>
        <w:jc w:val="both"/>
        <w:rPr>
          <w:bCs/>
          <w:sz w:val="16"/>
          <w:szCs w:val="16"/>
        </w:rPr>
      </w:pPr>
      <w:r w:rsidRPr="002F4A9A">
        <w:rPr>
          <w:bCs/>
          <w:sz w:val="16"/>
          <w:szCs w:val="16"/>
        </w:rPr>
        <w:t>- паспорт работника или временное удостоверение личности гражданина Российской Федерации, выдаваемое на период оформления паспорта;</w:t>
      </w:r>
    </w:p>
    <w:p w:rsidR="002F4A9A" w:rsidRPr="002F4A9A" w:rsidRDefault="002F4A9A" w:rsidP="002F4A9A">
      <w:pPr>
        <w:autoSpaceDE w:val="0"/>
        <w:autoSpaceDN w:val="0"/>
        <w:adjustRightInd w:val="0"/>
        <w:ind w:firstLine="709"/>
        <w:jc w:val="both"/>
        <w:rPr>
          <w:bCs/>
          <w:sz w:val="16"/>
          <w:szCs w:val="16"/>
        </w:rPr>
      </w:pPr>
      <w:r w:rsidRPr="002F4A9A">
        <w:rPr>
          <w:bCs/>
          <w:sz w:val="16"/>
          <w:szCs w:val="16"/>
        </w:rPr>
        <w:t>- паспорт ребенка, достигшего 14 лет;</w:t>
      </w:r>
    </w:p>
    <w:p w:rsidR="002F4A9A" w:rsidRPr="002F4A9A" w:rsidRDefault="002F4A9A" w:rsidP="002F4A9A">
      <w:pPr>
        <w:autoSpaceDE w:val="0"/>
        <w:autoSpaceDN w:val="0"/>
        <w:adjustRightInd w:val="0"/>
        <w:ind w:firstLine="709"/>
        <w:jc w:val="both"/>
        <w:rPr>
          <w:bCs/>
          <w:sz w:val="16"/>
          <w:szCs w:val="16"/>
        </w:rPr>
      </w:pPr>
      <w:r w:rsidRPr="002F4A9A">
        <w:rPr>
          <w:bCs/>
          <w:sz w:val="16"/>
          <w:szCs w:val="16"/>
        </w:rPr>
        <w:t>- свидетельство о рождении ребенка.</w:t>
      </w:r>
    </w:p>
    <w:p w:rsidR="002F4A9A" w:rsidRPr="002F4A9A" w:rsidRDefault="002F4A9A" w:rsidP="002F4A9A">
      <w:pPr>
        <w:autoSpaceDE w:val="0"/>
        <w:autoSpaceDN w:val="0"/>
        <w:adjustRightInd w:val="0"/>
        <w:ind w:firstLine="709"/>
        <w:jc w:val="both"/>
        <w:rPr>
          <w:sz w:val="16"/>
          <w:szCs w:val="16"/>
        </w:rPr>
      </w:pPr>
      <w:r w:rsidRPr="002F4A9A">
        <w:rPr>
          <w:sz w:val="16"/>
          <w:szCs w:val="16"/>
        </w:rPr>
        <w:t>3.3. Работодатели, желающие приобрести путевки для детей работников, обращаются в ДОЛ, либо направляют документы с помощью онлайн-ресурсов (</w:t>
      </w:r>
      <w:r w:rsidRPr="002F4A9A">
        <w:rPr>
          <w:bCs/>
          <w:sz w:val="16"/>
          <w:szCs w:val="16"/>
          <w:shd w:val="clear" w:color="auto" w:fill="FFFFFF"/>
        </w:rPr>
        <w:t>с последующим</w:t>
      </w:r>
      <w:r w:rsidRPr="002F4A9A">
        <w:rPr>
          <w:sz w:val="16"/>
          <w:szCs w:val="16"/>
          <w:shd w:val="clear" w:color="auto" w:fill="FFFFFF"/>
        </w:rPr>
        <w:t xml:space="preserve"> подтверждением на бумажном носителе)</w:t>
      </w:r>
      <w:r w:rsidRPr="002F4A9A">
        <w:rPr>
          <w:sz w:val="16"/>
          <w:szCs w:val="16"/>
        </w:rPr>
        <w:t>, если он самостоятельно реализует путевки, или в иную организацию, реализующую путевки в ДОЛ, с заявкой согласно приложению № 3, к которой прилагаются следующие документы:</w:t>
      </w:r>
    </w:p>
    <w:p w:rsidR="002F4A9A" w:rsidRPr="002F4A9A" w:rsidRDefault="002F4A9A" w:rsidP="002F4A9A">
      <w:pPr>
        <w:autoSpaceDE w:val="0"/>
        <w:autoSpaceDN w:val="0"/>
        <w:adjustRightInd w:val="0"/>
        <w:ind w:firstLine="709"/>
        <w:jc w:val="both"/>
        <w:rPr>
          <w:sz w:val="16"/>
          <w:szCs w:val="16"/>
        </w:rPr>
      </w:pPr>
      <w:r w:rsidRPr="002F4A9A">
        <w:rPr>
          <w:sz w:val="16"/>
          <w:szCs w:val="16"/>
        </w:rPr>
        <w:t>- реестр детей сотрудников по форме согласно приложению № 4;</w:t>
      </w:r>
    </w:p>
    <w:p w:rsidR="002F4A9A" w:rsidRPr="002F4A9A" w:rsidRDefault="002F4A9A" w:rsidP="002F4A9A">
      <w:pPr>
        <w:autoSpaceDE w:val="0"/>
        <w:autoSpaceDN w:val="0"/>
        <w:adjustRightInd w:val="0"/>
        <w:ind w:firstLine="709"/>
        <w:jc w:val="both"/>
        <w:rPr>
          <w:sz w:val="16"/>
          <w:szCs w:val="16"/>
        </w:rPr>
      </w:pPr>
      <w:r w:rsidRPr="002F4A9A">
        <w:rPr>
          <w:sz w:val="16"/>
          <w:szCs w:val="16"/>
        </w:rPr>
        <w:t>- копии заполненных страниц паспортов сотрудников;</w:t>
      </w:r>
    </w:p>
    <w:p w:rsidR="002F4A9A" w:rsidRPr="002F4A9A" w:rsidRDefault="002F4A9A" w:rsidP="002F4A9A">
      <w:pPr>
        <w:autoSpaceDE w:val="0"/>
        <w:autoSpaceDN w:val="0"/>
        <w:adjustRightInd w:val="0"/>
        <w:ind w:firstLine="709"/>
        <w:jc w:val="both"/>
        <w:rPr>
          <w:sz w:val="16"/>
          <w:szCs w:val="16"/>
        </w:rPr>
      </w:pPr>
      <w:r w:rsidRPr="002F4A9A">
        <w:rPr>
          <w:sz w:val="16"/>
          <w:szCs w:val="16"/>
        </w:rPr>
        <w:t>- копии свидетельств о рождении детей или копии заполненных страниц паспортов детей.</w:t>
      </w:r>
    </w:p>
    <w:p w:rsidR="002F4A9A" w:rsidRPr="002F4A9A" w:rsidRDefault="002F4A9A" w:rsidP="002F4A9A">
      <w:pPr>
        <w:widowControl w:val="0"/>
        <w:autoSpaceDE w:val="0"/>
        <w:autoSpaceDN w:val="0"/>
        <w:adjustRightInd w:val="0"/>
        <w:ind w:firstLine="709"/>
        <w:contextualSpacing/>
        <w:jc w:val="both"/>
        <w:rPr>
          <w:rFonts w:eastAsia="Arial Unicode MS"/>
          <w:color w:val="000000"/>
          <w:sz w:val="16"/>
          <w:szCs w:val="16"/>
          <w:lang w:bidi="ru-RU"/>
        </w:rPr>
      </w:pPr>
      <w:r w:rsidRPr="002F4A9A">
        <w:rPr>
          <w:rFonts w:eastAsia="Arial Unicode MS"/>
          <w:color w:val="000000"/>
          <w:sz w:val="16"/>
          <w:szCs w:val="16"/>
          <w:lang w:bidi="ru-RU"/>
        </w:rPr>
        <w:t>3.4. ДОЛ, самостоятельно реализующий путевки, или иная организация, реализующая путевки в ДОЛ:</w:t>
      </w:r>
    </w:p>
    <w:p w:rsidR="002F4A9A" w:rsidRPr="002F4A9A" w:rsidRDefault="002F4A9A" w:rsidP="002F4A9A">
      <w:pPr>
        <w:autoSpaceDE w:val="0"/>
        <w:autoSpaceDN w:val="0"/>
        <w:adjustRightInd w:val="0"/>
        <w:ind w:firstLine="709"/>
        <w:jc w:val="both"/>
        <w:rPr>
          <w:sz w:val="16"/>
          <w:szCs w:val="16"/>
        </w:rPr>
      </w:pPr>
      <w:r w:rsidRPr="002F4A9A">
        <w:rPr>
          <w:sz w:val="16"/>
          <w:szCs w:val="16"/>
        </w:rPr>
        <w:t>- оформляет необходимые документы на оплату путевки по стоимости за вычетом размера компенсации;</w:t>
      </w:r>
    </w:p>
    <w:p w:rsidR="002F4A9A" w:rsidRPr="002F4A9A" w:rsidRDefault="002F4A9A" w:rsidP="002F4A9A">
      <w:pPr>
        <w:autoSpaceDE w:val="0"/>
        <w:autoSpaceDN w:val="0"/>
        <w:adjustRightInd w:val="0"/>
        <w:ind w:firstLine="709"/>
        <w:jc w:val="both"/>
        <w:rPr>
          <w:sz w:val="16"/>
          <w:szCs w:val="16"/>
        </w:rPr>
      </w:pPr>
      <w:r w:rsidRPr="002F4A9A">
        <w:rPr>
          <w:sz w:val="16"/>
          <w:szCs w:val="16"/>
        </w:rPr>
        <w:t>-  выдает путевки гражданам или работодателям после произведения ими оплаты.</w:t>
      </w:r>
    </w:p>
    <w:p w:rsidR="002F4A9A" w:rsidRPr="002F4A9A" w:rsidRDefault="002F4A9A" w:rsidP="002F4A9A">
      <w:pPr>
        <w:autoSpaceDE w:val="0"/>
        <w:autoSpaceDN w:val="0"/>
        <w:adjustRightInd w:val="0"/>
        <w:ind w:firstLine="709"/>
        <w:jc w:val="both"/>
        <w:rPr>
          <w:sz w:val="16"/>
          <w:szCs w:val="16"/>
        </w:rPr>
      </w:pPr>
      <w:r w:rsidRPr="002F4A9A">
        <w:rPr>
          <w:sz w:val="16"/>
          <w:szCs w:val="16"/>
        </w:rPr>
        <w:t>3.5. В срок не позднее трех рабочих дней по окончании смены формирует заявку в уполномоченный орган по форме согласно приложению № 5 для возмещения компенсируемой части путевки. К заявке прилагаются следующие документы:</w:t>
      </w:r>
    </w:p>
    <w:p w:rsidR="002F4A9A" w:rsidRPr="002F4A9A" w:rsidRDefault="002F4A9A" w:rsidP="002F4A9A">
      <w:pPr>
        <w:autoSpaceDE w:val="0"/>
        <w:autoSpaceDN w:val="0"/>
        <w:adjustRightInd w:val="0"/>
        <w:ind w:firstLine="709"/>
        <w:jc w:val="both"/>
        <w:rPr>
          <w:sz w:val="16"/>
          <w:szCs w:val="16"/>
        </w:rPr>
      </w:pPr>
      <w:r w:rsidRPr="002F4A9A">
        <w:rPr>
          <w:sz w:val="16"/>
          <w:szCs w:val="16"/>
        </w:rPr>
        <w:t>- заверенные копии отрывных талонов к путевкам (с указанием фамилии, имени, отчества ребенка, срока пребывания в ДОЛ);</w:t>
      </w:r>
    </w:p>
    <w:p w:rsidR="002F4A9A" w:rsidRPr="002F4A9A" w:rsidRDefault="002F4A9A" w:rsidP="002F4A9A">
      <w:pPr>
        <w:autoSpaceDE w:val="0"/>
        <w:autoSpaceDN w:val="0"/>
        <w:adjustRightInd w:val="0"/>
        <w:ind w:firstLine="709"/>
        <w:jc w:val="both"/>
        <w:rPr>
          <w:sz w:val="16"/>
          <w:szCs w:val="16"/>
        </w:rPr>
      </w:pPr>
      <w:r w:rsidRPr="002F4A9A">
        <w:rPr>
          <w:sz w:val="16"/>
          <w:szCs w:val="16"/>
        </w:rPr>
        <w:t>- заверенные копии платежных документов, подтверждающих оплату за путевки;</w:t>
      </w:r>
    </w:p>
    <w:p w:rsidR="002F4A9A" w:rsidRPr="002F4A9A" w:rsidRDefault="002F4A9A" w:rsidP="002F4A9A">
      <w:pPr>
        <w:autoSpaceDE w:val="0"/>
        <w:autoSpaceDN w:val="0"/>
        <w:adjustRightInd w:val="0"/>
        <w:ind w:firstLine="709"/>
        <w:jc w:val="both"/>
        <w:rPr>
          <w:sz w:val="16"/>
          <w:szCs w:val="16"/>
        </w:rPr>
      </w:pPr>
      <w:r w:rsidRPr="002F4A9A">
        <w:rPr>
          <w:sz w:val="16"/>
          <w:szCs w:val="16"/>
        </w:rPr>
        <w:t>- реестры по форме согласно приложению № 6 отдельно на детей граждан, работающих в бюджетных организациях, и на детей граждан, работающих во внебюджетных организациях;</w:t>
      </w:r>
    </w:p>
    <w:p w:rsidR="002F4A9A" w:rsidRPr="002F4A9A" w:rsidRDefault="002F4A9A" w:rsidP="002F4A9A">
      <w:pPr>
        <w:autoSpaceDE w:val="0"/>
        <w:autoSpaceDN w:val="0"/>
        <w:adjustRightInd w:val="0"/>
        <w:ind w:firstLine="709"/>
        <w:jc w:val="both"/>
        <w:rPr>
          <w:sz w:val="16"/>
          <w:szCs w:val="16"/>
        </w:rPr>
      </w:pPr>
      <w:r w:rsidRPr="002F4A9A">
        <w:rPr>
          <w:sz w:val="16"/>
          <w:szCs w:val="16"/>
        </w:rPr>
        <w:t xml:space="preserve">- копии документов, подтверждающих место работы граждан, приобретавших путевки самостоятельно или через работодателя. </w:t>
      </w:r>
    </w:p>
    <w:p w:rsidR="002F4A9A" w:rsidRPr="002F4A9A" w:rsidRDefault="002F4A9A" w:rsidP="002F4A9A">
      <w:pPr>
        <w:autoSpaceDE w:val="0"/>
        <w:autoSpaceDN w:val="0"/>
        <w:adjustRightInd w:val="0"/>
        <w:ind w:firstLine="709"/>
        <w:jc w:val="both"/>
        <w:rPr>
          <w:sz w:val="16"/>
          <w:szCs w:val="16"/>
        </w:rPr>
      </w:pPr>
      <w:r w:rsidRPr="002F4A9A">
        <w:rPr>
          <w:sz w:val="16"/>
          <w:szCs w:val="16"/>
        </w:rPr>
        <w:t>3.6. Уполномоченный орган после проверки предоставленных документов ежемесячно, до 15-го числа месяца, следующего за отчетным периодом, готовит муниципальный правовой акт о выплате компенсации за путевки, реализованные по стоимости за вычетом размера компенсации.</w:t>
      </w:r>
    </w:p>
    <w:p w:rsidR="002F4A9A" w:rsidRPr="002F4A9A" w:rsidRDefault="002F4A9A" w:rsidP="002F4A9A">
      <w:pPr>
        <w:tabs>
          <w:tab w:val="left" w:pos="567"/>
        </w:tabs>
        <w:autoSpaceDE w:val="0"/>
        <w:autoSpaceDN w:val="0"/>
        <w:adjustRightInd w:val="0"/>
        <w:ind w:firstLine="709"/>
        <w:jc w:val="both"/>
        <w:rPr>
          <w:sz w:val="16"/>
          <w:szCs w:val="16"/>
        </w:rPr>
      </w:pPr>
      <w:r w:rsidRPr="002F4A9A">
        <w:rPr>
          <w:sz w:val="16"/>
          <w:szCs w:val="16"/>
        </w:rPr>
        <w:t>3.7. Ответственность за своевременность, полноту и достоверность сведений, предоставляемых для возмещения компенсируемой части путевки, возлагается на ДОЛ, самостоятельно реализующий путевки, или иную организацию, реализующую путевки в ДОЛ.</w:t>
      </w:r>
    </w:p>
    <w:p w:rsidR="005D44AD" w:rsidRPr="002F4A9A" w:rsidRDefault="005D44AD" w:rsidP="002F4A9A">
      <w:pPr>
        <w:autoSpaceDE w:val="0"/>
        <w:autoSpaceDN w:val="0"/>
        <w:adjustRightInd w:val="0"/>
        <w:ind w:firstLine="709"/>
        <w:jc w:val="both"/>
        <w:rPr>
          <w:sz w:val="16"/>
          <w:szCs w:val="16"/>
        </w:rPr>
      </w:pPr>
    </w:p>
    <w:p w:rsidR="002F4A9A" w:rsidRPr="002F4A9A" w:rsidRDefault="002F4A9A" w:rsidP="002F4A9A">
      <w:pPr>
        <w:jc w:val="right"/>
        <w:rPr>
          <w:sz w:val="16"/>
          <w:szCs w:val="16"/>
        </w:rPr>
      </w:pPr>
      <w:r w:rsidRPr="002F4A9A">
        <w:rPr>
          <w:rFonts w:eastAsia="Arial Unicode MS"/>
          <w:color w:val="000000"/>
          <w:sz w:val="16"/>
          <w:szCs w:val="16"/>
          <w:lang w:bidi="ru-RU"/>
        </w:rPr>
        <w:t xml:space="preserve">ПРИЛОЖЕНИЕ </w:t>
      </w:r>
      <w:r w:rsidRPr="002F4A9A">
        <w:rPr>
          <w:sz w:val="16"/>
          <w:szCs w:val="16"/>
        </w:rPr>
        <w:t>1</w:t>
      </w:r>
    </w:p>
    <w:p w:rsidR="002F4A9A" w:rsidRPr="002F4A9A" w:rsidRDefault="002F4A9A" w:rsidP="002F4A9A">
      <w:pPr>
        <w:jc w:val="right"/>
        <w:rPr>
          <w:color w:val="000000"/>
          <w:sz w:val="16"/>
          <w:szCs w:val="16"/>
          <w:lang w:bidi="ru-RU"/>
        </w:rPr>
      </w:pPr>
      <w:r w:rsidRPr="002F4A9A">
        <w:rPr>
          <w:color w:val="000000"/>
          <w:sz w:val="16"/>
          <w:szCs w:val="16"/>
          <w:lang w:bidi="ru-RU"/>
        </w:rPr>
        <w:t>к Рекомендациям</w:t>
      </w:r>
    </w:p>
    <w:p w:rsidR="002F4A9A" w:rsidRPr="002F4A9A" w:rsidRDefault="002F4A9A" w:rsidP="002F4A9A">
      <w:pPr>
        <w:autoSpaceDE w:val="0"/>
        <w:autoSpaceDN w:val="0"/>
        <w:adjustRightInd w:val="0"/>
        <w:jc w:val="right"/>
        <w:rPr>
          <w:i/>
          <w:sz w:val="16"/>
          <w:szCs w:val="16"/>
        </w:rPr>
      </w:pPr>
    </w:p>
    <w:p w:rsidR="002F4A9A" w:rsidRPr="002F4A9A" w:rsidRDefault="002F4A9A" w:rsidP="002F4A9A">
      <w:pPr>
        <w:autoSpaceDE w:val="0"/>
        <w:autoSpaceDN w:val="0"/>
        <w:adjustRightInd w:val="0"/>
        <w:jc w:val="right"/>
        <w:rPr>
          <w:i/>
          <w:sz w:val="16"/>
          <w:szCs w:val="16"/>
        </w:rPr>
      </w:pPr>
      <w:r w:rsidRPr="002F4A9A">
        <w:rPr>
          <w:i/>
          <w:sz w:val="16"/>
          <w:szCs w:val="16"/>
        </w:rPr>
        <w:t>Образец</w:t>
      </w:r>
    </w:p>
    <w:p w:rsidR="002F4A9A" w:rsidRPr="002F4A9A" w:rsidRDefault="002F4A9A" w:rsidP="002F4A9A">
      <w:pPr>
        <w:widowControl w:val="0"/>
        <w:autoSpaceDE w:val="0"/>
        <w:autoSpaceDN w:val="0"/>
        <w:adjustRightInd w:val="0"/>
        <w:jc w:val="right"/>
        <w:rPr>
          <w:sz w:val="16"/>
          <w:szCs w:val="16"/>
        </w:rPr>
      </w:pPr>
      <w:r w:rsidRPr="002F4A9A">
        <w:rPr>
          <w:sz w:val="16"/>
          <w:szCs w:val="16"/>
        </w:rPr>
        <w:t xml:space="preserve">                                                        В_______________________________</w:t>
      </w:r>
    </w:p>
    <w:p w:rsidR="002F4A9A" w:rsidRPr="002F4A9A" w:rsidRDefault="002F4A9A" w:rsidP="002F4A9A">
      <w:pPr>
        <w:widowControl w:val="0"/>
        <w:autoSpaceDE w:val="0"/>
        <w:autoSpaceDN w:val="0"/>
        <w:adjustRightInd w:val="0"/>
        <w:jc w:val="center"/>
        <w:rPr>
          <w:sz w:val="16"/>
          <w:szCs w:val="16"/>
        </w:rPr>
      </w:pPr>
      <w:r w:rsidRPr="002F4A9A">
        <w:rPr>
          <w:sz w:val="16"/>
          <w:szCs w:val="16"/>
        </w:rPr>
        <w:t xml:space="preserve">                                                                                                                (наименование уполномоченного органа)</w:t>
      </w:r>
    </w:p>
    <w:p w:rsidR="002F4A9A" w:rsidRPr="002F4A9A" w:rsidRDefault="002F4A9A" w:rsidP="002F4A9A">
      <w:pPr>
        <w:widowControl w:val="0"/>
        <w:autoSpaceDE w:val="0"/>
        <w:autoSpaceDN w:val="0"/>
        <w:adjustRightInd w:val="0"/>
        <w:jc w:val="right"/>
        <w:rPr>
          <w:sz w:val="16"/>
          <w:szCs w:val="16"/>
        </w:rPr>
      </w:pPr>
      <w:r w:rsidRPr="002F4A9A">
        <w:rPr>
          <w:sz w:val="16"/>
          <w:szCs w:val="16"/>
        </w:rPr>
        <w:t xml:space="preserve">                           от_______________________________</w:t>
      </w:r>
    </w:p>
    <w:p w:rsidR="002F4A9A" w:rsidRPr="002F4A9A" w:rsidRDefault="002F4A9A" w:rsidP="002F4A9A">
      <w:pPr>
        <w:widowControl w:val="0"/>
        <w:autoSpaceDE w:val="0"/>
        <w:autoSpaceDN w:val="0"/>
        <w:adjustRightInd w:val="0"/>
        <w:jc w:val="center"/>
        <w:rPr>
          <w:sz w:val="16"/>
          <w:szCs w:val="16"/>
        </w:rPr>
      </w:pPr>
      <w:r w:rsidRPr="002F4A9A">
        <w:rPr>
          <w:sz w:val="16"/>
          <w:szCs w:val="16"/>
        </w:rPr>
        <w:t xml:space="preserve">                                                                                                   (Ф.И.О. родителя)</w:t>
      </w:r>
    </w:p>
    <w:p w:rsidR="002F4A9A" w:rsidRPr="002F4A9A" w:rsidRDefault="002F4A9A" w:rsidP="002F4A9A">
      <w:pPr>
        <w:widowControl w:val="0"/>
        <w:autoSpaceDE w:val="0"/>
        <w:autoSpaceDN w:val="0"/>
        <w:adjustRightInd w:val="0"/>
        <w:jc w:val="right"/>
        <w:rPr>
          <w:sz w:val="16"/>
          <w:szCs w:val="16"/>
        </w:rPr>
      </w:pPr>
      <w:r w:rsidRPr="002F4A9A">
        <w:rPr>
          <w:sz w:val="16"/>
          <w:szCs w:val="16"/>
        </w:rPr>
        <w:t xml:space="preserve">                          _______________________________</w:t>
      </w:r>
    </w:p>
    <w:p w:rsidR="002F4A9A" w:rsidRPr="002F4A9A" w:rsidRDefault="002F4A9A" w:rsidP="002F4A9A">
      <w:pPr>
        <w:widowControl w:val="0"/>
        <w:autoSpaceDE w:val="0"/>
        <w:autoSpaceDN w:val="0"/>
        <w:adjustRightInd w:val="0"/>
        <w:jc w:val="center"/>
        <w:rPr>
          <w:sz w:val="16"/>
          <w:szCs w:val="16"/>
        </w:rPr>
      </w:pPr>
      <w:r w:rsidRPr="002F4A9A">
        <w:rPr>
          <w:sz w:val="16"/>
          <w:szCs w:val="16"/>
        </w:rPr>
        <w:t xml:space="preserve">                                                                                                        (паспортные данные с указанием места жительства)</w:t>
      </w:r>
    </w:p>
    <w:p w:rsidR="002F4A9A" w:rsidRPr="002F4A9A" w:rsidRDefault="002F4A9A" w:rsidP="002F4A9A">
      <w:pPr>
        <w:widowControl w:val="0"/>
        <w:autoSpaceDE w:val="0"/>
        <w:autoSpaceDN w:val="0"/>
        <w:adjustRightInd w:val="0"/>
        <w:jc w:val="center"/>
        <w:rPr>
          <w:sz w:val="16"/>
          <w:szCs w:val="16"/>
        </w:rPr>
      </w:pPr>
    </w:p>
    <w:p w:rsidR="002F4A9A" w:rsidRPr="002F4A9A" w:rsidRDefault="002F4A9A" w:rsidP="002F4A9A">
      <w:pPr>
        <w:widowControl w:val="0"/>
        <w:tabs>
          <w:tab w:val="left" w:pos="4860"/>
        </w:tabs>
        <w:autoSpaceDE w:val="0"/>
        <w:autoSpaceDN w:val="0"/>
        <w:adjustRightInd w:val="0"/>
        <w:jc w:val="right"/>
        <w:rPr>
          <w:sz w:val="16"/>
          <w:szCs w:val="16"/>
        </w:rPr>
      </w:pPr>
      <w:r w:rsidRPr="002F4A9A">
        <w:rPr>
          <w:sz w:val="16"/>
          <w:szCs w:val="16"/>
        </w:rPr>
        <w:t xml:space="preserve">                           Место работы ____________________</w:t>
      </w:r>
    </w:p>
    <w:p w:rsidR="002F4A9A" w:rsidRPr="002F4A9A" w:rsidRDefault="002F4A9A" w:rsidP="002F4A9A">
      <w:pPr>
        <w:widowControl w:val="0"/>
        <w:autoSpaceDE w:val="0"/>
        <w:autoSpaceDN w:val="0"/>
        <w:adjustRightInd w:val="0"/>
        <w:jc w:val="right"/>
        <w:rPr>
          <w:sz w:val="16"/>
          <w:szCs w:val="16"/>
        </w:rPr>
      </w:pPr>
    </w:p>
    <w:p w:rsidR="002F4A9A" w:rsidRPr="002F4A9A" w:rsidRDefault="002F4A9A" w:rsidP="002F4A9A">
      <w:pPr>
        <w:widowControl w:val="0"/>
        <w:autoSpaceDE w:val="0"/>
        <w:autoSpaceDN w:val="0"/>
        <w:adjustRightInd w:val="0"/>
        <w:jc w:val="center"/>
        <w:rPr>
          <w:sz w:val="16"/>
          <w:szCs w:val="16"/>
        </w:rPr>
      </w:pPr>
      <w:bookmarkStart w:id="1" w:name="Par359"/>
      <w:bookmarkEnd w:id="1"/>
      <w:r w:rsidRPr="002F4A9A">
        <w:rPr>
          <w:sz w:val="16"/>
          <w:szCs w:val="16"/>
        </w:rPr>
        <w:t>Заявление</w:t>
      </w:r>
    </w:p>
    <w:p w:rsidR="002F4A9A" w:rsidRPr="002F4A9A" w:rsidRDefault="002F4A9A" w:rsidP="002F4A9A">
      <w:pPr>
        <w:widowControl w:val="0"/>
        <w:autoSpaceDE w:val="0"/>
        <w:autoSpaceDN w:val="0"/>
        <w:adjustRightInd w:val="0"/>
        <w:jc w:val="center"/>
        <w:rPr>
          <w:sz w:val="16"/>
          <w:szCs w:val="16"/>
        </w:rPr>
      </w:pPr>
      <w:r w:rsidRPr="002F4A9A">
        <w:rPr>
          <w:sz w:val="16"/>
          <w:szCs w:val="16"/>
        </w:rPr>
        <w:t xml:space="preserve">о выплате компенсации за путевку, </w:t>
      </w:r>
    </w:p>
    <w:p w:rsidR="002F4A9A" w:rsidRPr="002F4A9A" w:rsidRDefault="002F4A9A" w:rsidP="002F4A9A">
      <w:pPr>
        <w:widowControl w:val="0"/>
        <w:autoSpaceDE w:val="0"/>
        <w:autoSpaceDN w:val="0"/>
        <w:adjustRightInd w:val="0"/>
        <w:jc w:val="center"/>
        <w:rPr>
          <w:sz w:val="16"/>
          <w:szCs w:val="16"/>
        </w:rPr>
      </w:pPr>
      <w:r w:rsidRPr="002F4A9A">
        <w:rPr>
          <w:sz w:val="16"/>
          <w:szCs w:val="16"/>
        </w:rPr>
        <w:t>приобретенную по полной стоимости</w:t>
      </w:r>
    </w:p>
    <w:p w:rsidR="002F4A9A" w:rsidRPr="002F4A9A" w:rsidRDefault="002F4A9A" w:rsidP="002F4A9A">
      <w:pPr>
        <w:widowControl w:val="0"/>
        <w:autoSpaceDE w:val="0"/>
        <w:autoSpaceDN w:val="0"/>
        <w:adjustRightInd w:val="0"/>
        <w:jc w:val="center"/>
        <w:rPr>
          <w:sz w:val="16"/>
          <w:szCs w:val="16"/>
        </w:rPr>
      </w:pP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ind w:firstLine="708"/>
        <w:jc w:val="both"/>
        <w:rPr>
          <w:sz w:val="16"/>
          <w:szCs w:val="16"/>
        </w:rPr>
      </w:pPr>
      <w:r w:rsidRPr="002F4A9A">
        <w:rPr>
          <w:sz w:val="16"/>
          <w:szCs w:val="16"/>
        </w:rPr>
        <w:t>Прошу   выплатить    мне    компенсацию    за    путевку(и)    в    детский оздоровительный лагерь ______________________________________________________________,</w:t>
      </w:r>
    </w:p>
    <w:p w:rsidR="002F4A9A" w:rsidRPr="002F4A9A" w:rsidRDefault="002F4A9A" w:rsidP="002F4A9A">
      <w:pPr>
        <w:widowControl w:val="0"/>
        <w:autoSpaceDE w:val="0"/>
        <w:autoSpaceDN w:val="0"/>
        <w:adjustRightInd w:val="0"/>
        <w:jc w:val="both"/>
        <w:rPr>
          <w:sz w:val="16"/>
          <w:szCs w:val="16"/>
        </w:rPr>
      </w:pPr>
      <w:r w:rsidRPr="002F4A9A">
        <w:rPr>
          <w:sz w:val="16"/>
          <w:szCs w:val="16"/>
        </w:rPr>
        <w:t xml:space="preserve">                                                                                          (полное наименование ДОЛ)</w:t>
      </w:r>
    </w:p>
    <w:p w:rsidR="002F4A9A" w:rsidRPr="002F4A9A" w:rsidRDefault="002F4A9A" w:rsidP="002F4A9A">
      <w:pPr>
        <w:widowControl w:val="0"/>
        <w:autoSpaceDE w:val="0"/>
        <w:autoSpaceDN w:val="0"/>
        <w:adjustRightInd w:val="0"/>
        <w:jc w:val="both"/>
        <w:rPr>
          <w:sz w:val="16"/>
          <w:szCs w:val="16"/>
        </w:rPr>
      </w:pPr>
      <w:r w:rsidRPr="002F4A9A">
        <w:rPr>
          <w:sz w:val="16"/>
          <w:szCs w:val="16"/>
        </w:rPr>
        <w:t>приобретенную(ые) мною по полной стоимости  по цене __________________________________________________________________ (цифрами и прописью) рублей каждая для моего ребенка (моих детей):</w:t>
      </w:r>
    </w:p>
    <w:p w:rsidR="002F4A9A" w:rsidRPr="002F4A9A" w:rsidRDefault="002F4A9A" w:rsidP="002F4A9A">
      <w:pPr>
        <w:widowControl w:val="0"/>
        <w:autoSpaceDE w:val="0"/>
        <w:autoSpaceDN w:val="0"/>
        <w:adjustRightInd w:val="0"/>
        <w:jc w:val="both"/>
        <w:rPr>
          <w:sz w:val="16"/>
          <w:szCs w:val="16"/>
        </w:rPr>
      </w:pPr>
      <w:r w:rsidRPr="002F4A9A">
        <w:rPr>
          <w:sz w:val="16"/>
          <w:szCs w:val="16"/>
        </w:rPr>
        <w:t>1) _______________________________,</w:t>
      </w:r>
    </w:p>
    <w:p w:rsidR="002F4A9A" w:rsidRPr="002F4A9A" w:rsidRDefault="002F4A9A" w:rsidP="002F4A9A">
      <w:pPr>
        <w:widowControl w:val="0"/>
        <w:autoSpaceDE w:val="0"/>
        <w:autoSpaceDN w:val="0"/>
        <w:adjustRightInd w:val="0"/>
        <w:jc w:val="both"/>
        <w:rPr>
          <w:sz w:val="16"/>
          <w:szCs w:val="16"/>
        </w:rPr>
      </w:pPr>
      <w:r w:rsidRPr="002F4A9A">
        <w:rPr>
          <w:sz w:val="16"/>
          <w:szCs w:val="16"/>
        </w:rPr>
        <w:t>2) _______________________________.</w:t>
      </w:r>
    </w:p>
    <w:p w:rsidR="002F4A9A" w:rsidRPr="002F4A9A" w:rsidRDefault="002F4A9A" w:rsidP="002F4A9A">
      <w:pPr>
        <w:widowControl w:val="0"/>
        <w:autoSpaceDE w:val="0"/>
        <w:autoSpaceDN w:val="0"/>
        <w:adjustRightInd w:val="0"/>
        <w:jc w:val="both"/>
        <w:rPr>
          <w:sz w:val="16"/>
          <w:szCs w:val="16"/>
        </w:rPr>
      </w:pPr>
      <w:r w:rsidRPr="002F4A9A">
        <w:rPr>
          <w:sz w:val="16"/>
          <w:szCs w:val="16"/>
        </w:rPr>
        <w:t xml:space="preserve">                      (Ф.И.О., год рождения ребенка)</w:t>
      </w:r>
    </w:p>
    <w:p w:rsidR="002F4A9A" w:rsidRPr="002F4A9A" w:rsidRDefault="002F4A9A" w:rsidP="002F4A9A">
      <w:pPr>
        <w:widowControl w:val="0"/>
        <w:autoSpaceDE w:val="0"/>
        <w:autoSpaceDN w:val="0"/>
        <w:adjustRightInd w:val="0"/>
        <w:jc w:val="both"/>
        <w:rPr>
          <w:sz w:val="16"/>
          <w:szCs w:val="16"/>
        </w:rPr>
      </w:pPr>
    </w:p>
    <w:p w:rsidR="002F4A9A" w:rsidRPr="002F4A9A" w:rsidRDefault="002F4A9A" w:rsidP="002F4A9A">
      <w:pPr>
        <w:widowControl w:val="0"/>
        <w:autoSpaceDE w:val="0"/>
        <w:autoSpaceDN w:val="0"/>
        <w:adjustRightInd w:val="0"/>
        <w:ind w:firstLine="709"/>
        <w:jc w:val="both"/>
        <w:rPr>
          <w:sz w:val="16"/>
          <w:szCs w:val="16"/>
        </w:rPr>
      </w:pPr>
      <w:r w:rsidRPr="002F4A9A">
        <w:rPr>
          <w:sz w:val="16"/>
          <w:szCs w:val="16"/>
        </w:rPr>
        <w:t xml:space="preserve">Приложения: </w:t>
      </w:r>
    </w:p>
    <w:p w:rsidR="002F4A9A" w:rsidRPr="002F4A9A" w:rsidRDefault="002F4A9A" w:rsidP="002F4A9A">
      <w:pPr>
        <w:widowControl w:val="0"/>
        <w:autoSpaceDE w:val="0"/>
        <w:autoSpaceDN w:val="0"/>
        <w:adjustRightInd w:val="0"/>
        <w:jc w:val="both"/>
        <w:rPr>
          <w:sz w:val="16"/>
          <w:szCs w:val="16"/>
        </w:rPr>
      </w:pPr>
      <w:r w:rsidRPr="002F4A9A">
        <w:rPr>
          <w:sz w:val="16"/>
          <w:szCs w:val="16"/>
        </w:rPr>
        <w:t>1)</w:t>
      </w:r>
    </w:p>
    <w:p w:rsidR="002F4A9A" w:rsidRPr="002F4A9A" w:rsidRDefault="002F4A9A" w:rsidP="002F4A9A">
      <w:pPr>
        <w:widowControl w:val="0"/>
        <w:autoSpaceDE w:val="0"/>
        <w:autoSpaceDN w:val="0"/>
        <w:adjustRightInd w:val="0"/>
        <w:jc w:val="both"/>
        <w:rPr>
          <w:sz w:val="16"/>
          <w:szCs w:val="16"/>
        </w:rPr>
      </w:pPr>
      <w:r w:rsidRPr="002F4A9A">
        <w:rPr>
          <w:sz w:val="16"/>
          <w:szCs w:val="16"/>
        </w:rPr>
        <w:t>2)</w:t>
      </w:r>
    </w:p>
    <w:p w:rsidR="002F4A9A" w:rsidRPr="002F4A9A" w:rsidRDefault="002F4A9A" w:rsidP="002F4A9A">
      <w:pPr>
        <w:widowControl w:val="0"/>
        <w:autoSpaceDE w:val="0"/>
        <w:autoSpaceDN w:val="0"/>
        <w:adjustRightInd w:val="0"/>
        <w:jc w:val="both"/>
        <w:rPr>
          <w:sz w:val="16"/>
          <w:szCs w:val="16"/>
        </w:rPr>
      </w:pPr>
      <w:r w:rsidRPr="002F4A9A">
        <w:rPr>
          <w:sz w:val="16"/>
          <w:szCs w:val="16"/>
        </w:rPr>
        <w:t>3)</w:t>
      </w:r>
    </w:p>
    <w:p w:rsidR="002F4A9A" w:rsidRPr="002F4A9A" w:rsidRDefault="002F4A9A" w:rsidP="002F4A9A">
      <w:pPr>
        <w:widowControl w:val="0"/>
        <w:autoSpaceDE w:val="0"/>
        <w:autoSpaceDN w:val="0"/>
        <w:adjustRightInd w:val="0"/>
        <w:jc w:val="both"/>
        <w:rPr>
          <w:sz w:val="16"/>
          <w:szCs w:val="16"/>
        </w:rPr>
      </w:pPr>
    </w:p>
    <w:p w:rsidR="002F4A9A" w:rsidRPr="002F4A9A" w:rsidRDefault="002F4A9A" w:rsidP="002F4A9A">
      <w:pPr>
        <w:widowControl w:val="0"/>
        <w:autoSpaceDE w:val="0"/>
        <w:autoSpaceDN w:val="0"/>
        <w:adjustRightInd w:val="0"/>
        <w:jc w:val="both"/>
        <w:rPr>
          <w:sz w:val="16"/>
          <w:szCs w:val="16"/>
        </w:rPr>
      </w:pPr>
      <w:r w:rsidRPr="002F4A9A">
        <w:rPr>
          <w:sz w:val="16"/>
          <w:szCs w:val="16"/>
        </w:rPr>
        <w:t>«____» __________ 20__ г.     Подпись ___________ (расшифровка)</w:t>
      </w:r>
    </w:p>
    <w:p w:rsidR="002F4A9A" w:rsidRPr="002F4A9A" w:rsidRDefault="002F4A9A" w:rsidP="002F4A9A">
      <w:pPr>
        <w:widowControl w:val="0"/>
        <w:ind w:firstLine="709"/>
        <w:jc w:val="both"/>
        <w:outlineLvl w:val="2"/>
        <w:rPr>
          <w:sz w:val="16"/>
          <w:szCs w:val="16"/>
        </w:rPr>
      </w:pPr>
      <w:bookmarkStart w:id="2" w:name="bookmark6"/>
    </w:p>
    <w:bookmarkEnd w:id="2"/>
    <w:p w:rsidR="002F4A9A" w:rsidRPr="002F4A9A" w:rsidRDefault="002F4A9A" w:rsidP="002F4A9A">
      <w:pPr>
        <w:ind w:firstLine="709"/>
        <w:jc w:val="right"/>
        <w:rPr>
          <w:sz w:val="16"/>
          <w:szCs w:val="16"/>
        </w:rPr>
      </w:pPr>
      <w:r w:rsidRPr="002F4A9A">
        <w:rPr>
          <w:sz w:val="16"/>
          <w:szCs w:val="16"/>
        </w:rPr>
        <w:t>ПРИЛОЖЕНИЕ</w:t>
      </w:r>
    </w:p>
    <w:p w:rsidR="002F4A9A" w:rsidRPr="002F4A9A" w:rsidRDefault="002F4A9A" w:rsidP="002F4A9A">
      <w:pPr>
        <w:ind w:firstLine="709"/>
        <w:jc w:val="right"/>
        <w:rPr>
          <w:sz w:val="16"/>
          <w:szCs w:val="16"/>
        </w:rPr>
      </w:pPr>
      <w:r w:rsidRPr="002F4A9A">
        <w:rPr>
          <w:sz w:val="16"/>
          <w:szCs w:val="16"/>
        </w:rPr>
        <w:t>к заявлению</w:t>
      </w:r>
    </w:p>
    <w:p w:rsidR="002F4A9A" w:rsidRPr="002F4A9A" w:rsidRDefault="002F4A9A" w:rsidP="002F4A9A">
      <w:pPr>
        <w:ind w:firstLine="709"/>
        <w:jc w:val="right"/>
        <w:rPr>
          <w:sz w:val="16"/>
          <w:szCs w:val="16"/>
        </w:rPr>
      </w:pPr>
    </w:p>
    <w:p w:rsidR="002F4A9A" w:rsidRPr="002F4A9A" w:rsidRDefault="002F4A9A" w:rsidP="002F4A9A">
      <w:pPr>
        <w:ind w:firstLine="709"/>
        <w:jc w:val="right"/>
        <w:rPr>
          <w:i/>
          <w:iCs/>
          <w:sz w:val="16"/>
          <w:szCs w:val="16"/>
        </w:rPr>
      </w:pPr>
      <w:r w:rsidRPr="002F4A9A">
        <w:rPr>
          <w:i/>
          <w:iCs/>
          <w:sz w:val="16"/>
          <w:szCs w:val="16"/>
        </w:rPr>
        <w:t>Образец</w:t>
      </w:r>
    </w:p>
    <w:p w:rsidR="002F4A9A" w:rsidRPr="002F4A9A" w:rsidRDefault="002F4A9A" w:rsidP="002F4A9A">
      <w:pPr>
        <w:ind w:firstLine="709"/>
        <w:rPr>
          <w:color w:val="000000"/>
          <w:sz w:val="16"/>
          <w:szCs w:val="16"/>
          <w:lang w:bidi="ru-RU"/>
        </w:rPr>
      </w:pPr>
    </w:p>
    <w:p w:rsidR="002F4A9A" w:rsidRPr="002F4A9A" w:rsidRDefault="002F4A9A" w:rsidP="002F4A9A">
      <w:pPr>
        <w:ind w:firstLine="567"/>
        <w:jc w:val="both"/>
        <w:rPr>
          <w:sz w:val="16"/>
          <w:szCs w:val="16"/>
        </w:rPr>
      </w:pPr>
      <w:r w:rsidRPr="002F4A9A">
        <w:rPr>
          <w:rFonts w:eastAsia="Arial Unicode MS"/>
          <w:color w:val="000000"/>
          <w:sz w:val="16"/>
          <w:szCs w:val="16"/>
          <w:lang w:bidi="ru-RU"/>
        </w:rPr>
        <w:t xml:space="preserve">В соответствии с п. 1 ст. 9 Федерального закона от 27.07.2006г. №152-ФЗ   «О персональных данных» я даю </w:t>
      </w:r>
      <w:r w:rsidRPr="002F4A9A">
        <w:rPr>
          <w:sz w:val="16"/>
          <w:szCs w:val="16"/>
        </w:rPr>
        <w:t xml:space="preserve">свое </w:t>
      </w:r>
      <w:r w:rsidRPr="002F4A9A">
        <w:rPr>
          <w:rFonts w:eastAsia="Arial Unicode MS"/>
          <w:color w:val="000000"/>
          <w:sz w:val="16"/>
          <w:szCs w:val="16"/>
          <w:lang w:bidi="ru-RU"/>
        </w:rPr>
        <w:t>согласие оператору персональных данных</w:t>
      </w:r>
      <w:r w:rsidRPr="002F4A9A">
        <w:rPr>
          <w:sz w:val="16"/>
          <w:szCs w:val="16"/>
        </w:rPr>
        <w:t>______________________________________________________________</w:t>
      </w:r>
    </w:p>
    <w:p w:rsidR="002F4A9A" w:rsidRPr="002F4A9A" w:rsidRDefault="002F4A9A" w:rsidP="002F4A9A">
      <w:pPr>
        <w:ind w:firstLine="567"/>
        <w:jc w:val="center"/>
        <w:rPr>
          <w:sz w:val="16"/>
          <w:szCs w:val="16"/>
        </w:rPr>
      </w:pPr>
      <w:r w:rsidRPr="002F4A9A">
        <w:rPr>
          <w:rFonts w:eastAsia="Arial Unicode MS"/>
          <w:color w:val="000000"/>
          <w:sz w:val="16"/>
          <w:szCs w:val="16"/>
          <w:lang w:bidi="ru-RU"/>
        </w:rPr>
        <w:t>(наименование организации, куда подаются документы)</w:t>
      </w:r>
    </w:p>
    <w:p w:rsidR="002F4A9A" w:rsidRPr="002F4A9A" w:rsidRDefault="002F4A9A" w:rsidP="002F4A9A">
      <w:pPr>
        <w:jc w:val="both"/>
        <w:rPr>
          <w:sz w:val="16"/>
          <w:szCs w:val="16"/>
        </w:rPr>
      </w:pPr>
      <w:r w:rsidRPr="002F4A9A">
        <w:rPr>
          <w:sz w:val="16"/>
          <w:szCs w:val="16"/>
        </w:rPr>
        <w:t>на обработку (включая полученные от меня и/или третьих лиц с учетом требований действующего законодательства Российской Федерации) моих персональных данных и подтверждаю, что, давая такое согласие, я действую своей волей и в своем интересе.</w:t>
      </w:r>
    </w:p>
    <w:p w:rsidR="002F4A9A" w:rsidRPr="002F4A9A" w:rsidRDefault="002F4A9A" w:rsidP="002F4A9A">
      <w:pPr>
        <w:ind w:firstLine="567"/>
        <w:jc w:val="both"/>
        <w:rPr>
          <w:sz w:val="16"/>
          <w:szCs w:val="16"/>
        </w:rPr>
      </w:pPr>
      <w:r w:rsidRPr="002F4A9A">
        <w:rPr>
          <w:sz w:val="16"/>
          <w:szCs w:val="16"/>
        </w:rPr>
        <w:t>Настоящее согласие предоставляется на осуществление действий в отношении любых персональных данных с целью выплаты мне компенсации за самостоятельно приобретенную(ые)за полную стоимость путевку(и) в ДОЛ.</w:t>
      </w:r>
    </w:p>
    <w:p w:rsidR="002F4A9A" w:rsidRPr="002F4A9A" w:rsidRDefault="002F4A9A" w:rsidP="002F4A9A">
      <w:pPr>
        <w:ind w:firstLine="567"/>
        <w:jc w:val="both"/>
        <w:rPr>
          <w:sz w:val="16"/>
          <w:szCs w:val="16"/>
        </w:rPr>
      </w:pPr>
      <w:r w:rsidRPr="002F4A9A">
        <w:rPr>
          <w:sz w:val="16"/>
          <w:szCs w:val="16"/>
        </w:rPr>
        <w:t>Защита прав и свобод при обработке моих персональных данных,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осуществляется с учетом действующего законодательства.</w:t>
      </w:r>
    </w:p>
    <w:p w:rsidR="002F4A9A" w:rsidRPr="002F4A9A" w:rsidRDefault="002F4A9A" w:rsidP="002F4A9A">
      <w:pPr>
        <w:ind w:firstLine="709"/>
        <w:rPr>
          <w:sz w:val="16"/>
          <w:szCs w:val="16"/>
        </w:rPr>
      </w:pPr>
      <w:r w:rsidRPr="002F4A9A">
        <w:rPr>
          <w:sz w:val="16"/>
          <w:szCs w:val="16"/>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2F4A9A" w:rsidRPr="002F4A9A" w:rsidRDefault="002F4A9A" w:rsidP="002F4A9A">
      <w:pPr>
        <w:ind w:firstLine="709"/>
        <w:rPr>
          <w:sz w:val="16"/>
          <w:szCs w:val="16"/>
        </w:rPr>
      </w:pPr>
      <w:r w:rsidRPr="002F4A9A">
        <w:rPr>
          <w:color w:val="000000"/>
          <w:sz w:val="16"/>
          <w:szCs w:val="16"/>
          <w:lang w:bidi="ru-RU"/>
        </w:rPr>
        <w:t>Настоящее согласие является неотъемлемой частью заявления и действует со дня его подписания до дня отзыва в письменной форме.</w:t>
      </w:r>
    </w:p>
    <w:p w:rsidR="002F4A9A" w:rsidRPr="002F4A9A" w:rsidRDefault="002F4A9A" w:rsidP="002F4A9A">
      <w:pPr>
        <w:ind w:firstLine="709"/>
        <w:rPr>
          <w:sz w:val="16"/>
          <w:szCs w:val="16"/>
        </w:rPr>
      </w:pPr>
      <w:r w:rsidRPr="002F4A9A">
        <w:rPr>
          <w:color w:val="000000"/>
          <w:sz w:val="16"/>
          <w:szCs w:val="16"/>
          <w:lang w:bidi="ru-RU"/>
        </w:rPr>
        <w:t>Мне разъяснено, что данное соглашение может быть отозвано мною в письменной форме.</w:t>
      </w:r>
    </w:p>
    <w:p w:rsidR="002F4A9A" w:rsidRPr="002F4A9A" w:rsidRDefault="002F4A9A" w:rsidP="002F4A9A">
      <w:pPr>
        <w:ind w:firstLine="709"/>
        <w:rPr>
          <w:color w:val="000000"/>
          <w:sz w:val="16"/>
          <w:szCs w:val="16"/>
          <w:lang w:bidi="ru-RU"/>
        </w:rPr>
      </w:pPr>
      <w:r w:rsidRPr="002F4A9A">
        <w:rPr>
          <w:color w:val="000000"/>
          <w:sz w:val="16"/>
          <w:szCs w:val="16"/>
          <w:lang w:bidi="ru-RU"/>
        </w:rPr>
        <w:t>Я ознакомлен(а) с тем,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ч. 2 ст. 9 Федерального закона «О персональных данных» от 27.07.2006 г. № 152-ФЗ.</w:t>
      </w:r>
    </w:p>
    <w:p w:rsidR="002F4A9A" w:rsidRPr="002F4A9A" w:rsidRDefault="002F4A9A" w:rsidP="002F4A9A">
      <w:pPr>
        <w:rPr>
          <w:rFonts w:eastAsia="Arial Unicode MS"/>
          <w:color w:val="000000"/>
          <w:sz w:val="16"/>
          <w:szCs w:val="16"/>
          <w:lang w:bidi="ru-RU"/>
        </w:rPr>
      </w:pPr>
      <w:r w:rsidRPr="002F4A9A">
        <w:rPr>
          <w:rFonts w:eastAsia="Arial Unicode MS"/>
          <w:color w:val="000000"/>
          <w:sz w:val="16"/>
          <w:szCs w:val="16"/>
          <w:lang w:bidi="ru-RU"/>
        </w:rPr>
        <w:t xml:space="preserve">«___» __________ 202 _ г.                                          ___________________________ </w:t>
      </w:r>
    </w:p>
    <w:p w:rsidR="002F4A9A" w:rsidRPr="002F4A9A" w:rsidRDefault="002F4A9A" w:rsidP="002F4A9A">
      <w:pPr>
        <w:rPr>
          <w:sz w:val="16"/>
          <w:szCs w:val="16"/>
        </w:rPr>
      </w:pPr>
      <w:r w:rsidRPr="002F4A9A">
        <w:rPr>
          <w:sz w:val="16"/>
          <w:szCs w:val="16"/>
        </w:rPr>
        <w:t xml:space="preserve">(подпись </w:t>
      </w:r>
      <w:r w:rsidRPr="002F4A9A">
        <w:rPr>
          <w:rFonts w:eastAsia="Arial Unicode MS"/>
          <w:color w:val="000000"/>
          <w:sz w:val="16"/>
          <w:szCs w:val="16"/>
          <w:lang w:bidi="ru-RU"/>
        </w:rPr>
        <w:t>субъекта персональных данных</w:t>
      </w:r>
      <w:r w:rsidRPr="002F4A9A">
        <w:rPr>
          <w:sz w:val="16"/>
          <w:szCs w:val="16"/>
        </w:rPr>
        <w:t>)</w:t>
      </w:r>
    </w:p>
    <w:p w:rsidR="001B1B7D" w:rsidRPr="002F4A9A" w:rsidRDefault="001B1B7D" w:rsidP="002F4A9A">
      <w:pPr>
        <w:autoSpaceDE w:val="0"/>
        <w:autoSpaceDN w:val="0"/>
        <w:adjustRightInd w:val="0"/>
        <w:ind w:firstLine="709"/>
        <w:jc w:val="both"/>
        <w:rPr>
          <w:sz w:val="16"/>
          <w:szCs w:val="16"/>
        </w:rPr>
      </w:pPr>
    </w:p>
    <w:p w:rsidR="002F4A9A" w:rsidRPr="002F4A9A" w:rsidRDefault="002F4A9A" w:rsidP="002F4A9A">
      <w:pPr>
        <w:jc w:val="right"/>
        <w:rPr>
          <w:sz w:val="16"/>
          <w:szCs w:val="16"/>
        </w:rPr>
      </w:pPr>
      <w:r w:rsidRPr="002F4A9A">
        <w:rPr>
          <w:color w:val="000000"/>
          <w:sz w:val="16"/>
          <w:szCs w:val="16"/>
          <w:lang w:bidi="ru-RU"/>
        </w:rPr>
        <w:t>ПРИЛОЖЕНИЕ 2</w:t>
      </w:r>
    </w:p>
    <w:p w:rsidR="002F4A9A" w:rsidRPr="002F4A9A" w:rsidRDefault="002F4A9A" w:rsidP="002F4A9A">
      <w:pPr>
        <w:jc w:val="right"/>
        <w:rPr>
          <w:color w:val="000000"/>
          <w:sz w:val="16"/>
          <w:szCs w:val="16"/>
          <w:lang w:bidi="ru-RU"/>
        </w:rPr>
      </w:pPr>
      <w:r w:rsidRPr="002F4A9A">
        <w:rPr>
          <w:color w:val="000000"/>
          <w:sz w:val="16"/>
          <w:szCs w:val="16"/>
          <w:lang w:bidi="ru-RU"/>
        </w:rPr>
        <w:t>к Рекомендациям</w:t>
      </w:r>
    </w:p>
    <w:p w:rsidR="002F4A9A" w:rsidRPr="002F4A9A" w:rsidRDefault="002F4A9A" w:rsidP="002F4A9A">
      <w:pPr>
        <w:autoSpaceDE w:val="0"/>
        <w:autoSpaceDN w:val="0"/>
        <w:adjustRightInd w:val="0"/>
        <w:jc w:val="right"/>
        <w:rPr>
          <w:i/>
          <w:sz w:val="16"/>
          <w:szCs w:val="16"/>
        </w:rPr>
      </w:pPr>
    </w:p>
    <w:p w:rsidR="002F4A9A" w:rsidRPr="002F4A9A" w:rsidRDefault="002F4A9A" w:rsidP="002F4A9A">
      <w:pPr>
        <w:autoSpaceDE w:val="0"/>
        <w:autoSpaceDN w:val="0"/>
        <w:adjustRightInd w:val="0"/>
        <w:jc w:val="right"/>
        <w:rPr>
          <w:i/>
          <w:sz w:val="16"/>
          <w:szCs w:val="16"/>
        </w:rPr>
      </w:pPr>
      <w:r w:rsidRPr="002F4A9A">
        <w:rPr>
          <w:i/>
          <w:sz w:val="16"/>
          <w:szCs w:val="16"/>
        </w:rPr>
        <w:t>Образец</w:t>
      </w:r>
    </w:p>
    <w:p w:rsidR="002F4A9A" w:rsidRPr="002F4A9A" w:rsidRDefault="002F4A9A" w:rsidP="002F4A9A">
      <w:pPr>
        <w:autoSpaceDE w:val="0"/>
        <w:autoSpaceDN w:val="0"/>
        <w:adjustRightInd w:val="0"/>
        <w:ind w:firstLine="540"/>
        <w:jc w:val="both"/>
        <w:rPr>
          <w:sz w:val="16"/>
          <w:szCs w:val="16"/>
        </w:rPr>
      </w:pPr>
    </w:p>
    <w:p w:rsidR="002F4A9A" w:rsidRPr="002F4A9A" w:rsidRDefault="002F4A9A" w:rsidP="002F4A9A">
      <w:pPr>
        <w:widowControl w:val="0"/>
        <w:autoSpaceDE w:val="0"/>
        <w:autoSpaceDN w:val="0"/>
        <w:adjustRightInd w:val="0"/>
        <w:jc w:val="right"/>
        <w:rPr>
          <w:sz w:val="16"/>
          <w:szCs w:val="16"/>
        </w:rPr>
      </w:pPr>
      <w:r w:rsidRPr="002F4A9A">
        <w:rPr>
          <w:sz w:val="16"/>
          <w:szCs w:val="16"/>
        </w:rPr>
        <w:t xml:space="preserve">                                                        В__________________________</w:t>
      </w:r>
    </w:p>
    <w:p w:rsidR="002F4A9A" w:rsidRPr="002F4A9A" w:rsidRDefault="002F4A9A" w:rsidP="002F4A9A">
      <w:pPr>
        <w:widowControl w:val="0"/>
        <w:autoSpaceDE w:val="0"/>
        <w:autoSpaceDN w:val="0"/>
        <w:adjustRightInd w:val="0"/>
        <w:jc w:val="center"/>
        <w:rPr>
          <w:sz w:val="16"/>
          <w:szCs w:val="16"/>
        </w:rPr>
      </w:pPr>
      <w:r w:rsidRPr="002F4A9A">
        <w:rPr>
          <w:sz w:val="16"/>
          <w:szCs w:val="16"/>
        </w:rPr>
        <w:t xml:space="preserve">                                                                                                                        (наименование уполномоченного органа)</w:t>
      </w:r>
    </w:p>
    <w:p w:rsidR="002F4A9A" w:rsidRPr="002F4A9A" w:rsidRDefault="002F4A9A" w:rsidP="002F4A9A">
      <w:pPr>
        <w:widowControl w:val="0"/>
        <w:autoSpaceDE w:val="0"/>
        <w:autoSpaceDN w:val="0"/>
        <w:adjustRightInd w:val="0"/>
        <w:jc w:val="right"/>
        <w:rPr>
          <w:sz w:val="16"/>
          <w:szCs w:val="16"/>
        </w:rPr>
      </w:pPr>
      <w:r w:rsidRPr="002F4A9A">
        <w:rPr>
          <w:sz w:val="16"/>
          <w:szCs w:val="16"/>
        </w:rPr>
        <w:t xml:space="preserve">                           от__________________________</w:t>
      </w:r>
    </w:p>
    <w:p w:rsidR="002F4A9A" w:rsidRPr="002F4A9A" w:rsidRDefault="002F4A9A" w:rsidP="002F4A9A">
      <w:pPr>
        <w:widowControl w:val="0"/>
        <w:autoSpaceDE w:val="0"/>
        <w:autoSpaceDN w:val="0"/>
        <w:adjustRightInd w:val="0"/>
        <w:jc w:val="right"/>
        <w:rPr>
          <w:sz w:val="16"/>
          <w:szCs w:val="16"/>
        </w:rPr>
      </w:pPr>
      <w:r w:rsidRPr="002F4A9A">
        <w:rPr>
          <w:sz w:val="16"/>
          <w:szCs w:val="16"/>
        </w:rPr>
        <w:t>(наименование организации с указанием</w:t>
      </w:r>
    </w:p>
    <w:p w:rsidR="002F4A9A" w:rsidRPr="002F4A9A" w:rsidRDefault="002F4A9A" w:rsidP="002F4A9A">
      <w:pPr>
        <w:widowControl w:val="0"/>
        <w:autoSpaceDE w:val="0"/>
        <w:autoSpaceDN w:val="0"/>
        <w:adjustRightInd w:val="0"/>
        <w:jc w:val="right"/>
        <w:rPr>
          <w:sz w:val="16"/>
          <w:szCs w:val="16"/>
        </w:rPr>
      </w:pPr>
      <w:r w:rsidRPr="002F4A9A">
        <w:rPr>
          <w:sz w:val="16"/>
          <w:szCs w:val="16"/>
        </w:rPr>
        <w:t xml:space="preserve">                                        банковских реквизитов, юридического</w:t>
      </w:r>
    </w:p>
    <w:p w:rsidR="002F4A9A" w:rsidRPr="002F4A9A" w:rsidRDefault="002F4A9A" w:rsidP="002F4A9A">
      <w:pPr>
        <w:widowControl w:val="0"/>
        <w:autoSpaceDE w:val="0"/>
        <w:autoSpaceDN w:val="0"/>
        <w:adjustRightInd w:val="0"/>
        <w:rPr>
          <w:sz w:val="16"/>
          <w:szCs w:val="16"/>
        </w:rPr>
      </w:pPr>
      <w:r w:rsidRPr="002F4A9A">
        <w:rPr>
          <w:sz w:val="16"/>
          <w:szCs w:val="16"/>
        </w:rPr>
        <w:t xml:space="preserve">                                                                                                                                              адреса, телефона)</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tabs>
          <w:tab w:val="left" w:pos="4860"/>
        </w:tabs>
        <w:autoSpaceDE w:val="0"/>
        <w:autoSpaceDN w:val="0"/>
        <w:adjustRightInd w:val="0"/>
        <w:jc w:val="right"/>
        <w:rPr>
          <w:sz w:val="16"/>
          <w:szCs w:val="16"/>
        </w:rPr>
      </w:pPr>
    </w:p>
    <w:p w:rsidR="002F4A9A" w:rsidRPr="002F4A9A" w:rsidRDefault="002F4A9A" w:rsidP="002F4A9A">
      <w:pPr>
        <w:widowControl w:val="0"/>
        <w:autoSpaceDE w:val="0"/>
        <w:autoSpaceDN w:val="0"/>
        <w:adjustRightInd w:val="0"/>
        <w:jc w:val="center"/>
        <w:rPr>
          <w:sz w:val="16"/>
          <w:szCs w:val="16"/>
        </w:rPr>
      </w:pPr>
      <w:r w:rsidRPr="002F4A9A">
        <w:rPr>
          <w:sz w:val="16"/>
          <w:szCs w:val="16"/>
        </w:rPr>
        <w:t>Заявка</w:t>
      </w:r>
    </w:p>
    <w:p w:rsidR="002F4A9A" w:rsidRPr="002F4A9A" w:rsidRDefault="002F4A9A" w:rsidP="002F4A9A">
      <w:pPr>
        <w:widowControl w:val="0"/>
        <w:autoSpaceDE w:val="0"/>
        <w:autoSpaceDN w:val="0"/>
        <w:adjustRightInd w:val="0"/>
        <w:jc w:val="center"/>
        <w:rPr>
          <w:sz w:val="16"/>
          <w:szCs w:val="16"/>
        </w:rPr>
      </w:pPr>
      <w:r w:rsidRPr="002F4A9A">
        <w:rPr>
          <w:sz w:val="16"/>
          <w:szCs w:val="16"/>
        </w:rPr>
        <w:t xml:space="preserve">на выплату компенсации за путевки, </w:t>
      </w:r>
    </w:p>
    <w:p w:rsidR="002F4A9A" w:rsidRPr="002F4A9A" w:rsidRDefault="002F4A9A" w:rsidP="002F4A9A">
      <w:pPr>
        <w:widowControl w:val="0"/>
        <w:autoSpaceDE w:val="0"/>
        <w:autoSpaceDN w:val="0"/>
        <w:adjustRightInd w:val="0"/>
        <w:jc w:val="center"/>
        <w:rPr>
          <w:sz w:val="16"/>
          <w:szCs w:val="16"/>
        </w:rPr>
      </w:pPr>
      <w:r w:rsidRPr="002F4A9A">
        <w:rPr>
          <w:sz w:val="16"/>
          <w:szCs w:val="16"/>
        </w:rPr>
        <w:t>приобретенные по полной стоимости</w:t>
      </w:r>
    </w:p>
    <w:p w:rsidR="002F4A9A" w:rsidRPr="002F4A9A" w:rsidRDefault="002F4A9A" w:rsidP="002F4A9A">
      <w:pPr>
        <w:widowControl w:val="0"/>
        <w:autoSpaceDE w:val="0"/>
        <w:autoSpaceDN w:val="0"/>
        <w:adjustRightInd w:val="0"/>
        <w:jc w:val="center"/>
        <w:rPr>
          <w:sz w:val="16"/>
          <w:szCs w:val="16"/>
        </w:rPr>
      </w:pP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ind w:firstLine="708"/>
        <w:jc w:val="both"/>
        <w:rPr>
          <w:sz w:val="16"/>
          <w:szCs w:val="16"/>
        </w:rPr>
      </w:pPr>
      <w:r w:rsidRPr="002F4A9A">
        <w:rPr>
          <w:sz w:val="16"/>
          <w:szCs w:val="16"/>
        </w:rPr>
        <w:t>Прошу   выплатить    компенсацию    за    путевки    в    детский оздоровительный лагерь _______________________________________________________________,</w:t>
      </w:r>
    </w:p>
    <w:p w:rsidR="002F4A9A" w:rsidRPr="002F4A9A" w:rsidRDefault="002F4A9A" w:rsidP="002F4A9A">
      <w:pPr>
        <w:widowControl w:val="0"/>
        <w:autoSpaceDE w:val="0"/>
        <w:autoSpaceDN w:val="0"/>
        <w:adjustRightInd w:val="0"/>
        <w:jc w:val="both"/>
        <w:rPr>
          <w:sz w:val="16"/>
          <w:szCs w:val="16"/>
        </w:rPr>
      </w:pPr>
      <w:r w:rsidRPr="002F4A9A">
        <w:rPr>
          <w:sz w:val="16"/>
          <w:szCs w:val="16"/>
        </w:rPr>
        <w:t xml:space="preserve">                                                                                                     (полное наименование ДОЛ)</w:t>
      </w:r>
    </w:p>
    <w:p w:rsidR="002F4A9A" w:rsidRPr="002F4A9A" w:rsidRDefault="002F4A9A" w:rsidP="002F4A9A">
      <w:pPr>
        <w:widowControl w:val="0"/>
        <w:autoSpaceDE w:val="0"/>
        <w:autoSpaceDN w:val="0"/>
        <w:adjustRightInd w:val="0"/>
        <w:jc w:val="both"/>
        <w:rPr>
          <w:sz w:val="16"/>
          <w:szCs w:val="16"/>
        </w:rPr>
      </w:pPr>
      <w:r w:rsidRPr="002F4A9A">
        <w:rPr>
          <w:sz w:val="16"/>
          <w:szCs w:val="16"/>
        </w:rPr>
        <w:t xml:space="preserve">приобретенные _______________________________________________________________ </w:t>
      </w:r>
    </w:p>
    <w:p w:rsidR="002F4A9A" w:rsidRPr="002F4A9A" w:rsidRDefault="002F4A9A" w:rsidP="002F4A9A">
      <w:pPr>
        <w:widowControl w:val="0"/>
        <w:autoSpaceDE w:val="0"/>
        <w:autoSpaceDN w:val="0"/>
        <w:adjustRightInd w:val="0"/>
        <w:jc w:val="both"/>
        <w:rPr>
          <w:sz w:val="16"/>
          <w:szCs w:val="16"/>
        </w:rPr>
      </w:pPr>
      <w:r w:rsidRPr="002F4A9A">
        <w:rPr>
          <w:sz w:val="16"/>
          <w:szCs w:val="16"/>
        </w:rPr>
        <w:t xml:space="preserve">                                                                                                     (наименование организации)</w:t>
      </w:r>
    </w:p>
    <w:p w:rsidR="002F4A9A" w:rsidRPr="002F4A9A" w:rsidRDefault="002F4A9A" w:rsidP="002F4A9A">
      <w:pPr>
        <w:widowControl w:val="0"/>
        <w:autoSpaceDE w:val="0"/>
        <w:autoSpaceDN w:val="0"/>
        <w:adjustRightInd w:val="0"/>
        <w:jc w:val="both"/>
        <w:rPr>
          <w:sz w:val="16"/>
          <w:szCs w:val="16"/>
        </w:rPr>
      </w:pPr>
      <w:r w:rsidRPr="002F4A9A">
        <w:rPr>
          <w:sz w:val="16"/>
          <w:szCs w:val="16"/>
        </w:rPr>
        <w:t>для  детей сотрудников по полной стоимости  по цене _________________________________________________________________________________________________(цифрами и прописью) рублей каждая.</w:t>
      </w:r>
    </w:p>
    <w:p w:rsidR="002F4A9A" w:rsidRPr="002F4A9A" w:rsidRDefault="002F4A9A" w:rsidP="002F4A9A">
      <w:pPr>
        <w:widowControl w:val="0"/>
        <w:autoSpaceDE w:val="0"/>
        <w:autoSpaceDN w:val="0"/>
        <w:adjustRightInd w:val="0"/>
        <w:jc w:val="both"/>
        <w:rPr>
          <w:sz w:val="16"/>
          <w:szCs w:val="16"/>
        </w:rPr>
      </w:pPr>
    </w:p>
    <w:p w:rsidR="002F4A9A" w:rsidRPr="002F4A9A" w:rsidRDefault="002F4A9A" w:rsidP="002F4A9A">
      <w:pPr>
        <w:widowControl w:val="0"/>
        <w:autoSpaceDE w:val="0"/>
        <w:autoSpaceDN w:val="0"/>
        <w:adjustRightInd w:val="0"/>
        <w:jc w:val="both"/>
        <w:rPr>
          <w:sz w:val="16"/>
          <w:szCs w:val="16"/>
        </w:rPr>
      </w:pPr>
      <w:r w:rsidRPr="002F4A9A">
        <w:rPr>
          <w:sz w:val="16"/>
          <w:szCs w:val="16"/>
        </w:rPr>
        <w:t xml:space="preserve">«_____» _____________ 20___ г.      </w:t>
      </w:r>
    </w:p>
    <w:p w:rsidR="002F4A9A" w:rsidRPr="002F4A9A" w:rsidRDefault="002F4A9A" w:rsidP="002F4A9A">
      <w:pPr>
        <w:rPr>
          <w:sz w:val="16"/>
          <w:szCs w:val="16"/>
        </w:rPr>
      </w:pPr>
    </w:p>
    <w:p w:rsidR="002F4A9A" w:rsidRPr="002F4A9A" w:rsidRDefault="002F4A9A" w:rsidP="002F4A9A">
      <w:pPr>
        <w:widowControl w:val="0"/>
        <w:autoSpaceDE w:val="0"/>
        <w:autoSpaceDN w:val="0"/>
        <w:adjustRightInd w:val="0"/>
        <w:jc w:val="both"/>
        <w:rPr>
          <w:sz w:val="16"/>
          <w:szCs w:val="16"/>
        </w:rPr>
      </w:pPr>
      <w:r w:rsidRPr="002F4A9A">
        <w:rPr>
          <w:sz w:val="16"/>
          <w:szCs w:val="16"/>
        </w:rPr>
        <w:t>Руководитель организации _____________ (расшифровка)</w:t>
      </w:r>
    </w:p>
    <w:p w:rsidR="002F4A9A" w:rsidRPr="002F4A9A" w:rsidRDefault="002F4A9A" w:rsidP="002F4A9A">
      <w:pPr>
        <w:widowControl w:val="0"/>
        <w:autoSpaceDE w:val="0"/>
        <w:autoSpaceDN w:val="0"/>
        <w:adjustRightInd w:val="0"/>
        <w:jc w:val="both"/>
        <w:rPr>
          <w:sz w:val="16"/>
          <w:szCs w:val="16"/>
        </w:rPr>
      </w:pPr>
      <w:r w:rsidRPr="002F4A9A">
        <w:rPr>
          <w:sz w:val="16"/>
          <w:szCs w:val="16"/>
        </w:rPr>
        <w:t xml:space="preserve">                                                                         (подпись)           </w:t>
      </w:r>
    </w:p>
    <w:p w:rsidR="002F4A9A" w:rsidRPr="002F4A9A" w:rsidRDefault="002F4A9A" w:rsidP="002F4A9A">
      <w:pPr>
        <w:widowControl w:val="0"/>
        <w:autoSpaceDE w:val="0"/>
        <w:autoSpaceDN w:val="0"/>
        <w:adjustRightInd w:val="0"/>
        <w:jc w:val="center"/>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М.П.</w:t>
      </w:r>
    </w:p>
    <w:p w:rsidR="001B1B7D" w:rsidRPr="002F4A9A" w:rsidRDefault="001B1B7D" w:rsidP="002F4A9A">
      <w:pPr>
        <w:autoSpaceDE w:val="0"/>
        <w:autoSpaceDN w:val="0"/>
        <w:adjustRightInd w:val="0"/>
        <w:ind w:firstLine="709"/>
        <w:jc w:val="both"/>
        <w:rPr>
          <w:sz w:val="16"/>
          <w:szCs w:val="16"/>
        </w:rPr>
      </w:pPr>
    </w:p>
    <w:p w:rsidR="002F4A9A" w:rsidRPr="002F4A9A" w:rsidRDefault="002F4A9A" w:rsidP="002F4A9A">
      <w:pPr>
        <w:jc w:val="right"/>
        <w:rPr>
          <w:sz w:val="16"/>
          <w:szCs w:val="16"/>
        </w:rPr>
      </w:pPr>
      <w:r w:rsidRPr="002F4A9A">
        <w:rPr>
          <w:color w:val="000000"/>
          <w:sz w:val="16"/>
          <w:szCs w:val="16"/>
          <w:lang w:bidi="ru-RU"/>
        </w:rPr>
        <w:t>ПРИЛОЖЕНИЕ 3</w:t>
      </w:r>
    </w:p>
    <w:p w:rsidR="002F4A9A" w:rsidRPr="002F4A9A" w:rsidRDefault="002F4A9A" w:rsidP="002F4A9A">
      <w:pPr>
        <w:widowControl w:val="0"/>
        <w:autoSpaceDE w:val="0"/>
        <w:autoSpaceDN w:val="0"/>
        <w:adjustRightInd w:val="0"/>
        <w:jc w:val="right"/>
        <w:rPr>
          <w:color w:val="000000"/>
          <w:sz w:val="16"/>
          <w:szCs w:val="16"/>
          <w:lang w:bidi="ru-RU"/>
        </w:rPr>
      </w:pPr>
      <w:r w:rsidRPr="002F4A9A">
        <w:rPr>
          <w:color w:val="000000"/>
          <w:sz w:val="16"/>
          <w:szCs w:val="16"/>
          <w:lang w:bidi="ru-RU"/>
        </w:rPr>
        <w:t>к Рекомендациям</w:t>
      </w:r>
    </w:p>
    <w:p w:rsidR="002F4A9A" w:rsidRPr="002F4A9A" w:rsidRDefault="002F4A9A" w:rsidP="002F4A9A">
      <w:pPr>
        <w:widowControl w:val="0"/>
        <w:autoSpaceDE w:val="0"/>
        <w:autoSpaceDN w:val="0"/>
        <w:adjustRightInd w:val="0"/>
        <w:jc w:val="right"/>
        <w:rPr>
          <w:color w:val="000000"/>
          <w:sz w:val="16"/>
          <w:szCs w:val="16"/>
          <w:lang w:bidi="ru-RU"/>
        </w:rPr>
      </w:pPr>
    </w:p>
    <w:p w:rsidR="002F4A9A" w:rsidRPr="002F4A9A" w:rsidRDefault="002F4A9A" w:rsidP="002F4A9A">
      <w:pPr>
        <w:widowControl w:val="0"/>
        <w:autoSpaceDE w:val="0"/>
        <w:autoSpaceDN w:val="0"/>
        <w:adjustRightInd w:val="0"/>
        <w:jc w:val="right"/>
        <w:rPr>
          <w:i/>
          <w:iCs/>
          <w:sz w:val="16"/>
          <w:szCs w:val="16"/>
        </w:rPr>
      </w:pPr>
      <w:r w:rsidRPr="002F4A9A">
        <w:rPr>
          <w:i/>
          <w:iCs/>
          <w:color w:val="000000"/>
          <w:sz w:val="16"/>
          <w:szCs w:val="16"/>
          <w:lang w:bidi="ru-RU"/>
        </w:rPr>
        <w:t>Образец</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jc w:val="right"/>
        <w:rPr>
          <w:sz w:val="16"/>
          <w:szCs w:val="16"/>
        </w:rPr>
      </w:pPr>
      <w:r w:rsidRPr="002F4A9A">
        <w:rPr>
          <w:sz w:val="16"/>
          <w:szCs w:val="16"/>
        </w:rPr>
        <w:t>В ____________________________________</w:t>
      </w:r>
    </w:p>
    <w:p w:rsidR="002F4A9A" w:rsidRPr="002F4A9A" w:rsidRDefault="002F4A9A" w:rsidP="002F4A9A">
      <w:pPr>
        <w:widowControl w:val="0"/>
        <w:autoSpaceDE w:val="0"/>
        <w:autoSpaceDN w:val="0"/>
        <w:adjustRightInd w:val="0"/>
        <w:jc w:val="right"/>
        <w:rPr>
          <w:sz w:val="16"/>
          <w:szCs w:val="16"/>
        </w:rPr>
      </w:pPr>
      <w:r w:rsidRPr="002F4A9A">
        <w:rPr>
          <w:sz w:val="16"/>
          <w:szCs w:val="16"/>
        </w:rPr>
        <w:t>(наименование организации, реализующей путевки)</w:t>
      </w:r>
    </w:p>
    <w:p w:rsidR="002F4A9A" w:rsidRPr="002F4A9A" w:rsidRDefault="002F4A9A" w:rsidP="002F4A9A">
      <w:pPr>
        <w:widowControl w:val="0"/>
        <w:autoSpaceDE w:val="0"/>
        <w:autoSpaceDN w:val="0"/>
        <w:adjustRightInd w:val="0"/>
        <w:jc w:val="right"/>
        <w:rPr>
          <w:sz w:val="16"/>
          <w:szCs w:val="16"/>
        </w:rPr>
      </w:pPr>
      <w:r w:rsidRPr="002F4A9A">
        <w:rPr>
          <w:sz w:val="16"/>
          <w:szCs w:val="16"/>
        </w:rPr>
        <w:t xml:space="preserve"> от ___________________________________</w:t>
      </w:r>
    </w:p>
    <w:p w:rsidR="002F4A9A" w:rsidRPr="002F4A9A" w:rsidRDefault="002F4A9A" w:rsidP="002F4A9A">
      <w:pPr>
        <w:widowControl w:val="0"/>
        <w:autoSpaceDE w:val="0"/>
        <w:autoSpaceDN w:val="0"/>
        <w:adjustRightInd w:val="0"/>
        <w:jc w:val="right"/>
        <w:rPr>
          <w:sz w:val="16"/>
          <w:szCs w:val="16"/>
        </w:rPr>
      </w:pPr>
      <w:r w:rsidRPr="002F4A9A">
        <w:rPr>
          <w:sz w:val="16"/>
          <w:szCs w:val="16"/>
        </w:rPr>
        <w:t xml:space="preserve">(наименование организации с указанием банковских </w:t>
      </w:r>
    </w:p>
    <w:p w:rsidR="002F4A9A" w:rsidRPr="002F4A9A" w:rsidRDefault="002F4A9A" w:rsidP="002F4A9A">
      <w:pPr>
        <w:widowControl w:val="0"/>
        <w:autoSpaceDE w:val="0"/>
        <w:autoSpaceDN w:val="0"/>
        <w:adjustRightInd w:val="0"/>
        <w:jc w:val="right"/>
        <w:rPr>
          <w:sz w:val="16"/>
          <w:szCs w:val="16"/>
        </w:rPr>
      </w:pPr>
      <w:r w:rsidRPr="002F4A9A">
        <w:rPr>
          <w:sz w:val="16"/>
          <w:szCs w:val="16"/>
        </w:rPr>
        <w:t>реквизитов, юридического адреса, телефона)</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jc w:val="center"/>
        <w:rPr>
          <w:sz w:val="16"/>
          <w:szCs w:val="16"/>
        </w:rPr>
      </w:pPr>
      <w:bookmarkStart w:id="3" w:name="Par158"/>
      <w:bookmarkEnd w:id="3"/>
      <w:r w:rsidRPr="002F4A9A">
        <w:rPr>
          <w:sz w:val="16"/>
          <w:szCs w:val="16"/>
        </w:rPr>
        <w:t>Заявка</w:t>
      </w:r>
    </w:p>
    <w:p w:rsidR="002F4A9A" w:rsidRPr="002F4A9A" w:rsidRDefault="002F4A9A" w:rsidP="002F4A9A">
      <w:pPr>
        <w:widowControl w:val="0"/>
        <w:autoSpaceDE w:val="0"/>
        <w:autoSpaceDN w:val="0"/>
        <w:adjustRightInd w:val="0"/>
        <w:jc w:val="center"/>
        <w:rPr>
          <w:sz w:val="16"/>
          <w:szCs w:val="16"/>
        </w:rPr>
      </w:pPr>
      <w:r w:rsidRPr="002F4A9A">
        <w:rPr>
          <w:sz w:val="16"/>
          <w:szCs w:val="16"/>
        </w:rPr>
        <w:t>на приобретение путевок, реализуемых по стоимости за вычетом размера компенсации</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ind w:firstLine="708"/>
        <w:jc w:val="both"/>
        <w:rPr>
          <w:sz w:val="16"/>
          <w:szCs w:val="16"/>
        </w:rPr>
      </w:pPr>
      <w:r w:rsidRPr="002F4A9A">
        <w:rPr>
          <w:sz w:val="16"/>
          <w:szCs w:val="16"/>
        </w:rPr>
        <w:t>Прошу реализовать путевки в количестве ______ штук в детский оздоровительный лагерь _________________________________________________________________,</w:t>
      </w:r>
    </w:p>
    <w:p w:rsidR="002F4A9A" w:rsidRPr="002F4A9A" w:rsidRDefault="002F4A9A" w:rsidP="002F4A9A">
      <w:pPr>
        <w:widowControl w:val="0"/>
        <w:autoSpaceDE w:val="0"/>
        <w:autoSpaceDN w:val="0"/>
        <w:adjustRightInd w:val="0"/>
        <w:jc w:val="both"/>
        <w:rPr>
          <w:sz w:val="16"/>
          <w:szCs w:val="16"/>
        </w:rPr>
      </w:pPr>
      <w:r w:rsidRPr="002F4A9A">
        <w:rPr>
          <w:sz w:val="16"/>
          <w:szCs w:val="16"/>
        </w:rPr>
        <w:t xml:space="preserve">                                                                                                  (полное наименование ДОЛ)</w:t>
      </w:r>
    </w:p>
    <w:p w:rsidR="002F4A9A" w:rsidRPr="002F4A9A" w:rsidRDefault="002F4A9A" w:rsidP="002F4A9A">
      <w:pPr>
        <w:widowControl w:val="0"/>
        <w:autoSpaceDE w:val="0"/>
        <w:autoSpaceDN w:val="0"/>
        <w:adjustRightInd w:val="0"/>
        <w:rPr>
          <w:sz w:val="16"/>
          <w:szCs w:val="16"/>
        </w:rPr>
      </w:pPr>
      <w:r w:rsidRPr="002F4A9A">
        <w:rPr>
          <w:sz w:val="16"/>
          <w:szCs w:val="16"/>
        </w:rPr>
        <w:t>подлежащие частичной оплате за счет средств субсидий из областного бюджета, для сотрудников ____________________________________________.</w:t>
      </w:r>
    </w:p>
    <w:p w:rsidR="002F4A9A" w:rsidRPr="002F4A9A" w:rsidRDefault="002F4A9A" w:rsidP="002F4A9A">
      <w:pPr>
        <w:widowControl w:val="0"/>
        <w:autoSpaceDE w:val="0"/>
        <w:autoSpaceDN w:val="0"/>
        <w:adjustRightInd w:val="0"/>
        <w:jc w:val="center"/>
        <w:rPr>
          <w:sz w:val="16"/>
          <w:szCs w:val="16"/>
        </w:rPr>
      </w:pPr>
      <w:r w:rsidRPr="002F4A9A">
        <w:rPr>
          <w:sz w:val="16"/>
          <w:szCs w:val="16"/>
        </w:rPr>
        <w:t>(наименование организации-заявителя)</w:t>
      </w:r>
    </w:p>
    <w:p w:rsidR="002F4A9A" w:rsidRPr="002F4A9A" w:rsidRDefault="002F4A9A" w:rsidP="002F4A9A">
      <w:pPr>
        <w:widowControl w:val="0"/>
        <w:autoSpaceDE w:val="0"/>
        <w:autoSpaceDN w:val="0"/>
        <w:adjustRightInd w:val="0"/>
        <w:ind w:firstLine="709"/>
        <w:jc w:val="center"/>
        <w:rPr>
          <w:sz w:val="16"/>
          <w:szCs w:val="16"/>
        </w:rPr>
      </w:pPr>
    </w:p>
    <w:p w:rsidR="002F4A9A" w:rsidRPr="002F4A9A" w:rsidRDefault="002F4A9A" w:rsidP="002F4A9A">
      <w:pPr>
        <w:widowControl w:val="0"/>
        <w:autoSpaceDE w:val="0"/>
        <w:autoSpaceDN w:val="0"/>
        <w:adjustRightInd w:val="0"/>
        <w:ind w:firstLine="709"/>
        <w:jc w:val="both"/>
        <w:rPr>
          <w:sz w:val="16"/>
          <w:szCs w:val="16"/>
        </w:rPr>
      </w:pPr>
      <w:r w:rsidRPr="002F4A9A">
        <w:rPr>
          <w:sz w:val="16"/>
          <w:szCs w:val="16"/>
        </w:rPr>
        <w:t>Реестр по установленной форме прилагается.</w:t>
      </w:r>
    </w:p>
    <w:p w:rsidR="002F4A9A" w:rsidRPr="002F4A9A" w:rsidRDefault="002F4A9A" w:rsidP="002F4A9A">
      <w:pPr>
        <w:widowControl w:val="0"/>
        <w:autoSpaceDE w:val="0"/>
        <w:autoSpaceDN w:val="0"/>
        <w:adjustRightInd w:val="0"/>
        <w:jc w:val="both"/>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 xml:space="preserve">«_____» _____________ 20___ г.        </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jc w:val="both"/>
        <w:rPr>
          <w:sz w:val="16"/>
          <w:szCs w:val="16"/>
        </w:rPr>
      </w:pPr>
      <w:r w:rsidRPr="002F4A9A">
        <w:rPr>
          <w:sz w:val="16"/>
          <w:szCs w:val="16"/>
        </w:rPr>
        <w:t>Руководитель организации _____________ (расшифровка)</w:t>
      </w:r>
    </w:p>
    <w:p w:rsidR="002F4A9A" w:rsidRPr="002F4A9A" w:rsidRDefault="002F4A9A" w:rsidP="002F4A9A">
      <w:pPr>
        <w:widowControl w:val="0"/>
        <w:autoSpaceDE w:val="0"/>
        <w:autoSpaceDN w:val="0"/>
        <w:adjustRightInd w:val="0"/>
        <w:jc w:val="both"/>
        <w:rPr>
          <w:sz w:val="16"/>
          <w:szCs w:val="16"/>
        </w:rPr>
      </w:pPr>
      <w:r w:rsidRPr="002F4A9A">
        <w:rPr>
          <w:sz w:val="16"/>
          <w:szCs w:val="16"/>
        </w:rPr>
        <w:t xml:space="preserve">                                                                         (подпись)           </w:t>
      </w:r>
    </w:p>
    <w:p w:rsidR="002F4A9A" w:rsidRPr="002F4A9A" w:rsidRDefault="002F4A9A" w:rsidP="002F4A9A">
      <w:pPr>
        <w:widowControl w:val="0"/>
        <w:autoSpaceDE w:val="0"/>
        <w:autoSpaceDN w:val="0"/>
        <w:adjustRightInd w:val="0"/>
        <w:jc w:val="center"/>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М.П.</w:t>
      </w:r>
    </w:p>
    <w:p w:rsidR="002F4A9A" w:rsidRPr="002F4A9A" w:rsidRDefault="002F4A9A" w:rsidP="002F4A9A">
      <w:pPr>
        <w:autoSpaceDE w:val="0"/>
        <w:autoSpaceDN w:val="0"/>
        <w:adjustRightInd w:val="0"/>
        <w:rPr>
          <w:sz w:val="16"/>
          <w:szCs w:val="16"/>
        </w:rPr>
      </w:pPr>
    </w:p>
    <w:p w:rsidR="002F4A9A" w:rsidRPr="002F4A9A" w:rsidRDefault="002F4A9A" w:rsidP="002F4A9A">
      <w:pPr>
        <w:jc w:val="right"/>
        <w:rPr>
          <w:sz w:val="16"/>
          <w:szCs w:val="16"/>
        </w:rPr>
      </w:pPr>
      <w:r w:rsidRPr="002F4A9A">
        <w:rPr>
          <w:color w:val="000000"/>
          <w:sz w:val="16"/>
          <w:szCs w:val="16"/>
          <w:lang w:bidi="ru-RU"/>
        </w:rPr>
        <w:t>ПРИЛОЖЕНИЕ 4</w:t>
      </w:r>
    </w:p>
    <w:p w:rsidR="002F4A9A" w:rsidRPr="002F4A9A" w:rsidRDefault="002F4A9A" w:rsidP="002F4A9A">
      <w:pPr>
        <w:widowControl w:val="0"/>
        <w:autoSpaceDE w:val="0"/>
        <w:autoSpaceDN w:val="0"/>
        <w:adjustRightInd w:val="0"/>
        <w:jc w:val="right"/>
        <w:rPr>
          <w:color w:val="000000"/>
          <w:sz w:val="16"/>
          <w:szCs w:val="16"/>
          <w:lang w:bidi="ru-RU"/>
        </w:rPr>
      </w:pPr>
      <w:r w:rsidRPr="002F4A9A">
        <w:rPr>
          <w:color w:val="000000"/>
          <w:sz w:val="16"/>
          <w:szCs w:val="16"/>
          <w:lang w:bidi="ru-RU"/>
        </w:rPr>
        <w:t>к Рекомендациям</w:t>
      </w:r>
    </w:p>
    <w:p w:rsidR="002F4A9A" w:rsidRPr="002F4A9A" w:rsidRDefault="002F4A9A" w:rsidP="002F4A9A">
      <w:pPr>
        <w:widowControl w:val="0"/>
        <w:autoSpaceDE w:val="0"/>
        <w:autoSpaceDN w:val="0"/>
        <w:adjustRightInd w:val="0"/>
        <w:jc w:val="right"/>
        <w:rPr>
          <w:color w:val="000000"/>
          <w:sz w:val="16"/>
          <w:szCs w:val="16"/>
          <w:lang w:bidi="ru-RU"/>
        </w:rPr>
      </w:pPr>
    </w:p>
    <w:p w:rsidR="002F4A9A" w:rsidRPr="002F4A9A" w:rsidRDefault="002F4A9A" w:rsidP="002F4A9A">
      <w:pPr>
        <w:widowControl w:val="0"/>
        <w:autoSpaceDE w:val="0"/>
        <w:autoSpaceDN w:val="0"/>
        <w:adjustRightInd w:val="0"/>
        <w:jc w:val="right"/>
        <w:rPr>
          <w:i/>
          <w:iCs/>
          <w:sz w:val="16"/>
          <w:szCs w:val="16"/>
        </w:rPr>
      </w:pPr>
      <w:r w:rsidRPr="002F4A9A">
        <w:rPr>
          <w:i/>
          <w:iCs/>
          <w:color w:val="000000"/>
          <w:sz w:val="16"/>
          <w:szCs w:val="16"/>
          <w:lang w:bidi="ru-RU"/>
        </w:rPr>
        <w:t>Образец</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ind w:firstLine="709"/>
        <w:jc w:val="right"/>
        <w:rPr>
          <w:sz w:val="16"/>
          <w:szCs w:val="16"/>
        </w:rPr>
      </w:pPr>
    </w:p>
    <w:p w:rsidR="002F4A9A" w:rsidRPr="002F4A9A" w:rsidRDefault="002F4A9A" w:rsidP="002F4A9A">
      <w:pPr>
        <w:autoSpaceDE w:val="0"/>
        <w:autoSpaceDN w:val="0"/>
        <w:adjustRightInd w:val="0"/>
        <w:jc w:val="center"/>
        <w:rPr>
          <w:sz w:val="16"/>
          <w:szCs w:val="16"/>
        </w:rPr>
      </w:pPr>
      <w:r w:rsidRPr="002F4A9A">
        <w:rPr>
          <w:sz w:val="16"/>
          <w:szCs w:val="16"/>
        </w:rPr>
        <w:t>Реестр детей сотрудников ____________________________________________</w:t>
      </w:r>
    </w:p>
    <w:p w:rsidR="002F4A9A" w:rsidRPr="002F4A9A" w:rsidRDefault="002F4A9A" w:rsidP="002F4A9A">
      <w:pPr>
        <w:autoSpaceDE w:val="0"/>
        <w:autoSpaceDN w:val="0"/>
        <w:adjustRightInd w:val="0"/>
        <w:jc w:val="center"/>
        <w:rPr>
          <w:sz w:val="16"/>
          <w:szCs w:val="16"/>
        </w:rPr>
      </w:pPr>
      <w:r w:rsidRPr="002F4A9A">
        <w:rPr>
          <w:sz w:val="16"/>
          <w:szCs w:val="16"/>
        </w:rPr>
        <w:t xml:space="preserve">                                                              (полное наименование организации)</w:t>
      </w:r>
    </w:p>
    <w:p w:rsidR="002F4A9A" w:rsidRPr="002F4A9A" w:rsidRDefault="002F4A9A" w:rsidP="002F4A9A">
      <w:pPr>
        <w:autoSpaceDE w:val="0"/>
        <w:autoSpaceDN w:val="0"/>
        <w:adjustRightInd w:val="0"/>
        <w:jc w:val="center"/>
        <w:rPr>
          <w:sz w:val="16"/>
          <w:szCs w:val="16"/>
        </w:rPr>
      </w:pPr>
      <w:r w:rsidRPr="002F4A9A">
        <w:rPr>
          <w:sz w:val="16"/>
          <w:szCs w:val="16"/>
        </w:rPr>
        <w:t>для приобретения путевок, реализуемых по стоимости за вычетом размера компенсации</w:t>
      </w:r>
    </w:p>
    <w:p w:rsidR="002F4A9A" w:rsidRPr="002F4A9A" w:rsidRDefault="002F4A9A" w:rsidP="002F4A9A">
      <w:pPr>
        <w:autoSpaceDE w:val="0"/>
        <w:autoSpaceDN w:val="0"/>
        <w:adjustRightInd w:val="0"/>
        <w:jc w:val="center"/>
        <w:rPr>
          <w:sz w:val="16"/>
          <w:szCs w:val="16"/>
        </w:rPr>
      </w:pPr>
    </w:p>
    <w:p w:rsidR="002F4A9A" w:rsidRPr="002F4A9A" w:rsidRDefault="002F4A9A" w:rsidP="002F4A9A">
      <w:pPr>
        <w:autoSpaceDE w:val="0"/>
        <w:autoSpaceDN w:val="0"/>
        <w:adjustRightInd w:val="0"/>
        <w:ind w:firstLine="540"/>
        <w:jc w:val="both"/>
        <w:rPr>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1910"/>
        <w:gridCol w:w="2948"/>
        <w:gridCol w:w="2268"/>
        <w:gridCol w:w="3118"/>
      </w:tblGrid>
      <w:tr w:rsidR="002F4A9A" w:rsidRPr="002F4A9A" w:rsidTr="002F4A9A">
        <w:tc>
          <w:tcPr>
            <w:tcW w:w="637" w:type="dxa"/>
          </w:tcPr>
          <w:p w:rsidR="002F4A9A" w:rsidRPr="002F4A9A" w:rsidRDefault="002F4A9A" w:rsidP="002F4A9A">
            <w:pPr>
              <w:autoSpaceDE w:val="0"/>
              <w:autoSpaceDN w:val="0"/>
              <w:adjustRightInd w:val="0"/>
              <w:jc w:val="both"/>
              <w:rPr>
                <w:sz w:val="16"/>
                <w:szCs w:val="16"/>
              </w:rPr>
            </w:pPr>
            <w:r w:rsidRPr="002F4A9A">
              <w:rPr>
                <w:sz w:val="16"/>
                <w:szCs w:val="16"/>
              </w:rPr>
              <w:t>№ п/п</w:t>
            </w:r>
          </w:p>
        </w:tc>
        <w:tc>
          <w:tcPr>
            <w:tcW w:w="1910" w:type="dxa"/>
          </w:tcPr>
          <w:p w:rsidR="002F4A9A" w:rsidRPr="002F4A9A" w:rsidRDefault="002F4A9A" w:rsidP="002F4A9A">
            <w:pPr>
              <w:autoSpaceDE w:val="0"/>
              <w:autoSpaceDN w:val="0"/>
              <w:adjustRightInd w:val="0"/>
              <w:jc w:val="center"/>
              <w:rPr>
                <w:sz w:val="16"/>
                <w:szCs w:val="16"/>
              </w:rPr>
            </w:pPr>
            <w:r w:rsidRPr="002F4A9A">
              <w:rPr>
                <w:sz w:val="16"/>
                <w:szCs w:val="16"/>
              </w:rPr>
              <w:t>Ф.И.О. ребенка</w:t>
            </w:r>
          </w:p>
        </w:tc>
        <w:tc>
          <w:tcPr>
            <w:tcW w:w="2948" w:type="dxa"/>
          </w:tcPr>
          <w:p w:rsidR="002F4A9A" w:rsidRPr="002F4A9A" w:rsidRDefault="002F4A9A" w:rsidP="002F4A9A">
            <w:pPr>
              <w:autoSpaceDE w:val="0"/>
              <w:autoSpaceDN w:val="0"/>
              <w:adjustRightInd w:val="0"/>
              <w:jc w:val="center"/>
              <w:rPr>
                <w:sz w:val="16"/>
                <w:szCs w:val="16"/>
              </w:rPr>
            </w:pPr>
            <w:r w:rsidRPr="002F4A9A">
              <w:rPr>
                <w:sz w:val="16"/>
                <w:szCs w:val="16"/>
              </w:rPr>
              <w:t>Дата рождения</w:t>
            </w:r>
          </w:p>
          <w:p w:rsidR="002F4A9A" w:rsidRPr="002F4A9A" w:rsidRDefault="002F4A9A" w:rsidP="002F4A9A">
            <w:pPr>
              <w:autoSpaceDE w:val="0"/>
              <w:autoSpaceDN w:val="0"/>
              <w:adjustRightInd w:val="0"/>
              <w:jc w:val="center"/>
              <w:rPr>
                <w:sz w:val="16"/>
                <w:szCs w:val="16"/>
              </w:rPr>
            </w:pPr>
            <w:r w:rsidRPr="002F4A9A">
              <w:rPr>
                <w:sz w:val="16"/>
                <w:szCs w:val="16"/>
              </w:rPr>
              <w:t>ребенка</w:t>
            </w:r>
          </w:p>
        </w:tc>
        <w:tc>
          <w:tcPr>
            <w:tcW w:w="2268" w:type="dxa"/>
          </w:tcPr>
          <w:p w:rsidR="002F4A9A" w:rsidRPr="002F4A9A" w:rsidRDefault="002F4A9A" w:rsidP="002F4A9A">
            <w:pPr>
              <w:autoSpaceDE w:val="0"/>
              <w:autoSpaceDN w:val="0"/>
              <w:adjustRightInd w:val="0"/>
              <w:jc w:val="center"/>
              <w:rPr>
                <w:sz w:val="16"/>
                <w:szCs w:val="16"/>
              </w:rPr>
            </w:pPr>
            <w:r w:rsidRPr="002F4A9A">
              <w:rPr>
                <w:sz w:val="16"/>
                <w:szCs w:val="16"/>
              </w:rPr>
              <w:t>Ф.И.О. родителя</w:t>
            </w:r>
          </w:p>
        </w:tc>
        <w:tc>
          <w:tcPr>
            <w:tcW w:w="3118" w:type="dxa"/>
          </w:tcPr>
          <w:p w:rsidR="002F4A9A" w:rsidRPr="002F4A9A" w:rsidRDefault="002F4A9A" w:rsidP="002F4A9A">
            <w:pPr>
              <w:autoSpaceDE w:val="0"/>
              <w:autoSpaceDN w:val="0"/>
              <w:adjustRightInd w:val="0"/>
              <w:jc w:val="center"/>
              <w:rPr>
                <w:sz w:val="16"/>
                <w:szCs w:val="16"/>
              </w:rPr>
            </w:pPr>
            <w:r w:rsidRPr="002F4A9A">
              <w:rPr>
                <w:sz w:val="16"/>
                <w:szCs w:val="16"/>
              </w:rPr>
              <w:t>Домашний адрес</w:t>
            </w:r>
          </w:p>
        </w:tc>
      </w:tr>
      <w:tr w:rsidR="002F4A9A" w:rsidRPr="002F4A9A" w:rsidTr="002F4A9A">
        <w:tc>
          <w:tcPr>
            <w:tcW w:w="637" w:type="dxa"/>
          </w:tcPr>
          <w:p w:rsidR="002F4A9A" w:rsidRPr="002F4A9A" w:rsidRDefault="002F4A9A" w:rsidP="002F4A9A">
            <w:pPr>
              <w:autoSpaceDE w:val="0"/>
              <w:autoSpaceDN w:val="0"/>
              <w:adjustRightInd w:val="0"/>
              <w:jc w:val="both"/>
              <w:rPr>
                <w:sz w:val="16"/>
                <w:szCs w:val="16"/>
              </w:rPr>
            </w:pPr>
          </w:p>
        </w:tc>
        <w:tc>
          <w:tcPr>
            <w:tcW w:w="1910" w:type="dxa"/>
          </w:tcPr>
          <w:p w:rsidR="002F4A9A" w:rsidRPr="002F4A9A" w:rsidRDefault="002F4A9A" w:rsidP="002F4A9A">
            <w:pPr>
              <w:autoSpaceDE w:val="0"/>
              <w:autoSpaceDN w:val="0"/>
              <w:adjustRightInd w:val="0"/>
              <w:jc w:val="both"/>
              <w:rPr>
                <w:sz w:val="16"/>
                <w:szCs w:val="16"/>
              </w:rPr>
            </w:pPr>
          </w:p>
        </w:tc>
        <w:tc>
          <w:tcPr>
            <w:tcW w:w="2948" w:type="dxa"/>
          </w:tcPr>
          <w:p w:rsidR="002F4A9A" w:rsidRPr="002F4A9A" w:rsidRDefault="002F4A9A" w:rsidP="002F4A9A">
            <w:pPr>
              <w:autoSpaceDE w:val="0"/>
              <w:autoSpaceDN w:val="0"/>
              <w:adjustRightInd w:val="0"/>
              <w:jc w:val="both"/>
              <w:rPr>
                <w:sz w:val="16"/>
                <w:szCs w:val="16"/>
              </w:rPr>
            </w:pPr>
          </w:p>
        </w:tc>
        <w:tc>
          <w:tcPr>
            <w:tcW w:w="2268" w:type="dxa"/>
          </w:tcPr>
          <w:p w:rsidR="002F4A9A" w:rsidRPr="002F4A9A" w:rsidRDefault="002F4A9A" w:rsidP="002F4A9A">
            <w:pPr>
              <w:autoSpaceDE w:val="0"/>
              <w:autoSpaceDN w:val="0"/>
              <w:adjustRightInd w:val="0"/>
              <w:jc w:val="both"/>
              <w:rPr>
                <w:sz w:val="16"/>
                <w:szCs w:val="16"/>
              </w:rPr>
            </w:pPr>
          </w:p>
        </w:tc>
        <w:tc>
          <w:tcPr>
            <w:tcW w:w="3118" w:type="dxa"/>
          </w:tcPr>
          <w:p w:rsidR="002F4A9A" w:rsidRPr="002F4A9A" w:rsidRDefault="002F4A9A" w:rsidP="002F4A9A">
            <w:pPr>
              <w:autoSpaceDE w:val="0"/>
              <w:autoSpaceDN w:val="0"/>
              <w:adjustRightInd w:val="0"/>
              <w:jc w:val="both"/>
              <w:rPr>
                <w:sz w:val="16"/>
                <w:szCs w:val="16"/>
              </w:rPr>
            </w:pPr>
          </w:p>
        </w:tc>
      </w:tr>
      <w:tr w:rsidR="002F4A9A" w:rsidRPr="002F4A9A" w:rsidTr="002F4A9A">
        <w:tc>
          <w:tcPr>
            <w:tcW w:w="637" w:type="dxa"/>
          </w:tcPr>
          <w:p w:rsidR="002F4A9A" w:rsidRPr="002F4A9A" w:rsidRDefault="002F4A9A" w:rsidP="002F4A9A">
            <w:pPr>
              <w:autoSpaceDE w:val="0"/>
              <w:autoSpaceDN w:val="0"/>
              <w:adjustRightInd w:val="0"/>
              <w:jc w:val="both"/>
              <w:rPr>
                <w:sz w:val="16"/>
                <w:szCs w:val="16"/>
              </w:rPr>
            </w:pPr>
          </w:p>
        </w:tc>
        <w:tc>
          <w:tcPr>
            <w:tcW w:w="1910" w:type="dxa"/>
          </w:tcPr>
          <w:p w:rsidR="002F4A9A" w:rsidRPr="002F4A9A" w:rsidRDefault="002F4A9A" w:rsidP="002F4A9A">
            <w:pPr>
              <w:autoSpaceDE w:val="0"/>
              <w:autoSpaceDN w:val="0"/>
              <w:adjustRightInd w:val="0"/>
              <w:jc w:val="both"/>
              <w:rPr>
                <w:sz w:val="16"/>
                <w:szCs w:val="16"/>
              </w:rPr>
            </w:pPr>
          </w:p>
        </w:tc>
        <w:tc>
          <w:tcPr>
            <w:tcW w:w="2948" w:type="dxa"/>
          </w:tcPr>
          <w:p w:rsidR="002F4A9A" w:rsidRPr="002F4A9A" w:rsidRDefault="002F4A9A" w:rsidP="002F4A9A">
            <w:pPr>
              <w:autoSpaceDE w:val="0"/>
              <w:autoSpaceDN w:val="0"/>
              <w:adjustRightInd w:val="0"/>
              <w:jc w:val="both"/>
              <w:rPr>
                <w:sz w:val="16"/>
                <w:szCs w:val="16"/>
              </w:rPr>
            </w:pPr>
          </w:p>
        </w:tc>
        <w:tc>
          <w:tcPr>
            <w:tcW w:w="2268" w:type="dxa"/>
          </w:tcPr>
          <w:p w:rsidR="002F4A9A" w:rsidRPr="002F4A9A" w:rsidRDefault="002F4A9A" w:rsidP="002F4A9A">
            <w:pPr>
              <w:autoSpaceDE w:val="0"/>
              <w:autoSpaceDN w:val="0"/>
              <w:adjustRightInd w:val="0"/>
              <w:jc w:val="both"/>
              <w:rPr>
                <w:sz w:val="16"/>
                <w:szCs w:val="16"/>
              </w:rPr>
            </w:pPr>
          </w:p>
        </w:tc>
        <w:tc>
          <w:tcPr>
            <w:tcW w:w="3118" w:type="dxa"/>
          </w:tcPr>
          <w:p w:rsidR="002F4A9A" w:rsidRPr="002F4A9A" w:rsidRDefault="002F4A9A" w:rsidP="002F4A9A">
            <w:pPr>
              <w:autoSpaceDE w:val="0"/>
              <w:autoSpaceDN w:val="0"/>
              <w:adjustRightInd w:val="0"/>
              <w:jc w:val="both"/>
              <w:rPr>
                <w:sz w:val="16"/>
                <w:szCs w:val="16"/>
              </w:rPr>
            </w:pPr>
          </w:p>
        </w:tc>
      </w:tr>
      <w:tr w:rsidR="002F4A9A" w:rsidRPr="002F4A9A" w:rsidTr="002F4A9A">
        <w:tc>
          <w:tcPr>
            <w:tcW w:w="637" w:type="dxa"/>
          </w:tcPr>
          <w:p w:rsidR="002F4A9A" w:rsidRPr="002F4A9A" w:rsidRDefault="002F4A9A" w:rsidP="002F4A9A">
            <w:pPr>
              <w:autoSpaceDE w:val="0"/>
              <w:autoSpaceDN w:val="0"/>
              <w:adjustRightInd w:val="0"/>
              <w:jc w:val="both"/>
              <w:rPr>
                <w:sz w:val="16"/>
                <w:szCs w:val="16"/>
              </w:rPr>
            </w:pPr>
          </w:p>
        </w:tc>
        <w:tc>
          <w:tcPr>
            <w:tcW w:w="1910" w:type="dxa"/>
          </w:tcPr>
          <w:p w:rsidR="002F4A9A" w:rsidRPr="002F4A9A" w:rsidRDefault="002F4A9A" w:rsidP="002F4A9A">
            <w:pPr>
              <w:autoSpaceDE w:val="0"/>
              <w:autoSpaceDN w:val="0"/>
              <w:adjustRightInd w:val="0"/>
              <w:jc w:val="both"/>
              <w:rPr>
                <w:sz w:val="16"/>
                <w:szCs w:val="16"/>
              </w:rPr>
            </w:pPr>
          </w:p>
        </w:tc>
        <w:tc>
          <w:tcPr>
            <w:tcW w:w="2948" w:type="dxa"/>
          </w:tcPr>
          <w:p w:rsidR="002F4A9A" w:rsidRPr="002F4A9A" w:rsidRDefault="002F4A9A" w:rsidP="002F4A9A">
            <w:pPr>
              <w:autoSpaceDE w:val="0"/>
              <w:autoSpaceDN w:val="0"/>
              <w:adjustRightInd w:val="0"/>
              <w:jc w:val="both"/>
              <w:rPr>
                <w:sz w:val="16"/>
                <w:szCs w:val="16"/>
              </w:rPr>
            </w:pPr>
          </w:p>
        </w:tc>
        <w:tc>
          <w:tcPr>
            <w:tcW w:w="2268" w:type="dxa"/>
          </w:tcPr>
          <w:p w:rsidR="002F4A9A" w:rsidRPr="002F4A9A" w:rsidRDefault="002F4A9A" w:rsidP="002F4A9A">
            <w:pPr>
              <w:autoSpaceDE w:val="0"/>
              <w:autoSpaceDN w:val="0"/>
              <w:adjustRightInd w:val="0"/>
              <w:jc w:val="both"/>
              <w:rPr>
                <w:sz w:val="16"/>
                <w:szCs w:val="16"/>
              </w:rPr>
            </w:pPr>
          </w:p>
        </w:tc>
        <w:tc>
          <w:tcPr>
            <w:tcW w:w="3118" w:type="dxa"/>
          </w:tcPr>
          <w:p w:rsidR="002F4A9A" w:rsidRPr="002F4A9A" w:rsidRDefault="002F4A9A" w:rsidP="002F4A9A">
            <w:pPr>
              <w:autoSpaceDE w:val="0"/>
              <w:autoSpaceDN w:val="0"/>
              <w:adjustRightInd w:val="0"/>
              <w:jc w:val="both"/>
              <w:rPr>
                <w:sz w:val="16"/>
                <w:szCs w:val="16"/>
              </w:rPr>
            </w:pPr>
          </w:p>
        </w:tc>
      </w:tr>
    </w:tbl>
    <w:p w:rsidR="002F4A9A" w:rsidRPr="002F4A9A" w:rsidRDefault="002F4A9A" w:rsidP="002F4A9A">
      <w:pPr>
        <w:autoSpaceDE w:val="0"/>
        <w:autoSpaceDN w:val="0"/>
        <w:adjustRightInd w:val="0"/>
        <w:ind w:firstLine="540"/>
        <w:jc w:val="both"/>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Руководитель организации          ________________________ (расшифровка)</w:t>
      </w:r>
    </w:p>
    <w:p w:rsidR="002F4A9A" w:rsidRPr="002F4A9A" w:rsidRDefault="002F4A9A" w:rsidP="002F4A9A">
      <w:pPr>
        <w:widowControl w:val="0"/>
        <w:autoSpaceDE w:val="0"/>
        <w:autoSpaceDN w:val="0"/>
        <w:adjustRightInd w:val="0"/>
        <w:rPr>
          <w:sz w:val="16"/>
          <w:szCs w:val="16"/>
        </w:rPr>
      </w:pPr>
      <w:r w:rsidRPr="002F4A9A">
        <w:rPr>
          <w:sz w:val="16"/>
          <w:szCs w:val="16"/>
        </w:rPr>
        <w:t xml:space="preserve">                                                                                                       (подпись)</w:t>
      </w:r>
    </w:p>
    <w:p w:rsidR="002F4A9A" w:rsidRPr="002F4A9A" w:rsidRDefault="002F4A9A" w:rsidP="002F4A9A">
      <w:pPr>
        <w:widowControl w:val="0"/>
        <w:autoSpaceDE w:val="0"/>
        <w:autoSpaceDN w:val="0"/>
        <w:adjustRightInd w:val="0"/>
        <w:rPr>
          <w:sz w:val="16"/>
          <w:szCs w:val="16"/>
        </w:rPr>
      </w:pPr>
      <w:r w:rsidRPr="002F4A9A">
        <w:rPr>
          <w:sz w:val="16"/>
          <w:szCs w:val="16"/>
        </w:rPr>
        <w:t>Главный бухгалтер                       ________________________ (расшифровка)</w:t>
      </w:r>
    </w:p>
    <w:p w:rsidR="002F4A9A" w:rsidRPr="002F4A9A" w:rsidRDefault="002F4A9A" w:rsidP="002F4A9A">
      <w:pPr>
        <w:widowControl w:val="0"/>
        <w:autoSpaceDE w:val="0"/>
        <w:autoSpaceDN w:val="0"/>
        <w:adjustRightInd w:val="0"/>
        <w:rPr>
          <w:sz w:val="16"/>
          <w:szCs w:val="16"/>
        </w:rPr>
      </w:pPr>
      <w:r w:rsidRPr="002F4A9A">
        <w:rPr>
          <w:sz w:val="16"/>
          <w:szCs w:val="16"/>
        </w:rPr>
        <w:t xml:space="preserve">                                                                                                       (подпись)</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М. П.</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Исполнитель:_________________</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Телефон:_____________________</w:t>
      </w:r>
    </w:p>
    <w:p w:rsidR="002F4A9A" w:rsidRPr="002F4A9A" w:rsidRDefault="002F4A9A" w:rsidP="002F4A9A">
      <w:pPr>
        <w:ind w:firstLine="709"/>
        <w:jc w:val="both"/>
        <w:rPr>
          <w:sz w:val="16"/>
          <w:szCs w:val="16"/>
        </w:rPr>
      </w:pPr>
    </w:p>
    <w:p w:rsidR="002F4A9A" w:rsidRPr="002F4A9A" w:rsidRDefault="002F4A9A" w:rsidP="002F4A9A">
      <w:pPr>
        <w:jc w:val="right"/>
        <w:rPr>
          <w:sz w:val="16"/>
          <w:szCs w:val="16"/>
        </w:rPr>
      </w:pPr>
      <w:r w:rsidRPr="002F4A9A">
        <w:rPr>
          <w:color w:val="000000"/>
          <w:sz w:val="16"/>
          <w:szCs w:val="16"/>
          <w:lang w:bidi="ru-RU"/>
        </w:rPr>
        <w:t>ПРИЛОЖЕНИЕ 5</w:t>
      </w:r>
    </w:p>
    <w:p w:rsidR="002F4A9A" w:rsidRPr="002F4A9A" w:rsidRDefault="002F4A9A" w:rsidP="002F4A9A">
      <w:pPr>
        <w:widowControl w:val="0"/>
        <w:autoSpaceDE w:val="0"/>
        <w:autoSpaceDN w:val="0"/>
        <w:adjustRightInd w:val="0"/>
        <w:jc w:val="right"/>
        <w:rPr>
          <w:color w:val="000000"/>
          <w:sz w:val="16"/>
          <w:szCs w:val="16"/>
          <w:lang w:bidi="ru-RU"/>
        </w:rPr>
      </w:pPr>
      <w:r w:rsidRPr="002F4A9A">
        <w:rPr>
          <w:color w:val="000000"/>
          <w:sz w:val="16"/>
          <w:szCs w:val="16"/>
          <w:lang w:bidi="ru-RU"/>
        </w:rPr>
        <w:t>к Рекомендациям</w:t>
      </w:r>
    </w:p>
    <w:p w:rsidR="002F4A9A" w:rsidRPr="002F4A9A" w:rsidRDefault="002F4A9A" w:rsidP="002F4A9A">
      <w:pPr>
        <w:widowControl w:val="0"/>
        <w:autoSpaceDE w:val="0"/>
        <w:autoSpaceDN w:val="0"/>
        <w:adjustRightInd w:val="0"/>
        <w:jc w:val="right"/>
        <w:rPr>
          <w:color w:val="000000"/>
          <w:sz w:val="16"/>
          <w:szCs w:val="16"/>
          <w:lang w:bidi="ru-RU"/>
        </w:rPr>
      </w:pPr>
    </w:p>
    <w:p w:rsidR="002F4A9A" w:rsidRPr="002F4A9A" w:rsidRDefault="002F4A9A" w:rsidP="002F4A9A">
      <w:pPr>
        <w:ind w:firstLine="709"/>
        <w:jc w:val="right"/>
        <w:rPr>
          <w:sz w:val="16"/>
          <w:szCs w:val="16"/>
        </w:rPr>
      </w:pPr>
      <w:r w:rsidRPr="002F4A9A">
        <w:rPr>
          <w:rFonts w:eastAsia="Arial Unicode MS"/>
          <w:i/>
          <w:iCs/>
          <w:color w:val="000000"/>
          <w:sz w:val="16"/>
          <w:szCs w:val="16"/>
          <w:lang w:bidi="ru-RU"/>
        </w:rPr>
        <w:t>Образец</w:t>
      </w:r>
    </w:p>
    <w:p w:rsidR="002F4A9A" w:rsidRPr="002F4A9A" w:rsidRDefault="002F4A9A" w:rsidP="002F4A9A">
      <w:pPr>
        <w:ind w:firstLine="709"/>
        <w:jc w:val="both"/>
        <w:rPr>
          <w:sz w:val="16"/>
          <w:szCs w:val="16"/>
        </w:rPr>
      </w:pPr>
    </w:p>
    <w:p w:rsidR="002F4A9A" w:rsidRPr="002F4A9A" w:rsidRDefault="002F4A9A" w:rsidP="002F4A9A">
      <w:pPr>
        <w:widowControl w:val="0"/>
        <w:autoSpaceDE w:val="0"/>
        <w:autoSpaceDN w:val="0"/>
        <w:adjustRightInd w:val="0"/>
        <w:jc w:val="right"/>
        <w:rPr>
          <w:sz w:val="16"/>
          <w:szCs w:val="16"/>
        </w:rPr>
      </w:pPr>
      <w:r w:rsidRPr="002F4A9A">
        <w:rPr>
          <w:sz w:val="16"/>
          <w:szCs w:val="16"/>
        </w:rPr>
        <w:t xml:space="preserve">                                      В ___________________________________</w:t>
      </w:r>
    </w:p>
    <w:p w:rsidR="002F4A9A" w:rsidRPr="002F4A9A" w:rsidRDefault="002F4A9A" w:rsidP="002F4A9A">
      <w:pPr>
        <w:widowControl w:val="0"/>
        <w:autoSpaceDE w:val="0"/>
        <w:autoSpaceDN w:val="0"/>
        <w:adjustRightInd w:val="0"/>
        <w:jc w:val="center"/>
        <w:rPr>
          <w:sz w:val="16"/>
          <w:szCs w:val="16"/>
        </w:rPr>
      </w:pPr>
      <w:r w:rsidRPr="002F4A9A">
        <w:rPr>
          <w:sz w:val="16"/>
          <w:szCs w:val="16"/>
        </w:rPr>
        <w:t xml:space="preserve">                                                                                                 (наименование уполномоченного органа)</w:t>
      </w:r>
    </w:p>
    <w:p w:rsidR="002F4A9A" w:rsidRPr="002F4A9A" w:rsidRDefault="002F4A9A" w:rsidP="002F4A9A">
      <w:pPr>
        <w:widowControl w:val="0"/>
        <w:autoSpaceDE w:val="0"/>
        <w:autoSpaceDN w:val="0"/>
        <w:adjustRightInd w:val="0"/>
        <w:jc w:val="right"/>
        <w:rPr>
          <w:sz w:val="16"/>
          <w:szCs w:val="16"/>
        </w:rPr>
      </w:pPr>
      <w:r w:rsidRPr="002F4A9A">
        <w:rPr>
          <w:sz w:val="16"/>
          <w:szCs w:val="16"/>
        </w:rPr>
        <w:t>от __________________________________</w:t>
      </w:r>
    </w:p>
    <w:p w:rsidR="002F4A9A" w:rsidRPr="002F4A9A" w:rsidRDefault="002F4A9A" w:rsidP="002F4A9A">
      <w:pPr>
        <w:widowControl w:val="0"/>
        <w:autoSpaceDE w:val="0"/>
        <w:autoSpaceDN w:val="0"/>
        <w:adjustRightInd w:val="0"/>
        <w:jc w:val="center"/>
        <w:rPr>
          <w:sz w:val="16"/>
          <w:szCs w:val="16"/>
        </w:rPr>
      </w:pPr>
      <w:r w:rsidRPr="002F4A9A">
        <w:rPr>
          <w:sz w:val="16"/>
          <w:szCs w:val="16"/>
        </w:rPr>
        <w:t>(наименование организации с указанием</w:t>
      </w:r>
    </w:p>
    <w:p w:rsidR="002F4A9A" w:rsidRPr="002F4A9A" w:rsidRDefault="002F4A9A" w:rsidP="002F4A9A">
      <w:pPr>
        <w:widowControl w:val="0"/>
        <w:autoSpaceDE w:val="0"/>
        <w:autoSpaceDN w:val="0"/>
        <w:adjustRightInd w:val="0"/>
        <w:jc w:val="right"/>
        <w:rPr>
          <w:sz w:val="16"/>
          <w:szCs w:val="16"/>
        </w:rPr>
      </w:pPr>
      <w:r w:rsidRPr="002F4A9A">
        <w:rPr>
          <w:sz w:val="16"/>
          <w:szCs w:val="16"/>
        </w:rPr>
        <w:t>банковских реквизитов, юридического адреса, телефона</w:t>
      </w:r>
    </w:p>
    <w:p w:rsidR="002F4A9A" w:rsidRPr="002F4A9A" w:rsidRDefault="002F4A9A" w:rsidP="002F4A9A">
      <w:pPr>
        <w:widowControl w:val="0"/>
        <w:autoSpaceDE w:val="0"/>
        <w:autoSpaceDN w:val="0"/>
        <w:adjustRightInd w:val="0"/>
        <w:jc w:val="center"/>
        <w:rPr>
          <w:sz w:val="16"/>
          <w:szCs w:val="16"/>
        </w:rPr>
      </w:pPr>
      <w:bookmarkStart w:id="4" w:name="Par250"/>
      <w:bookmarkEnd w:id="4"/>
    </w:p>
    <w:p w:rsidR="002F4A9A" w:rsidRPr="002F4A9A" w:rsidRDefault="002F4A9A" w:rsidP="002F4A9A">
      <w:pPr>
        <w:widowControl w:val="0"/>
        <w:autoSpaceDE w:val="0"/>
        <w:autoSpaceDN w:val="0"/>
        <w:adjustRightInd w:val="0"/>
        <w:jc w:val="center"/>
        <w:rPr>
          <w:sz w:val="16"/>
          <w:szCs w:val="16"/>
        </w:rPr>
      </w:pPr>
      <w:r w:rsidRPr="002F4A9A">
        <w:rPr>
          <w:sz w:val="16"/>
          <w:szCs w:val="16"/>
        </w:rPr>
        <w:t>Заявка</w:t>
      </w:r>
    </w:p>
    <w:p w:rsidR="002F4A9A" w:rsidRPr="002F4A9A" w:rsidRDefault="002F4A9A" w:rsidP="002F4A9A">
      <w:pPr>
        <w:widowControl w:val="0"/>
        <w:autoSpaceDE w:val="0"/>
        <w:autoSpaceDN w:val="0"/>
        <w:adjustRightInd w:val="0"/>
        <w:jc w:val="center"/>
        <w:rPr>
          <w:sz w:val="16"/>
          <w:szCs w:val="16"/>
        </w:rPr>
      </w:pPr>
      <w:r w:rsidRPr="002F4A9A">
        <w:rPr>
          <w:sz w:val="16"/>
          <w:szCs w:val="16"/>
        </w:rPr>
        <w:t xml:space="preserve">о выплате компенсации за путевки, </w:t>
      </w:r>
    </w:p>
    <w:p w:rsidR="002F4A9A" w:rsidRPr="002F4A9A" w:rsidRDefault="002F4A9A" w:rsidP="002F4A9A">
      <w:pPr>
        <w:widowControl w:val="0"/>
        <w:autoSpaceDE w:val="0"/>
        <w:autoSpaceDN w:val="0"/>
        <w:adjustRightInd w:val="0"/>
        <w:jc w:val="center"/>
        <w:rPr>
          <w:sz w:val="16"/>
          <w:szCs w:val="16"/>
        </w:rPr>
      </w:pPr>
      <w:r w:rsidRPr="002F4A9A">
        <w:rPr>
          <w:sz w:val="16"/>
          <w:szCs w:val="16"/>
        </w:rPr>
        <w:t>реализованные по стоимости за вычетом размера компенсации</w:t>
      </w:r>
    </w:p>
    <w:p w:rsidR="002F4A9A" w:rsidRPr="002F4A9A" w:rsidRDefault="002F4A9A" w:rsidP="002F4A9A">
      <w:pPr>
        <w:widowControl w:val="0"/>
        <w:autoSpaceDE w:val="0"/>
        <w:autoSpaceDN w:val="0"/>
        <w:adjustRightInd w:val="0"/>
        <w:jc w:val="center"/>
        <w:rPr>
          <w:sz w:val="16"/>
          <w:szCs w:val="16"/>
        </w:rPr>
      </w:pPr>
    </w:p>
    <w:p w:rsidR="002F4A9A" w:rsidRPr="002F4A9A" w:rsidRDefault="002F4A9A" w:rsidP="002F4A9A">
      <w:pPr>
        <w:widowControl w:val="0"/>
        <w:autoSpaceDE w:val="0"/>
        <w:autoSpaceDN w:val="0"/>
        <w:adjustRightInd w:val="0"/>
        <w:ind w:firstLine="708"/>
        <w:jc w:val="both"/>
        <w:rPr>
          <w:sz w:val="16"/>
          <w:szCs w:val="16"/>
        </w:rPr>
      </w:pPr>
      <w:r w:rsidRPr="002F4A9A">
        <w:rPr>
          <w:sz w:val="16"/>
          <w:szCs w:val="16"/>
        </w:rPr>
        <w:t>Прошу выплатить компенсацию в размере ____________________ (цифрами и прописью) рублей за     путевки   для   детей  работающих   граждан,     в количестве ___________(цифрами и прописью) штук в детский оздоровительный лагерь _______________________________________________,</w:t>
      </w:r>
    </w:p>
    <w:p w:rsidR="002F4A9A" w:rsidRPr="002F4A9A" w:rsidRDefault="002F4A9A" w:rsidP="002F4A9A">
      <w:pPr>
        <w:widowControl w:val="0"/>
        <w:autoSpaceDE w:val="0"/>
        <w:autoSpaceDN w:val="0"/>
        <w:adjustRightInd w:val="0"/>
        <w:jc w:val="both"/>
        <w:rPr>
          <w:sz w:val="16"/>
          <w:szCs w:val="16"/>
        </w:rPr>
      </w:pPr>
      <w:r w:rsidRPr="002F4A9A">
        <w:rPr>
          <w:sz w:val="16"/>
          <w:szCs w:val="16"/>
        </w:rPr>
        <w:t xml:space="preserve">                                                                                                         (полное наименование ДОЛ)</w:t>
      </w:r>
    </w:p>
    <w:p w:rsidR="002F4A9A" w:rsidRPr="002F4A9A" w:rsidRDefault="002F4A9A" w:rsidP="002F4A9A">
      <w:pPr>
        <w:widowControl w:val="0"/>
        <w:autoSpaceDE w:val="0"/>
        <w:autoSpaceDN w:val="0"/>
        <w:adjustRightInd w:val="0"/>
        <w:jc w:val="both"/>
        <w:rPr>
          <w:sz w:val="16"/>
          <w:szCs w:val="16"/>
        </w:rPr>
      </w:pPr>
      <w:r w:rsidRPr="002F4A9A">
        <w:rPr>
          <w:sz w:val="16"/>
          <w:szCs w:val="16"/>
        </w:rPr>
        <w:t>подлежащие частичной оплате за счет средств субсидий из областного бюджета и реализованные по стоимости за вычетом размера компенсации.</w:t>
      </w:r>
    </w:p>
    <w:p w:rsidR="002F4A9A" w:rsidRPr="002F4A9A" w:rsidRDefault="002F4A9A" w:rsidP="002F4A9A">
      <w:pPr>
        <w:widowControl w:val="0"/>
        <w:autoSpaceDE w:val="0"/>
        <w:autoSpaceDN w:val="0"/>
        <w:adjustRightInd w:val="0"/>
        <w:ind w:firstLine="708"/>
        <w:jc w:val="both"/>
        <w:rPr>
          <w:sz w:val="16"/>
          <w:szCs w:val="16"/>
        </w:rPr>
      </w:pPr>
    </w:p>
    <w:p w:rsidR="002F4A9A" w:rsidRPr="002F4A9A" w:rsidRDefault="002F4A9A" w:rsidP="002F4A9A">
      <w:pPr>
        <w:widowControl w:val="0"/>
        <w:autoSpaceDE w:val="0"/>
        <w:autoSpaceDN w:val="0"/>
        <w:adjustRightInd w:val="0"/>
        <w:ind w:firstLine="708"/>
        <w:jc w:val="both"/>
        <w:rPr>
          <w:sz w:val="16"/>
          <w:szCs w:val="16"/>
        </w:rPr>
      </w:pPr>
      <w:r w:rsidRPr="002F4A9A">
        <w:rPr>
          <w:sz w:val="16"/>
          <w:szCs w:val="16"/>
        </w:rPr>
        <w:t>Реестр по установленной форме прилагается.</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 xml:space="preserve">«_____» _____________ 20___ г.      </w:t>
      </w:r>
    </w:p>
    <w:p w:rsidR="002F4A9A" w:rsidRPr="002F4A9A" w:rsidRDefault="002F4A9A" w:rsidP="002F4A9A">
      <w:pPr>
        <w:widowControl w:val="0"/>
        <w:autoSpaceDE w:val="0"/>
        <w:autoSpaceDN w:val="0"/>
        <w:adjustRightInd w:val="0"/>
        <w:jc w:val="center"/>
        <w:rPr>
          <w:sz w:val="16"/>
          <w:szCs w:val="16"/>
        </w:rPr>
      </w:pPr>
    </w:p>
    <w:p w:rsidR="002F4A9A" w:rsidRPr="002F4A9A" w:rsidRDefault="002F4A9A" w:rsidP="002F4A9A">
      <w:pPr>
        <w:widowControl w:val="0"/>
        <w:autoSpaceDE w:val="0"/>
        <w:autoSpaceDN w:val="0"/>
        <w:adjustRightInd w:val="0"/>
        <w:jc w:val="both"/>
        <w:rPr>
          <w:sz w:val="16"/>
          <w:szCs w:val="16"/>
        </w:rPr>
      </w:pPr>
      <w:r w:rsidRPr="002F4A9A">
        <w:rPr>
          <w:sz w:val="16"/>
          <w:szCs w:val="16"/>
        </w:rPr>
        <w:t>Руководитель организации _____________ (расшифровка)</w:t>
      </w:r>
    </w:p>
    <w:p w:rsidR="002F4A9A" w:rsidRPr="002F4A9A" w:rsidRDefault="002F4A9A" w:rsidP="002F4A9A">
      <w:pPr>
        <w:widowControl w:val="0"/>
        <w:autoSpaceDE w:val="0"/>
        <w:autoSpaceDN w:val="0"/>
        <w:adjustRightInd w:val="0"/>
        <w:jc w:val="both"/>
        <w:rPr>
          <w:sz w:val="16"/>
          <w:szCs w:val="16"/>
        </w:rPr>
      </w:pPr>
      <w:r w:rsidRPr="002F4A9A">
        <w:rPr>
          <w:sz w:val="16"/>
          <w:szCs w:val="16"/>
        </w:rPr>
        <w:t xml:space="preserve">                                                                           (подпись)           </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М.П.</w:t>
      </w:r>
    </w:p>
    <w:p w:rsidR="002F4A9A" w:rsidRPr="002F4A9A" w:rsidRDefault="002F4A9A" w:rsidP="002F4A9A">
      <w:pPr>
        <w:widowControl w:val="0"/>
        <w:autoSpaceDE w:val="0"/>
        <w:autoSpaceDN w:val="0"/>
        <w:adjustRightInd w:val="0"/>
        <w:jc w:val="both"/>
        <w:rPr>
          <w:sz w:val="16"/>
          <w:szCs w:val="16"/>
        </w:rPr>
      </w:pPr>
    </w:p>
    <w:p w:rsidR="002F4A9A" w:rsidRPr="002F4A9A" w:rsidRDefault="002F4A9A" w:rsidP="002F4A9A">
      <w:pPr>
        <w:jc w:val="right"/>
        <w:rPr>
          <w:sz w:val="16"/>
          <w:szCs w:val="16"/>
        </w:rPr>
      </w:pPr>
      <w:r w:rsidRPr="002F4A9A">
        <w:rPr>
          <w:color w:val="000000"/>
          <w:sz w:val="16"/>
          <w:szCs w:val="16"/>
          <w:lang w:bidi="ru-RU"/>
        </w:rPr>
        <w:t>ПРИЛОЖЕНИЕ 6</w:t>
      </w:r>
    </w:p>
    <w:p w:rsidR="002F4A9A" w:rsidRPr="002F4A9A" w:rsidRDefault="002F4A9A" w:rsidP="002F4A9A">
      <w:pPr>
        <w:widowControl w:val="0"/>
        <w:autoSpaceDE w:val="0"/>
        <w:autoSpaceDN w:val="0"/>
        <w:adjustRightInd w:val="0"/>
        <w:jc w:val="right"/>
        <w:rPr>
          <w:color w:val="000000"/>
          <w:sz w:val="16"/>
          <w:szCs w:val="16"/>
          <w:lang w:bidi="ru-RU"/>
        </w:rPr>
      </w:pPr>
      <w:r w:rsidRPr="002F4A9A">
        <w:rPr>
          <w:color w:val="000000"/>
          <w:sz w:val="16"/>
          <w:szCs w:val="16"/>
          <w:lang w:bidi="ru-RU"/>
        </w:rPr>
        <w:t>к Рекомендациям</w:t>
      </w:r>
    </w:p>
    <w:p w:rsidR="002F4A9A" w:rsidRPr="002F4A9A" w:rsidRDefault="002F4A9A" w:rsidP="002F4A9A">
      <w:pPr>
        <w:widowControl w:val="0"/>
        <w:autoSpaceDE w:val="0"/>
        <w:autoSpaceDN w:val="0"/>
        <w:adjustRightInd w:val="0"/>
        <w:jc w:val="right"/>
        <w:rPr>
          <w:color w:val="000000"/>
          <w:sz w:val="16"/>
          <w:szCs w:val="16"/>
          <w:lang w:bidi="ru-RU"/>
        </w:rPr>
      </w:pPr>
    </w:p>
    <w:p w:rsidR="002F4A9A" w:rsidRPr="002F4A9A" w:rsidRDefault="002F4A9A" w:rsidP="002F4A9A">
      <w:pPr>
        <w:ind w:firstLine="709"/>
        <w:jc w:val="right"/>
        <w:rPr>
          <w:sz w:val="16"/>
          <w:szCs w:val="16"/>
        </w:rPr>
      </w:pPr>
      <w:r w:rsidRPr="002F4A9A">
        <w:rPr>
          <w:rFonts w:eastAsia="Arial Unicode MS"/>
          <w:i/>
          <w:iCs/>
          <w:color w:val="000000"/>
          <w:sz w:val="16"/>
          <w:szCs w:val="16"/>
          <w:lang w:bidi="ru-RU"/>
        </w:rPr>
        <w:t>Образец</w:t>
      </w:r>
    </w:p>
    <w:p w:rsidR="002F4A9A" w:rsidRPr="002F4A9A" w:rsidRDefault="002F4A9A" w:rsidP="002F4A9A">
      <w:pPr>
        <w:autoSpaceDE w:val="0"/>
        <w:autoSpaceDN w:val="0"/>
        <w:adjustRightInd w:val="0"/>
        <w:jc w:val="center"/>
        <w:rPr>
          <w:sz w:val="16"/>
          <w:szCs w:val="16"/>
        </w:rPr>
      </w:pPr>
      <w:r w:rsidRPr="002F4A9A">
        <w:rPr>
          <w:sz w:val="16"/>
          <w:szCs w:val="16"/>
        </w:rPr>
        <w:t>Реестр</w:t>
      </w:r>
    </w:p>
    <w:p w:rsidR="002F4A9A" w:rsidRPr="002F4A9A" w:rsidRDefault="002F4A9A" w:rsidP="002F4A9A">
      <w:pPr>
        <w:autoSpaceDE w:val="0"/>
        <w:autoSpaceDN w:val="0"/>
        <w:adjustRightInd w:val="0"/>
        <w:jc w:val="center"/>
        <w:rPr>
          <w:sz w:val="16"/>
          <w:szCs w:val="16"/>
        </w:rPr>
      </w:pPr>
      <w:r w:rsidRPr="002F4A9A">
        <w:rPr>
          <w:sz w:val="16"/>
          <w:szCs w:val="16"/>
        </w:rPr>
        <w:t>для выплаты компенсации за путевки,</w:t>
      </w:r>
    </w:p>
    <w:p w:rsidR="002F4A9A" w:rsidRPr="002F4A9A" w:rsidRDefault="002F4A9A" w:rsidP="002F4A9A">
      <w:pPr>
        <w:autoSpaceDE w:val="0"/>
        <w:autoSpaceDN w:val="0"/>
        <w:adjustRightInd w:val="0"/>
        <w:jc w:val="center"/>
        <w:rPr>
          <w:sz w:val="16"/>
          <w:szCs w:val="16"/>
        </w:rPr>
      </w:pPr>
      <w:r w:rsidRPr="002F4A9A">
        <w:rPr>
          <w:sz w:val="16"/>
          <w:szCs w:val="16"/>
        </w:rPr>
        <w:t>реализованные по стоимости за вычетом размера компенсации</w:t>
      </w:r>
    </w:p>
    <w:p w:rsidR="002F4A9A" w:rsidRPr="002F4A9A" w:rsidRDefault="002F4A9A" w:rsidP="002F4A9A">
      <w:pPr>
        <w:autoSpaceDE w:val="0"/>
        <w:autoSpaceDN w:val="0"/>
        <w:adjustRightInd w:val="0"/>
        <w:jc w:val="center"/>
        <w:rPr>
          <w:sz w:val="16"/>
          <w:szCs w:val="16"/>
        </w:rPr>
      </w:pPr>
    </w:p>
    <w:p w:rsidR="002F4A9A" w:rsidRPr="002F4A9A" w:rsidRDefault="002F4A9A" w:rsidP="002F4A9A">
      <w:pPr>
        <w:autoSpaceDE w:val="0"/>
        <w:autoSpaceDN w:val="0"/>
        <w:adjustRightInd w:val="0"/>
        <w:jc w:val="center"/>
        <w:rPr>
          <w:sz w:val="16"/>
          <w:szCs w:val="16"/>
        </w:rPr>
      </w:pPr>
      <w:r w:rsidRPr="002F4A9A">
        <w:rPr>
          <w:sz w:val="16"/>
          <w:szCs w:val="16"/>
        </w:rPr>
        <w:t>от ________________________________________________________</w:t>
      </w:r>
    </w:p>
    <w:p w:rsidR="002F4A9A" w:rsidRPr="002F4A9A" w:rsidRDefault="002F4A9A" w:rsidP="002F4A9A">
      <w:pPr>
        <w:autoSpaceDE w:val="0"/>
        <w:autoSpaceDN w:val="0"/>
        <w:adjustRightInd w:val="0"/>
        <w:jc w:val="center"/>
        <w:rPr>
          <w:sz w:val="16"/>
          <w:szCs w:val="16"/>
        </w:rPr>
      </w:pPr>
      <w:r w:rsidRPr="002F4A9A">
        <w:rPr>
          <w:sz w:val="16"/>
          <w:szCs w:val="16"/>
        </w:rPr>
        <w:t>(полное наименование организации, адрес, телефон)</w:t>
      </w:r>
    </w:p>
    <w:p w:rsidR="002F4A9A" w:rsidRPr="002F4A9A" w:rsidRDefault="002F4A9A" w:rsidP="002F4A9A">
      <w:pPr>
        <w:autoSpaceDE w:val="0"/>
        <w:autoSpaceDN w:val="0"/>
        <w:adjustRightInd w:val="0"/>
        <w:jc w:val="center"/>
        <w:rPr>
          <w:sz w:val="16"/>
          <w:szCs w:val="1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
        <w:gridCol w:w="1094"/>
        <w:gridCol w:w="992"/>
        <w:gridCol w:w="1276"/>
        <w:gridCol w:w="850"/>
        <w:gridCol w:w="1014"/>
        <w:gridCol w:w="971"/>
        <w:gridCol w:w="1276"/>
        <w:gridCol w:w="1134"/>
        <w:gridCol w:w="1701"/>
      </w:tblGrid>
      <w:tr w:rsidR="002F4A9A" w:rsidRPr="002F4A9A" w:rsidTr="002F4A9A">
        <w:tc>
          <w:tcPr>
            <w:tcW w:w="432" w:type="dxa"/>
          </w:tcPr>
          <w:p w:rsidR="002F4A9A" w:rsidRPr="002F4A9A" w:rsidRDefault="002F4A9A" w:rsidP="002F4A9A">
            <w:pPr>
              <w:autoSpaceDE w:val="0"/>
              <w:autoSpaceDN w:val="0"/>
              <w:adjustRightInd w:val="0"/>
              <w:jc w:val="both"/>
              <w:rPr>
                <w:sz w:val="16"/>
                <w:szCs w:val="16"/>
              </w:rPr>
            </w:pPr>
            <w:r w:rsidRPr="002F4A9A">
              <w:rPr>
                <w:sz w:val="16"/>
                <w:szCs w:val="16"/>
              </w:rPr>
              <w:t>№ п/п</w:t>
            </w:r>
          </w:p>
        </w:tc>
        <w:tc>
          <w:tcPr>
            <w:tcW w:w="1094" w:type="dxa"/>
          </w:tcPr>
          <w:p w:rsidR="002F4A9A" w:rsidRPr="002F4A9A" w:rsidRDefault="002F4A9A" w:rsidP="002F4A9A">
            <w:pPr>
              <w:autoSpaceDE w:val="0"/>
              <w:autoSpaceDN w:val="0"/>
              <w:adjustRightInd w:val="0"/>
              <w:jc w:val="both"/>
              <w:rPr>
                <w:sz w:val="16"/>
                <w:szCs w:val="16"/>
              </w:rPr>
            </w:pPr>
            <w:r w:rsidRPr="002F4A9A">
              <w:rPr>
                <w:sz w:val="16"/>
                <w:szCs w:val="16"/>
              </w:rPr>
              <w:t>Ф.И.О. ребенка</w:t>
            </w:r>
          </w:p>
        </w:tc>
        <w:tc>
          <w:tcPr>
            <w:tcW w:w="992" w:type="dxa"/>
          </w:tcPr>
          <w:p w:rsidR="002F4A9A" w:rsidRPr="002F4A9A" w:rsidRDefault="002F4A9A" w:rsidP="002F4A9A">
            <w:pPr>
              <w:autoSpaceDE w:val="0"/>
              <w:autoSpaceDN w:val="0"/>
              <w:adjustRightInd w:val="0"/>
              <w:jc w:val="both"/>
              <w:rPr>
                <w:sz w:val="16"/>
                <w:szCs w:val="16"/>
              </w:rPr>
            </w:pPr>
            <w:r w:rsidRPr="002F4A9A">
              <w:rPr>
                <w:sz w:val="16"/>
                <w:szCs w:val="16"/>
              </w:rPr>
              <w:t>Дата рождения</w:t>
            </w:r>
          </w:p>
          <w:p w:rsidR="002F4A9A" w:rsidRPr="002F4A9A" w:rsidRDefault="002F4A9A" w:rsidP="002F4A9A">
            <w:pPr>
              <w:autoSpaceDE w:val="0"/>
              <w:autoSpaceDN w:val="0"/>
              <w:adjustRightInd w:val="0"/>
              <w:jc w:val="both"/>
              <w:rPr>
                <w:sz w:val="16"/>
                <w:szCs w:val="16"/>
              </w:rPr>
            </w:pPr>
            <w:r w:rsidRPr="002F4A9A">
              <w:rPr>
                <w:sz w:val="16"/>
                <w:szCs w:val="16"/>
              </w:rPr>
              <w:t>ребенка</w:t>
            </w:r>
          </w:p>
        </w:tc>
        <w:tc>
          <w:tcPr>
            <w:tcW w:w="1276" w:type="dxa"/>
          </w:tcPr>
          <w:p w:rsidR="002F4A9A" w:rsidRPr="002F4A9A" w:rsidRDefault="002F4A9A" w:rsidP="002F4A9A">
            <w:pPr>
              <w:autoSpaceDE w:val="0"/>
              <w:autoSpaceDN w:val="0"/>
              <w:adjustRightInd w:val="0"/>
              <w:jc w:val="both"/>
              <w:rPr>
                <w:sz w:val="16"/>
                <w:szCs w:val="16"/>
              </w:rPr>
            </w:pPr>
            <w:r w:rsidRPr="002F4A9A">
              <w:rPr>
                <w:sz w:val="16"/>
                <w:szCs w:val="16"/>
              </w:rPr>
              <w:t>Ф.И.О. родителя</w:t>
            </w:r>
          </w:p>
        </w:tc>
        <w:tc>
          <w:tcPr>
            <w:tcW w:w="850" w:type="dxa"/>
          </w:tcPr>
          <w:p w:rsidR="002F4A9A" w:rsidRPr="002F4A9A" w:rsidRDefault="002F4A9A" w:rsidP="002F4A9A">
            <w:pPr>
              <w:autoSpaceDE w:val="0"/>
              <w:autoSpaceDN w:val="0"/>
              <w:adjustRightInd w:val="0"/>
              <w:jc w:val="both"/>
              <w:rPr>
                <w:sz w:val="16"/>
                <w:szCs w:val="16"/>
              </w:rPr>
            </w:pPr>
            <w:r w:rsidRPr="002F4A9A">
              <w:rPr>
                <w:sz w:val="16"/>
                <w:szCs w:val="16"/>
              </w:rPr>
              <w:t>Место работы</w:t>
            </w:r>
          </w:p>
        </w:tc>
        <w:tc>
          <w:tcPr>
            <w:tcW w:w="1014" w:type="dxa"/>
          </w:tcPr>
          <w:p w:rsidR="002F4A9A" w:rsidRPr="002F4A9A" w:rsidRDefault="002F4A9A" w:rsidP="002F4A9A">
            <w:pPr>
              <w:autoSpaceDE w:val="0"/>
              <w:autoSpaceDN w:val="0"/>
              <w:adjustRightInd w:val="0"/>
              <w:jc w:val="both"/>
              <w:rPr>
                <w:sz w:val="16"/>
                <w:szCs w:val="16"/>
              </w:rPr>
            </w:pPr>
            <w:r w:rsidRPr="002F4A9A">
              <w:rPr>
                <w:sz w:val="16"/>
                <w:szCs w:val="16"/>
              </w:rPr>
              <w:t>Домашний адрес</w:t>
            </w:r>
          </w:p>
        </w:tc>
        <w:tc>
          <w:tcPr>
            <w:tcW w:w="971" w:type="dxa"/>
          </w:tcPr>
          <w:p w:rsidR="002F4A9A" w:rsidRPr="002F4A9A" w:rsidRDefault="002F4A9A" w:rsidP="002F4A9A">
            <w:pPr>
              <w:autoSpaceDE w:val="0"/>
              <w:autoSpaceDN w:val="0"/>
              <w:adjustRightInd w:val="0"/>
              <w:jc w:val="both"/>
              <w:rPr>
                <w:sz w:val="16"/>
                <w:szCs w:val="16"/>
              </w:rPr>
            </w:pPr>
            <w:r w:rsidRPr="002F4A9A">
              <w:rPr>
                <w:sz w:val="16"/>
                <w:szCs w:val="16"/>
              </w:rPr>
              <w:t>Номер путевки</w:t>
            </w:r>
          </w:p>
        </w:tc>
        <w:tc>
          <w:tcPr>
            <w:tcW w:w="1276" w:type="dxa"/>
          </w:tcPr>
          <w:p w:rsidR="002F4A9A" w:rsidRPr="002F4A9A" w:rsidRDefault="002F4A9A" w:rsidP="002F4A9A">
            <w:pPr>
              <w:autoSpaceDE w:val="0"/>
              <w:autoSpaceDN w:val="0"/>
              <w:adjustRightInd w:val="0"/>
              <w:jc w:val="both"/>
              <w:rPr>
                <w:sz w:val="16"/>
                <w:szCs w:val="16"/>
              </w:rPr>
            </w:pPr>
            <w:r w:rsidRPr="002F4A9A">
              <w:rPr>
                <w:sz w:val="16"/>
                <w:szCs w:val="16"/>
              </w:rPr>
              <w:t>Срок пребывания ребенка в лагере</w:t>
            </w:r>
          </w:p>
          <w:p w:rsidR="002F4A9A" w:rsidRPr="002F4A9A" w:rsidRDefault="002F4A9A" w:rsidP="002F4A9A">
            <w:pPr>
              <w:autoSpaceDE w:val="0"/>
              <w:autoSpaceDN w:val="0"/>
              <w:adjustRightInd w:val="0"/>
              <w:jc w:val="both"/>
              <w:rPr>
                <w:sz w:val="16"/>
                <w:szCs w:val="16"/>
              </w:rPr>
            </w:pPr>
            <w:r w:rsidRPr="002F4A9A">
              <w:rPr>
                <w:sz w:val="16"/>
                <w:szCs w:val="16"/>
              </w:rPr>
              <w:t>с ___ по___</w:t>
            </w:r>
          </w:p>
        </w:tc>
        <w:tc>
          <w:tcPr>
            <w:tcW w:w="1134" w:type="dxa"/>
          </w:tcPr>
          <w:p w:rsidR="002F4A9A" w:rsidRPr="002F4A9A" w:rsidRDefault="002F4A9A" w:rsidP="002F4A9A">
            <w:pPr>
              <w:autoSpaceDE w:val="0"/>
              <w:autoSpaceDN w:val="0"/>
              <w:adjustRightInd w:val="0"/>
              <w:jc w:val="both"/>
              <w:rPr>
                <w:sz w:val="16"/>
                <w:szCs w:val="16"/>
              </w:rPr>
            </w:pPr>
            <w:r w:rsidRPr="002F4A9A">
              <w:rPr>
                <w:sz w:val="16"/>
                <w:szCs w:val="16"/>
              </w:rPr>
              <w:t>Кол-во дней пребывания</w:t>
            </w:r>
          </w:p>
          <w:p w:rsidR="002F4A9A" w:rsidRPr="002F4A9A" w:rsidRDefault="002F4A9A" w:rsidP="002F4A9A">
            <w:pPr>
              <w:autoSpaceDE w:val="0"/>
              <w:autoSpaceDN w:val="0"/>
              <w:adjustRightInd w:val="0"/>
              <w:jc w:val="both"/>
              <w:rPr>
                <w:sz w:val="16"/>
                <w:szCs w:val="16"/>
              </w:rPr>
            </w:pPr>
            <w:r w:rsidRPr="002F4A9A">
              <w:rPr>
                <w:sz w:val="16"/>
                <w:szCs w:val="16"/>
              </w:rPr>
              <w:t>ребенка в лагере</w:t>
            </w:r>
          </w:p>
        </w:tc>
        <w:tc>
          <w:tcPr>
            <w:tcW w:w="1701" w:type="dxa"/>
          </w:tcPr>
          <w:p w:rsidR="002F4A9A" w:rsidRPr="002F4A9A" w:rsidRDefault="002F4A9A" w:rsidP="002F4A9A">
            <w:pPr>
              <w:autoSpaceDE w:val="0"/>
              <w:autoSpaceDN w:val="0"/>
              <w:adjustRightInd w:val="0"/>
              <w:jc w:val="both"/>
              <w:rPr>
                <w:sz w:val="16"/>
                <w:szCs w:val="16"/>
              </w:rPr>
            </w:pPr>
            <w:r w:rsidRPr="002F4A9A">
              <w:rPr>
                <w:sz w:val="16"/>
                <w:szCs w:val="16"/>
              </w:rPr>
              <w:t>Размер частичной компенсации</w:t>
            </w:r>
          </w:p>
          <w:p w:rsidR="002F4A9A" w:rsidRPr="002F4A9A" w:rsidRDefault="002F4A9A" w:rsidP="002F4A9A">
            <w:pPr>
              <w:autoSpaceDE w:val="0"/>
              <w:autoSpaceDN w:val="0"/>
              <w:adjustRightInd w:val="0"/>
              <w:jc w:val="both"/>
              <w:rPr>
                <w:sz w:val="16"/>
                <w:szCs w:val="16"/>
              </w:rPr>
            </w:pPr>
            <w:r w:rsidRPr="002F4A9A">
              <w:rPr>
                <w:sz w:val="16"/>
                <w:szCs w:val="16"/>
              </w:rPr>
              <w:t>за путевку, рублей</w:t>
            </w:r>
          </w:p>
        </w:tc>
      </w:tr>
      <w:tr w:rsidR="002F4A9A" w:rsidRPr="002F4A9A" w:rsidTr="002F4A9A">
        <w:tc>
          <w:tcPr>
            <w:tcW w:w="432" w:type="dxa"/>
          </w:tcPr>
          <w:p w:rsidR="002F4A9A" w:rsidRPr="002F4A9A" w:rsidRDefault="002F4A9A" w:rsidP="002F4A9A">
            <w:pPr>
              <w:autoSpaceDE w:val="0"/>
              <w:autoSpaceDN w:val="0"/>
              <w:adjustRightInd w:val="0"/>
              <w:jc w:val="both"/>
              <w:rPr>
                <w:sz w:val="16"/>
                <w:szCs w:val="16"/>
              </w:rPr>
            </w:pPr>
          </w:p>
        </w:tc>
        <w:tc>
          <w:tcPr>
            <w:tcW w:w="1094" w:type="dxa"/>
          </w:tcPr>
          <w:p w:rsidR="002F4A9A" w:rsidRPr="002F4A9A" w:rsidRDefault="002F4A9A" w:rsidP="002F4A9A">
            <w:pPr>
              <w:autoSpaceDE w:val="0"/>
              <w:autoSpaceDN w:val="0"/>
              <w:adjustRightInd w:val="0"/>
              <w:jc w:val="both"/>
              <w:rPr>
                <w:sz w:val="16"/>
                <w:szCs w:val="16"/>
              </w:rPr>
            </w:pPr>
          </w:p>
        </w:tc>
        <w:tc>
          <w:tcPr>
            <w:tcW w:w="992" w:type="dxa"/>
          </w:tcPr>
          <w:p w:rsidR="002F4A9A" w:rsidRPr="002F4A9A" w:rsidRDefault="002F4A9A" w:rsidP="002F4A9A">
            <w:pPr>
              <w:autoSpaceDE w:val="0"/>
              <w:autoSpaceDN w:val="0"/>
              <w:adjustRightInd w:val="0"/>
              <w:jc w:val="both"/>
              <w:rPr>
                <w:sz w:val="16"/>
                <w:szCs w:val="16"/>
              </w:rPr>
            </w:pPr>
          </w:p>
        </w:tc>
        <w:tc>
          <w:tcPr>
            <w:tcW w:w="1276" w:type="dxa"/>
          </w:tcPr>
          <w:p w:rsidR="002F4A9A" w:rsidRPr="002F4A9A" w:rsidRDefault="002F4A9A" w:rsidP="002F4A9A">
            <w:pPr>
              <w:autoSpaceDE w:val="0"/>
              <w:autoSpaceDN w:val="0"/>
              <w:adjustRightInd w:val="0"/>
              <w:jc w:val="both"/>
              <w:rPr>
                <w:sz w:val="16"/>
                <w:szCs w:val="16"/>
              </w:rPr>
            </w:pPr>
          </w:p>
        </w:tc>
        <w:tc>
          <w:tcPr>
            <w:tcW w:w="850" w:type="dxa"/>
          </w:tcPr>
          <w:p w:rsidR="002F4A9A" w:rsidRPr="002F4A9A" w:rsidRDefault="002F4A9A" w:rsidP="002F4A9A">
            <w:pPr>
              <w:autoSpaceDE w:val="0"/>
              <w:autoSpaceDN w:val="0"/>
              <w:adjustRightInd w:val="0"/>
              <w:jc w:val="both"/>
              <w:rPr>
                <w:sz w:val="16"/>
                <w:szCs w:val="16"/>
              </w:rPr>
            </w:pPr>
          </w:p>
        </w:tc>
        <w:tc>
          <w:tcPr>
            <w:tcW w:w="1014" w:type="dxa"/>
          </w:tcPr>
          <w:p w:rsidR="002F4A9A" w:rsidRPr="002F4A9A" w:rsidRDefault="002F4A9A" w:rsidP="002F4A9A">
            <w:pPr>
              <w:autoSpaceDE w:val="0"/>
              <w:autoSpaceDN w:val="0"/>
              <w:adjustRightInd w:val="0"/>
              <w:jc w:val="both"/>
              <w:rPr>
                <w:sz w:val="16"/>
                <w:szCs w:val="16"/>
              </w:rPr>
            </w:pPr>
          </w:p>
        </w:tc>
        <w:tc>
          <w:tcPr>
            <w:tcW w:w="971" w:type="dxa"/>
          </w:tcPr>
          <w:p w:rsidR="002F4A9A" w:rsidRPr="002F4A9A" w:rsidRDefault="002F4A9A" w:rsidP="002F4A9A">
            <w:pPr>
              <w:autoSpaceDE w:val="0"/>
              <w:autoSpaceDN w:val="0"/>
              <w:adjustRightInd w:val="0"/>
              <w:jc w:val="both"/>
              <w:rPr>
                <w:sz w:val="16"/>
                <w:szCs w:val="16"/>
              </w:rPr>
            </w:pPr>
          </w:p>
        </w:tc>
        <w:tc>
          <w:tcPr>
            <w:tcW w:w="1276" w:type="dxa"/>
          </w:tcPr>
          <w:p w:rsidR="002F4A9A" w:rsidRPr="002F4A9A" w:rsidRDefault="002F4A9A" w:rsidP="002F4A9A">
            <w:pPr>
              <w:autoSpaceDE w:val="0"/>
              <w:autoSpaceDN w:val="0"/>
              <w:adjustRightInd w:val="0"/>
              <w:jc w:val="both"/>
              <w:rPr>
                <w:sz w:val="16"/>
                <w:szCs w:val="16"/>
              </w:rPr>
            </w:pPr>
          </w:p>
        </w:tc>
        <w:tc>
          <w:tcPr>
            <w:tcW w:w="1134" w:type="dxa"/>
          </w:tcPr>
          <w:p w:rsidR="002F4A9A" w:rsidRPr="002F4A9A" w:rsidRDefault="002F4A9A" w:rsidP="002F4A9A">
            <w:pPr>
              <w:autoSpaceDE w:val="0"/>
              <w:autoSpaceDN w:val="0"/>
              <w:adjustRightInd w:val="0"/>
              <w:jc w:val="both"/>
              <w:rPr>
                <w:sz w:val="16"/>
                <w:szCs w:val="16"/>
              </w:rPr>
            </w:pPr>
          </w:p>
        </w:tc>
        <w:tc>
          <w:tcPr>
            <w:tcW w:w="1701" w:type="dxa"/>
          </w:tcPr>
          <w:p w:rsidR="002F4A9A" w:rsidRPr="002F4A9A" w:rsidRDefault="002F4A9A" w:rsidP="002F4A9A">
            <w:pPr>
              <w:autoSpaceDE w:val="0"/>
              <w:autoSpaceDN w:val="0"/>
              <w:adjustRightInd w:val="0"/>
              <w:jc w:val="both"/>
              <w:rPr>
                <w:sz w:val="16"/>
                <w:szCs w:val="16"/>
              </w:rPr>
            </w:pPr>
          </w:p>
        </w:tc>
      </w:tr>
      <w:tr w:rsidR="002F4A9A" w:rsidRPr="002F4A9A" w:rsidTr="002F4A9A">
        <w:tc>
          <w:tcPr>
            <w:tcW w:w="432" w:type="dxa"/>
          </w:tcPr>
          <w:p w:rsidR="002F4A9A" w:rsidRPr="002F4A9A" w:rsidRDefault="002F4A9A" w:rsidP="002F4A9A">
            <w:pPr>
              <w:autoSpaceDE w:val="0"/>
              <w:autoSpaceDN w:val="0"/>
              <w:adjustRightInd w:val="0"/>
              <w:jc w:val="both"/>
              <w:rPr>
                <w:sz w:val="16"/>
                <w:szCs w:val="16"/>
              </w:rPr>
            </w:pPr>
          </w:p>
        </w:tc>
        <w:tc>
          <w:tcPr>
            <w:tcW w:w="1094" w:type="dxa"/>
          </w:tcPr>
          <w:p w:rsidR="002F4A9A" w:rsidRPr="002F4A9A" w:rsidRDefault="002F4A9A" w:rsidP="002F4A9A">
            <w:pPr>
              <w:autoSpaceDE w:val="0"/>
              <w:autoSpaceDN w:val="0"/>
              <w:adjustRightInd w:val="0"/>
              <w:jc w:val="both"/>
              <w:rPr>
                <w:sz w:val="16"/>
                <w:szCs w:val="16"/>
              </w:rPr>
            </w:pPr>
          </w:p>
        </w:tc>
        <w:tc>
          <w:tcPr>
            <w:tcW w:w="992" w:type="dxa"/>
          </w:tcPr>
          <w:p w:rsidR="002F4A9A" w:rsidRPr="002F4A9A" w:rsidRDefault="002F4A9A" w:rsidP="002F4A9A">
            <w:pPr>
              <w:autoSpaceDE w:val="0"/>
              <w:autoSpaceDN w:val="0"/>
              <w:adjustRightInd w:val="0"/>
              <w:jc w:val="both"/>
              <w:rPr>
                <w:sz w:val="16"/>
                <w:szCs w:val="16"/>
              </w:rPr>
            </w:pPr>
          </w:p>
        </w:tc>
        <w:tc>
          <w:tcPr>
            <w:tcW w:w="1276" w:type="dxa"/>
          </w:tcPr>
          <w:p w:rsidR="002F4A9A" w:rsidRPr="002F4A9A" w:rsidRDefault="002F4A9A" w:rsidP="002F4A9A">
            <w:pPr>
              <w:autoSpaceDE w:val="0"/>
              <w:autoSpaceDN w:val="0"/>
              <w:adjustRightInd w:val="0"/>
              <w:jc w:val="both"/>
              <w:rPr>
                <w:sz w:val="16"/>
                <w:szCs w:val="16"/>
              </w:rPr>
            </w:pPr>
          </w:p>
        </w:tc>
        <w:tc>
          <w:tcPr>
            <w:tcW w:w="850" w:type="dxa"/>
          </w:tcPr>
          <w:p w:rsidR="002F4A9A" w:rsidRPr="002F4A9A" w:rsidRDefault="002F4A9A" w:rsidP="002F4A9A">
            <w:pPr>
              <w:autoSpaceDE w:val="0"/>
              <w:autoSpaceDN w:val="0"/>
              <w:adjustRightInd w:val="0"/>
              <w:jc w:val="both"/>
              <w:rPr>
                <w:sz w:val="16"/>
                <w:szCs w:val="16"/>
              </w:rPr>
            </w:pPr>
          </w:p>
        </w:tc>
        <w:tc>
          <w:tcPr>
            <w:tcW w:w="1014" w:type="dxa"/>
          </w:tcPr>
          <w:p w:rsidR="002F4A9A" w:rsidRPr="002F4A9A" w:rsidRDefault="002F4A9A" w:rsidP="002F4A9A">
            <w:pPr>
              <w:autoSpaceDE w:val="0"/>
              <w:autoSpaceDN w:val="0"/>
              <w:adjustRightInd w:val="0"/>
              <w:jc w:val="both"/>
              <w:rPr>
                <w:sz w:val="16"/>
                <w:szCs w:val="16"/>
              </w:rPr>
            </w:pPr>
          </w:p>
        </w:tc>
        <w:tc>
          <w:tcPr>
            <w:tcW w:w="971" w:type="dxa"/>
          </w:tcPr>
          <w:p w:rsidR="002F4A9A" w:rsidRPr="002F4A9A" w:rsidRDefault="002F4A9A" w:rsidP="002F4A9A">
            <w:pPr>
              <w:autoSpaceDE w:val="0"/>
              <w:autoSpaceDN w:val="0"/>
              <w:adjustRightInd w:val="0"/>
              <w:jc w:val="both"/>
              <w:rPr>
                <w:sz w:val="16"/>
                <w:szCs w:val="16"/>
              </w:rPr>
            </w:pPr>
          </w:p>
        </w:tc>
        <w:tc>
          <w:tcPr>
            <w:tcW w:w="1276" w:type="dxa"/>
          </w:tcPr>
          <w:p w:rsidR="002F4A9A" w:rsidRPr="002F4A9A" w:rsidRDefault="002F4A9A" w:rsidP="002F4A9A">
            <w:pPr>
              <w:autoSpaceDE w:val="0"/>
              <w:autoSpaceDN w:val="0"/>
              <w:adjustRightInd w:val="0"/>
              <w:jc w:val="both"/>
              <w:rPr>
                <w:sz w:val="16"/>
                <w:szCs w:val="16"/>
              </w:rPr>
            </w:pPr>
          </w:p>
        </w:tc>
        <w:tc>
          <w:tcPr>
            <w:tcW w:w="1134" w:type="dxa"/>
          </w:tcPr>
          <w:p w:rsidR="002F4A9A" w:rsidRPr="002F4A9A" w:rsidRDefault="002F4A9A" w:rsidP="002F4A9A">
            <w:pPr>
              <w:autoSpaceDE w:val="0"/>
              <w:autoSpaceDN w:val="0"/>
              <w:adjustRightInd w:val="0"/>
              <w:jc w:val="both"/>
              <w:rPr>
                <w:sz w:val="16"/>
                <w:szCs w:val="16"/>
              </w:rPr>
            </w:pPr>
          </w:p>
        </w:tc>
        <w:tc>
          <w:tcPr>
            <w:tcW w:w="1701" w:type="dxa"/>
          </w:tcPr>
          <w:p w:rsidR="002F4A9A" w:rsidRPr="002F4A9A" w:rsidRDefault="002F4A9A" w:rsidP="002F4A9A">
            <w:pPr>
              <w:autoSpaceDE w:val="0"/>
              <w:autoSpaceDN w:val="0"/>
              <w:adjustRightInd w:val="0"/>
              <w:jc w:val="both"/>
              <w:rPr>
                <w:sz w:val="16"/>
                <w:szCs w:val="16"/>
              </w:rPr>
            </w:pPr>
          </w:p>
        </w:tc>
      </w:tr>
      <w:tr w:rsidR="002F4A9A" w:rsidRPr="002F4A9A" w:rsidTr="002F4A9A">
        <w:tc>
          <w:tcPr>
            <w:tcW w:w="432" w:type="dxa"/>
          </w:tcPr>
          <w:p w:rsidR="002F4A9A" w:rsidRPr="002F4A9A" w:rsidRDefault="002F4A9A" w:rsidP="002F4A9A">
            <w:pPr>
              <w:autoSpaceDE w:val="0"/>
              <w:autoSpaceDN w:val="0"/>
              <w:adjustRightInd w:val="0"/>
              <w:jc w:val="both"/>
              <w:rPr>
                <w:sz w:val="16"/>
                <w:szCs w:val="16"/>
              </w:rPr>
            </w:pPr>
          </w:p>
        </w:tc>
        <w:tc>
          <w:tcPr>
            <w:tcW w:w="1094" w:type="dxa"/>
          </w:tcPr>
          <w:p w:rsidR="002F4A9A" w:rsidRPr="002F4A9A" w:rsidRDefault="002F4A9A" w:rsidP="002F4A9A">
            <w:pPr>
              <w:autoSpaceDE w:val="0"/>
              <w:autoSpaceDN w:val="0"/>
              <w:adjustRightInd w:val="0"/>
              <w:jc w:val="both"/>
              <w:rPr>
                <w:sz w:val="16"/>
                <w:szCs w:val="16"/>
              </w:rPr>
            </w:pPr>
          </w:p>
        </w:tc>
        <w:tc>
          <w:tcPr>
            <w:tcW w:w="992" w:type="dxa"/>
          </w:tcPr>
          <w:p w:rsidR="002F4A9A" w:rsidRPr="002F4A9A" w:rsidRDefault="002F4A9A" w:rsidP="002F4A9A">
            <w:pPr>
              <w:autoSpaceDE w:val="0"/>
              <w:autoSpaceDN w:val="0"/>
              <w:adjustRightInd w:val="0"/>
              <w:jc w:val="both"/>
              <w:rPr>
                <w:sz w:val="16"/>
                <w:szCs w:val="16"/>
              </w:rPr>
            </w:pPr>
          </w:p>
        </w:tc>
        <w:tc>
          <w:tcPr>
            <w:tcW w:w="1276" w:type="dxa"/>
          </w:tcPr>
          <w:p w:rsidR="002F4A9A" w:rsidRPr="002F4A9A" w:rsidRDefault="002F4A9A" w:rsidP="002F4A9A">
            <w:pPr>
              <w:autoSpaceDE w:val="0"/>
              <w:autoSpaceDN w:val="0"/>
              <w:adjustRightInd w:val="0"/>
              <w:jc w:val="both"/>
              <w:rPr>
                <w:sz w:val="16"/>
                <w:szCs w:val="16"/>
              </w:rPr>
            </w:pPr>
          </w:p>
        </w:tc>
        <w:tc>
          <w:tcPr>
            <w:tcW w:w="850" w:type="dxa"/>
          </w:tcPr>
          <w:p w:rsidR="002F4A9A" w:rsidRPr="002F4A9A" w:rsidRDefault="002F4A9A" w:rsidP="002F4A9A">
            <w:pPr>
              <w:autoSpaceDE w:val="0"/>
              <w:autoSpaceDN w:val="0"/>
              <w:adjustRightInd w:val="0"/>
              <w:jc w:val="both"/>
              <w:rPr>
                <w:sz w:val="16"/>
                <w:szCs w:val="16"/>
              </w:rPr>
            </w:pPr>
          </w:p>
        </w:tc>
        <w:tc>
          <w:tcPr>
            <w:tcW w:w="1014" w:type="dxa"/>
          </w:tcPr>
          <w:p w:rsidR="002F4A9A" w:rsidRPr="002F4A9A" w:rsidRDefault="002F4A9A" w:rsidP="002F4A9A">
            <w:pPr>
              <w:autoSpaceDE w:val="0"/>
              <w:autoSpaceDN w:val="0"/>
              <w:adjustRightInd w:val="0"/>
              <w:jc w:val="both"/>
              <w:rPr>
                <w:sz w:val="16"/>
                <w:szCs w:val="16"/>
              </w:rPr>
            </w:pPr>
          </w:p>
        </w:tc>
        <w:tc>
          <w:tcPr>
            <w:tcW w:w="971" w:type="dxa"/>
          </w:tcPr>
          <w:p w:rsidR="002F4A9A" w:rsidRPr="002F4A9A" w:rsidRDefault="002F4A9A" w:rsidP="002F4A9A">
            <w:pPr>
              <w:autoSpaceDE w:val="0"/>
              <w:autoSpaceDN w:val="0"/>
              <w:adjustRightInd w:val="0"/>
              <w:jc w:val="both"/>
              <w:rPr>
                <w:sz w:val="16"/>
                <w:szCs w:val="16"/>
              </w:rPr>
            </w:pPr>
          </w:p>
        </w:tc>
        <w:tc>
          <w:tcPr>
            <w:tcW w:w="1276" w:type="dxa"/>
          </w:tcPr>
          <w:p w:rsidR="002F4A9A" w:rsidRPr="002F4A9A" w:rsidRDefault="002F4A9A" w:rsidP="002F4A9A">
            <w:pPr>
              <w:autoSpaceDE w:val="0"/>
              <w:autoSpaceDN w:val="0"/>
              <w:adjustRightInd w:val="0"/>
              <w:jc w:val="both"/>
              <w:rPr>
                <w:sz w:val="16"/>
                <w:szCs w:val="16"/>
              </w:rPr>
            </w:pPr>
          </w:p>
        </w:tc>
        <w:tc>
          <w:tcPr>
            <w:tcW w:w="1134" w:type="dxa"/>
          </w:tcPr>
          <w:p w:rsidR="002F4A9A" w:rsidRPr="002F4A9A" w:rsidRDefault="002F4A9A" w:rsidP="002F4A9A">
            <w:pPr>
              <w:autoSpaceDE w:val="0"/>
              <w:autoSpaceDN w:val="0"/>
              <w:adjustRightInd w:val="0"/>
              <w:jc w:val="both"/>
              <w:rPr>
                <w:sz w:val="16"/>
                <w:szCs w:val="16"/>
              </w:rPr>
            </w:pPr>
          </w:p>
        </w:tc>
        <w:tc>
          <w:tcPr>
            <w:tcW w:w="1701" w:type="dxa"/>
          </w:tcPr>
          <w:p w:rsidR="002F4A9A" w:rsidRPr="002F4A9A" w:rsidRDefault="002F4A9A" w:rsidP="002F4A9A">
            <w:pPr>
              <w:autoSpaceDE w:val="0"/>
              <w:autoSpaceDN w:val="0"/>
              <w:adjustRightInd w:val="0"/>
              <w:jc w:val="both"/>
              <w:rPr>
                <w:sz w:val="16"/>
                <w:szCs w:val="16"/>
              </w:rPr>
            </w:pPr>
          </w:p>
        </w:tc>
      </w:tr>
    </w:tbl>
    <w:p w:rsidR="002F4A9A" w:rsidRPr="002F4A9A" w:rsidRDefault="002F4A9A" w:rsidP="002F4A9A">
      <w:pPr>
        <w:autoSpaceDE w:val="0"/>
        <w:autoSpaceDN w:val="0"/>
        <w:adjustRightInd w:val="0"/>
        <w:ind w:firstLine="540"/>
        <w:jc w:val="both"/>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Руководитель организации               ________________________ (расшифровка)</w:t>
      </w:r>
    </w:p>
    <w:p w:rsidR="002F4A9A" w:rsidRPr="002F4A9A" w:rsidRDefault="002F4A9A" w:rsidP="002F4A9A">
      <w:pPr>
        <w:widowControl w:val="0"/>
        <w:autoSpaceDE w:val="0"/>
        <w:autoSpaceDN w:val="0"/>
        <w:adjustRightInd w:val="0"/>
        <w:rPr>
          <w:sz w:val="16"/>
          <w:szCs w:val="16"/>
        </w:rPr>
      </w:pPr>
      <w:r w:rsidRPr="002F4A9A">
        <w:rPr>
          <w:sz w:val="16"/>
          <w:szCs w:val="16"/>
        </w:rPr>
        <w:t xml:space="preserve">                                                                                                           (подпись)</w:t>
      </w:r>
    </w:p>
    <w:p w:rsidR="002F4A9A" w:rsidRPr="002F4A9A" w:rsidRDefault="002F4A9A" w:rsidP="002F4A9A">
      <w:pPr>
        <w:widowControl w:val="0"/>
        <w:autoSpaceDE w:val="0"/>
        <w:autoSpaceDN w:val="0"/>
        <w:adjustRightInd w:val="0"/>
        <w:rPr>
          <w:sz w:val="16"/>
          <w:szCs w:val="16"/>
        </w:rPr>
      </w:pPr>
      <w:r w:rsidRPr="002F4A9A">
        <w:rPr>
          <w:sz w:val="16"/>
          <w:szCs w:val="16"/>
        </w:rPr>
        <w:t>Главный бухгалтер организации     ________________________ (расшифровка)</w:t>
      </w:r>
    </w:p>
    <w:p w:rsidR="002F4A9A" w:rsidRPr="002F4A9A" w:rsidRDefault="002F4A9A" w:rsidP="002F4A9A">
      <w:pPr>
        <w:widowControl w:val="0"/>
        <w:autoSpaceDE w:val="0"/>
        <w:autoSpaceDN w:val="0"/>
        <w:adjustRightInd w:val="0"/>
        <w:rPr>
          <w:sz w:val="16"/>
          <w:szCs w:val="16"/>
        </w:rPr>
      </w:pPr>
      <w:r w:rsidRPr="002F4A9A">
        <w:rPr>
          <w:sz w:val="16"/>
          <w:szCs w:val="16"/>
        </w:rPr>
        <w:t xml:space="preserve">                                                                                                           (подпись)</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М.П.</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widowControl w:val="0"/>
        <w:autoSpaceDE w:val="0"/>
        <w:autoSpaceDN w:val="0"/>
        <w:adjustRightInd w:val="0"/>
        <w:rPr>
          <w:sz w:val="16"/>
          <w:szCs w:val="16"/>
        </w:rPr>
      </w:pPr>
      <w:r w:rsidRPr="002F4A9A">
        <w:rPr>
          <w:sz w:val="16"/>
          <w:szCs w:val="16"/>
        </w:rPr>
        <w:t>Исполнитель:_______________</w:t>
      </w:r>
    </w:p>
    <w:p w:rsidR="002F4A9A" w:rsidRPr="002F4A9A" w:rsidRDefault="002F4A9A" w:rsidP="002F4A9A">
      <w:pPr>
        <w:widowControl w:val="0"/>
        <w:autoSpaceDE w:val="0"/>
        <w:autoSpaceDN w:val="0"/>
        <w:adjustRightInd w:val="0"/>
        <w:rPr>
          <w:sz w:val="16"/>
          <w:szCs w:val="16"/>
        </w:rPr>
      </w:pPr>
    </w:p>
    <w:p w:rsidR="002F4A9A" w:rsidRPr="002F4A9A" w:rsidRDefault="002F4A9A" w:rsidP="002F4A9A">
      <w:pPr>
        <w:ind w:firstLine="709"/>
        <w:jc w:val="both"/>
        <w:rPr>
          <w:sz w:val="16"/>
          <w:szCs w:val="16"/>
        </w:rPr>
      </w:pPr>
      <w:r w:rsidRPr="002F4A9A">
        <w:rPr>
          <w:sz w:val="16"/>
          <w:szCs w:val="16"/>
        </w:rPr>
        <w:t>Телефон: __________________</w:t>
      </w:r>
    </w:p>
    <w:p w:rsidR="002F4A9A" w:rsidRPr="002F4A9A" w:rsidRDefault="002F4A9A" w:rsidP="002F4A9A">
      <w:pPr>
        <w:ind w:firstLine="709"/>
        <w:jc w:val="both"/>
        <w:rPr>
          <w:sz w:val="16"/>
          <w:szCs w:val="16"/>
        </w:rPr>
      </w:pPr>
    </w:p>
    <w:p w:rsidR="00146B45" w:rsidRPr="00146B45" w:rsidRDefault="00146B45" w:rsidP="00146B45">
      <w:pPr>
        <w:rPr>
          <w:b/>
          <w:bCs/>
          <w:sz w:val="28"/>
          <w:szCs w:val="28"/>
        </w:rPr>
      </w:pPr>
    </w:p>
    <w:p w:rsidR="00146B45" w:rsidRPr="00146B45" w:rsidRDefault="00146B45" w:rsidP="00146B45">
      <w:pPr>
        <w:jc w:val="center"/>
        <w:rPr>
          <w:bCs/>
          <w:sz w:val="16"/>
          <w:szCs w:val="16"/>
        </w:rPr>
      </w:pPr>
      <w:r w:rsidRPr="00146B45">
        <w:rPr>
          <w:bCs/>
          <w:sz w:val="16"/>
          <w:szCs w:val="16"/>
        </w:rPr>
        <w:t>АДМИНИСТРАЦИЯ</w:t>
      </w:r>
    </w:p>
    <w:p w:rsidR="00146B45" w:rsidRPr="00146B45" w:rsidRDefault="00146B45" w:rsidP="00C07328">
      <w:pPr>
        <w:keepNext/>
        <w:jc w:val="center"/>
        <w:outlineLvl w:val="0"/>
        <w:rPr>
          <w:bCs/>
          <w:kern w:val="32"/>
          <w:sz w:val="16"/>
          <w:szCs w:val="16"/>
        </w:rPr>
      </w:pPr>
      <w:r w:rsidRPr="00146B45">
        <w:rPr>
          <w:bCs/>
          <w:kern w:val="32"/>
          <w:sz w:val="16"/>
          <w:szCs w:val="16"/>
        </w:rPr>
        <w:t>ГРИБАНОВСКОГО МУНИЦИПАЛЬНОГО РАЙОНА</w:t>
      </w:r>
    </w:p>
    <w:p w:rsidR="00146B45" w:rsidRPr="00146B45" w:rsidRDefault="00146B45" w:rsidP="00146B45">
      <w:pPr>
        <w:jc w:val="center"/>
        <w:rPr>
          <w:bCs/>
          <w:sz w:val="16"/>
          <w:szCs w:val="16"/>
        </w:rPr>
      </w:pPr>
      <w:r w:rsidRPr="00146B45">
        <w:rPr>
          <w:bCs/>
          <w:sz w:val="16"/>
          <w:szCs w:val="16"/>
        </w:rPr>
        <w:t>ВОРОНЕЖСКОЙ  ОБЛАСТИ</w:t>
      </w:r>
    </w:p>
    <w:p w:rsidR="00146B45" w:rsidRPr="00146B45" w:rsidRDefault="00146B45" w:rsidP="00146B45">
      <w:pPr>
        <w:ind w:firstLine="709"/>
        <w:jc w:val="center"/>
        <w:rPr>
          <w:bCs/>
          <w:sz w:val="16"/>
          <w:szCs w:val="16"/>
        </w:rPr>
      </w:pPr>
    </w:p>
    <w:p w:rsidR="00146B45" w:rsidRPr="00146B45" w:rsidRDefault="00146B45" w:rsidP="00146B45">
      <w:pPr>
        <w:jc w:val="center"/>
        <w:rPr>
          <w:bCs/>
          <w:sz w:val="16"/>
          <w:szCs w:val="16"/>
        </w:rPr>
      </w:pPr>
      <w:r w:rsidRPr="00146B45">
        <w:rPr>
          <w:bCs/>
          <w:sz w:val="16"/>
          <w:szCs w:val="16"/>
        </w:rPr>
        <w:t>П О С Т А Н О В Л Е Н И Е</w:t>
      </w:r>
    </w:p>
    <w:p w:rsidR="00146B45" w:rsidRPr="00146B45" w:rsidRDefault="00146B45" w:rsidP="00146B45">
      <w:pPr>
        <w:ind w:firstLine="709"/>
        <w:jc w:val="center"/>
        <w:rPr>
          <w:sz w:val="16"/>
          <w:szCs w:val="16"/>
        </w:rPr>
      </w:pPr>
    </w:p>
    <w:p w:rsidR="00146B45" w:rsidRPr="00146B45" w:rsidRDefault="00E177B2" w:rsidP="00146B45">
      <w:pPr>
        <w:ind w:right="-1"/>
        <w:rPr>
          <w:sz w:val="16"/>
          <w:szCs w:val="16"/>
        </w:rPr>
      </w:pPr>
      <w:r>
        <w:rPr>
          <w:sz w:val="16"/>
          <w:szCs w:val="16"/>
        </w:rPr>
        <w:t>от  27.05.2025</w:t>
      </w:r>
      <w:r w:rsidR="00146B45" w:rsidRPr="00146B45">
        <w:rPr>
          <w:sz w:val="16"/>
          <w:szCs w:val="16"/>
        </w:rPr>
        <w:t xml:space="preserve">  № 414</w:t>
      </w:r>
    </w:p>
    <w:p w:rsidR="00146B45" w:rsidRPr="00146B45" w:rsidRDefault="00E177B2" w:rsidP="00146B45">
      <w:pPr>
        <w:ind w:right="-1"/>
        <w:rPr>
          <w:sz w:val="16"/>
          <w:szCs w:val="16"/>
        </w:rPr>
      </w:pPr>
      <w:r>
        <w:rPr>
          <w:sz w:val="16"/>
          <w:szCs w:val="16"/>
        </w:rPr>
        <w:t>пг</w:t>
      </w:r>
      <w:r w:rsidR="00146B45" w:rsidRPr="00146B45">
        <w:rPr>
          <w:sz w:val="16"/>
          <w:szCs w:val="16"/>
        </w:rPr>
        <w:t>т.  Грибановский</w:t>
      </w:r>
    </w:p>
    <w:p w:rsidR="00146B45" w:rsidRPr="00146B45" w:rsidRDefault="00146B45" w:rsidP="00146B45">
      <w:pPr>
        <w:shd w:val="clear" w:color="auto" w:fill="FFFFFF"/>
        <w:ind w:left="142" w:right="4960"/>
        <w:jc w:val="both"/>
        <w:rPr>
          <w:sz w:val="16"/>
          <w:szCs w:val="16"/>
        </w:rPr>
      </w:pPr>
    </w:p>
    <w:p w:rsidR="00146B45" w:rsidRPr="00146B45" w:rsidRDefault="00146B45" w:rsidP="00146B45">
      <w:pPr>
        <w:tabs>
          <w:tab w:val="left" w:pos="4253"/>
          <w:tab w:val="left" w:pos="4820"/>
          <w:tab w:val="left" w:pos="4962"/>
        </w:tabs>
        <w:ind w:right="4812"/>
        <w:jc w:val="both"/>
        <w:rPr>
          <w:bCs/>
          <w:kern w:val="28"/>
          <w:sz w:val="16"/>
          <w:szCs w:val="16"/>
        </w:rPr>
      </w:pPr>
      <w:r w:rsidRPr="00146B45">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146B45">
        <w:rPr>
          <w:bCs/>
          <w:sz w:val="16"/>
          <w:szCs w:val="1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146B45">
        <w:rPr>
          <w:bCs/>
          <w:kern w:val="28"/>
          <w:sz w:val="16"/>
          <w:szCs w:val="16"/>
        </w:rPr>
        <w:t xml:space="preserve">», утвержденный постановлением администрации  Грибановского муниципального района  Воронежской области от 30.11.2023 № 808 </w:t>
      </w:r>
    </w:p>
    <w:p w:rsidR="00146B45" w:rsidRPr="00146B45" w:rsidRDefault="00146B45" w:rsidP="00146B45">
      <w:pPr>
        <w:tabs>
          <w:tab w:val="left" w:pos="4253"/>
          <w:tab w:val="left" w:pos="4820"/>
          <w:tab w:val="left" w:pos="4962"/>
        </w:tabs>
        <w:ind w:right="4812"/>
        <w:jc w:val="both"/>
        <w:rPr>
          <w:bCs/>
          <w:kern w:val="28"/>
          <w:sz w:val="16"/>
          <w:szCs w:val="16"/>
        </w:rPr>
      </w:pPr>
    </w:p>
    <w:p w:rsidR="00146B45" w:rsidRPr="00146B45" w:rsidRDefault="00146B45" w:rsidP="00146B45">
      <w:pPr>
        <w:ind w:firstLine="709"/>
        <w:jc w:val="both"/>
        <w:rPr>
          <w:sz w:val="16"/>
          <w:szCs w:val="16"/>
        </w:rPr>
      </w:pPr>
      <w:r w:rsidRPr="00146B45">
        <w:rPr>
          <w:sz w:val="16"/>
          <w:szCs w:val="16"/>
        </w:rPr>
        <w:t xml:space="preserve">В соответствии с </w:t>
      </w:r>
      <w:r w:rsidRPr="00146B45">
        <w:rPr>
          <w:rFonts w:eastAsia="Calibri"/>
          <w:sz w:val="16"/>
          <w:szCs w:val="16"/>
        </w:rPr>
        <w:t xml:space="preserve">Федеральными законами от 06.10.2003 № 131-ФЗ «Об общих принципах организации местного самоуправления в Российской Федерации», </w:t>
      </w:r>
      <w:r w:rsidRPr="00146B45">
        <w:rPr>
          <w:sz w:val="16"/>
          <w:szCs w:val="16"/>
        </w:rPr>
        <w:t xml:space="preserve">от 26.12.2024 № 485-ФЗ «О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«О внесении изменений в Земельный кодекс Российской Федерации и отдельные законодательные акты Российской Федерации», от 26.12.2024 № 486-ФЗ «О внесении изменений в Градостроительный кодекс Российской Федерации и отдельные законодательные акты Российской Федерации», от 26.12.2024 № 487-ФЗ «О внесении изменений в отдельные законодательные акты Российской Федерации», от 28.12.2024 № 521-ФЗ «О внесении изменений в отдельные законодательные акты Российской Федерации», от 27.07.2010 №210-ФЗ «Об организации предоставления  государственных и муниципальных услуг»,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w:t>
      </w:r>
      <w:r w:rsidR="00E177B2">
        <w:rPr>
          <w:sz w:val="16"/>
          <w:szCs w:val="16"/>
        </w:rPr>
        <w:t xml:space="preserve">               </w:t>
      </w:r>
      <w:r w:rsidRPr="00146B45">
        <w:rPr>
          <w:sz w:val="16"/>
          <w:szCs w:val="16"/>
        </w:rPr>
        <w:t>п о с т а н о в л я е т :</w:t>
      </w:r>
    </w:p>
    <w:p w:rsidR="00146B45" w:rsidRPr="00146B45" w:rsidRDefault="00146B45" w:rsidP="00146B45">
      <w:pPr>
        <w:tabs>
          <w:tab w:val="left" w:pos="1418"/>
        </w:tabs>
        <w:ind w:firstLine="709"/>
        <w:jc w:val="both"/>
        <w:rPr>
          <w:bCs/>
          <w:color w:val="000000"/>
          <w:sz w:val="16"/>
          <w:szCs w:val="16"/>
        </w:rPr>
      </w:pPr>
      <w:r w:rsidRPr="00146B45">
        <w:rPr>
          <w:sz w:val="16"/>
          <w:szCs w:val="16"/>
        </w:rPr>
        <w:t>1. Внести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146B45">
        <w:rPr>
          <w:bCs/>
          <w:sz w:val="16"/>
          <w:szCs w:val="1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146B45">
        <w:rPr>
          <w:sz w:val="16"/>
          <w:szCs w:val="16"/>
        </w:rPr>
        <w:t xml:space="preserve">», </w:t>
      </w:r>
      <w:r w:rsidRPr="00146B45">
        <w:rPr>
          <w:bCs/>
          <w:color w:val="000000"/>
          <w:sz w:val="16"/>
          <w:szCs w:val="16"/>
        </w:rPr>
        <w:t>утвержденный постановлением администрации Грибановского муниципального района  Воронежской  области от 30.11.2023 № 808 следующее изменение:</w:t>
      </w:r>
    </w:p>
    <w:p w:rsidR="00146B45" w:rsidRPr="00146B45" w:rsidRDefault="00146B45" w:rsidP="00146B45">
      <w:pPr>
        <w:numPr>
          <w:ilvl w:val="1"/>
          <w:numId w:val="17"/>
        </w:numPr>
        <w:tabs>
          <w:tab w:val="left" w:pos="1276"/>
        </w:tabs>
        <w:ind w:left="0" w:firstLine="709"/>
        <w:contextualSpacing/>
        <w:jc w:val="both"/>
        <w:rPr>
          <w:rFonts w:eastAsia="Calibri"/>
          <w:sz w:val="16"/>
          <w:szCs w:val="16"/>
          <w:lang w:eastAsia="en-US"/>
        </w:rPr>
      </w:pPr>
      <w:r w:rsidRPr="00146B45">
        <w:rPr>
          <w:rFonts w:eastAsia="Calibri"/>
          <w:sz w:val="16"/>
          <w:szCs w:val="16"/>
          <w:lang w:eastAsia="en-US"/>
        </w:rPr>
        <w:t xml:space="preserve">В подпункте  «а» подпункта 6.1 пункта 6 раздела </w:t>
      </w:r>
      <w:r w:rsidRPr="00146B45">
        <w:rPr>
          <w:rFonts w:eastAsia="Calibri"/>
          <w:sz w:val="16"/>
          <w:szCs w:val="16"/>
          <w:lang w:val="en-US" w:eastAsia="en-US"/>
        </w:rPr>
        <w:t>II</w:t>
      </w:r>
      <w:r w:rsidRPr="00146B45">
        <w:rPr>
          <w:rFonts w:eastAsia="Calibri"/>
          <w:sz w:val="16"/>
          <w:szCs w:val="16"/>
          <w:lang w:eastAsia="en-US"/>
        </w:rPr>
        <w:t xml:space="preserve"> «Стандарт предоставления Муниципальной услуги» после слов «капитального строительства» дополнить словами «, </w:t>
      </w:r>
      <w:r w:rsidRPr="00146B45">
        <w:rPr>
          <w:rFonts w:eastAsia="Calibri"/>
          <w:sz w:val="16"/>
          <w:szCs w:val="16"/>
          <w:lang w:eastAsia="en-US" w:bidi="ru-RU"/>
        </w:rPr>
        <w:t>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rsidR="00146B45" w:rsidRPr="00146B45" w:rsidRDefault="00146B45" w:rsidP="00146B45">
      <w:pPr>
        <w:numPr>
          <w:ilvl w:val="1"/>
          <w:numId w:val="17"/>
        </w:numPr>
        <w:tabs>
          <w:tab w:val="left" w:pos="1276"/>
        </w:tabs>
        <w:ind w:left="0" w:firstLine="709"/>
        <w:contextualSpacing/>
        <w:jc w:val="both"/>
        <w:rPr>
          <w:rFonts w:eastAsia="Calibri"/>
          <w:sz w:val="16"/>
          <w:szCs w:val="16"/>
          <w:lang w:eastAsia="en-US"/>
        </w:rPr>
      </w:pPr>
      <w:r w:rsidRPr="00146B45">
        <w:rPr>
          <w:rFonts w:eastAsia="Calibri"/>
          <w:sz w:val="16"/>
          <w:szCs w:val="16"/>
          <w:lang w:eastAsia="en-US"/>
        </w:rPr>
        <w:t xml:space="preserve">В подпункте 9.1.4  пункта 9  раздела </w:t>
      </w:r>
      <w:r w:rsidRPr="00146B45">
        <w:rPr>
          <w:rFonts w:eastAsia="Calibri"/>
          <w:sz w:val="16"/>
          <w:szCs w:val="16"/>
          <w:lang w:val="en-US" w:eastAsia="en-US"/>
        </w:rPr>
        <w:t>II</w:t>
      </w:r>
      <w:r w:rsidRPr="00146B45">
        <w:rPr>
          <w:rFonts w:eastAsia="Calibri"/>
          <w:sz w:val="16"/>
          <w:szCs w:val="16"/>
          <w:lang w:eastAsia="en-US"/>
        </w:rPr>
        <w:t xml:space="preserve"> «Стандарт предоставления Муниципальной услуги» слова «в случае, предусмотренном частью 1.1» заменить словами «в случаях, предусмотренных частями 1.1 и 1.2».</w:t>
      </w:r>
    </w:p>
    <w:p w:rsidR="00146B45" w:rsidRPr="00146B45" w:rsidRDefault="00146B45" w:rsidP="00146B45">
      <w:pPr>
        <w:numPr>
          <w:ilvl w:val="1"/>
          <w:numId w:val="17"/>
        </w:numPr>
        <w:tabs>
          <w:tab w:val="left" w:pos="1418"/>
        </w:tabs>
        <w:ind w:left="0" w:firstLine="709"/>
        <w:jc w:val="both"/>
        <w:rPr>
          <w:sz w:val="16"/>
          <w:szCs w:val="16"/>
        </w:rPr>
      </w:pPr>
      <w:r w:rsidRPr="00146B45">
        <w:rPr>
          <w:sz w:val="16"/>
          <w:szCs w:val="16"/>
        </w:rPr>
        <w:t xml:space="preserve">Подпункт 9.1 пункта 9 раздела </w:t>
      </w:r>
      <w:r w:rsidRPr="00146B45">
        <w:rPr>
          <w:sz w:val="16"/>
          <w:szCs w:val="16"/>
          <w:lang w:val="en-US"/>
        </w:rPr>
        <w:t>II</w:t>
      </w:r>
      <w:r w:rsidRPr="00146B45">
        <w:rPr>
          <w:sz w:val="16"/>
          <w:szCs w:val="16"/>
        </w:rPr>
        <w:t xml:space="preserve"> «Стандарт предоставления Муниципальной услуги» дополнить подпунктом 9.1.13 следующего содержания:</w:t>
      </w:r>
    </w:p>
    <w:p w:rsidR="00146B45" w:rsidRPr="00146B45" w:rsidRDefault="00146B45" w:rsidP="00146B45">
      <w:pPr>
        <w:ind w:firstLine="709"/>
        <w:contextualSpacing/>
        <w:jc w:val="both"/>
        <w:rPr>
          <w:sz w:val="16"/>
          <w:szCs w:val="16"/>
        </w:rPr>
      </w:pPr>
      <w:r w:rsidRPr="00146B45">
        <w:rPr>
          <w:sz w:val="16"/>
          <w:szCs w:val="16"/>
        </w:rPr>
        <w:t>«9.1.13.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146B45" w:rsidRPr="00146B45" w:rsidRDefault="00146B45" w:rsidP="00146B45">
      <w:pPr>
        <w:tabs>
          <w:tab w:val="left" w:pos="1276"/>
        </w:tabs>
        <w:ind w:firstLine="709"/>
        <w:jc w:val="both"/>
        <w:rPr>
          <w:sz w:val="16"/>
          <w:szCs w:val="16"/>
        </w:rPr>
      </w:pPr>
      <w:r w:rsidRPr="00146B45">
        <w:rPr>
          <w:sz w:val="16"/>
          <w:szCs w:val="16"/>
        </w:rPr>
        <w:t xml:space="preserve">1.4. В абзаце втором подпункта 10.1.1.1 пункта 10.1 раздела </w:t>
      </w:r>
      <w:r w:rsidRPr="00146B45">
        <w:rPr>
          <w:sz w:val="16"/>
          <w:szCs w:val="16"/>
          <w:lang w:val="en-US"/>
        </w:rPr>
        <w:t>II</w:t>
      </w:r>
      <w:r w:rsidRPr="00146B45">
        <w:rPr>
          <w:sz w:val="16"/>
          <w:szCs w:val="16"/>
        </w:rPr>
        <w:t xml:space="preserve"> «Стандарт предоставления Муниципальной услуги» слова «в случае, предусмотренном частью 1.1» заменить словами «в случаях, предусмотренных частями 1.1 и 1.2»;</w:t>
      </w:r>
    </w:p>
    <w:p w:rsidR="00146B45" w:rsidRPr="00146B45" w:rsidRDefault="00146B45" w:rsidP="00146B45">
      <w:pPr>
        <w:tabs>
          <w:tab w:val="left" w:pos="1418"/>
        </w:tabs>
        <w:ind w:firstLine="709"/>
        <w:jc w:val="both"/>
        <w:rPr>
          <w:sz w:val="16"/>
          <w:szCs w:val="16"/>
        </w:rPr>
      </w:pPr>
      <w:r w:rsidRPr="00146B45">
        <w:rPr>
          <w:sz w:val="16"/>
          <w:szCs w:val="16"/>
        </w:rPr>
        <w:t xml:space="preserve">1.5. Подпункт 10.1.1.8 пункта 10.1 раздела </w:t>
      </w:r>
      <w:r w:rsidRPr="00146B45">
        <w:rPr>
          <w:sz w:val="16"/>
          <w:szCs w:val="16"/>
          <w:lang w:val="en-US"/>
        </w:rPr>
        <w:t>II</w:t>
      </w:r>
      <w:r w:rsidRPr="00146B45">
        <w:rPr>
          <w:sz w:val="16"/>
          <w:szCs w:val="16"/>
        </w:rPr>
        <w:t xml:space="preserve"> «Стандарт предоставления Муниципальной услуги»  признать утратившим силу.</w:t>
      </w:r>
    </w:p>
    <w:p w:rsidR="00146B45" w:rsidRPr="00146B45" w:rsidRDefault="00146B45" w:rsidP="00146B45">
      <w:pPr>
        <w:tabs>
          <w:tab w:val="left" w:pos="1418"/>
        </w:tabs>
        <w:ind w:firstLine="709"/>
        <w:jc w:val="both"/>
        <w:rPr>
          <w:sz w:val="16"/>
          <w:szCs w:val="16"/>
        </w:rPr>
      </w:pPr>
      <w:r w:rsidRPr="00146B45">
        <w:rPr>
          <w:sz w:val="16"/>
          <w:szCs w:val="16"/>
        </w:rPr>
        <w:t xml:space="preserve">1.6. Подпункт 10.1.1.12 пункта 10.1 раздела </w:t>
      </w:r>
      <w:r w:rsidRPr="00146B45">
        <w:rPr>
          <w:sz w:val="16"/>
          <w:szCs w:val="16"/>
          <w:lang w:val="en-US"/>
        </w:rPr>
        <w:t>II</w:t>
      </w:r>
      <w:r w:rsidRPr="00146B45">
        <w:rPr>
          <w:sz w:val="16"/>
          <w:szCs w:val="16"/>
        </w:rPr>
        <w:t xml:space="preserve"> «Стандарт предоставления Муниципальной услуги» изложить в новой редакции:</w:t>
      </w:r>
    </w:p>
    <w:p w:rsidR="00146B45" w:rsidRPr="00146B45" w:rsidRDefault="00146B45" w:rsidP="00146B45">
      <w:pPr>
        <w:tabs>
          <w:tab w:val="left" w:pos="1418"/>
        </w:tabs>
        <w:ind w:firstLine="709"/>
        <w:jc w:val="both"/>
        <w:rPr>
          <w:sz w:val="16"/>
          <w:szCs w:val="16"/>
        </w:rPr>
      </w:pPr>
      <w:r w:rsidRPr="00146B45">
        <w:rPr>
          <w:sz w:val="16"/>
          <w:szCs w:val="16"/>
        </w:rPr>
        <w:t>«10.1.1.12.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146B45" w:rsidRPr="00146B45" w:rsidRDefault="00146B45" w:rsidP="00146B45">
      <w:pPr>
        <w:tabs>
          <w:tab w:val="left" w:pos="1276"/>
        </w:tabs>
        <w:ind w:firstLine="709"/>
        <w:contextualSpacing/>
        <w:jc w:val="both"/>
        <w:rPr>
          <w:rFonts w:eastAsia="Calibri"/>
          <w:sz w:val="16"/>
          <w:szCs w:val="16"/>
          <w:lang w:eastAsia="en-US"/>
        </w:rPr>
      </w:pPr>
      <w:r w:rsidRPr="00146B45">
        <w:rPr>
          <w:rFonts w:eastAsia="Calibri"/>
          <w:sz w:val="16"/>
          <w:szCs w:val="16"/>
          <w:lang w:eastAsia="en-US"/>
        </w:rPr>
        <w:t xml:space="preserve">1.7. В подпункте 10.1.3 пункта 10.1 раздела </w:t>
      </w:r>
      <w:r w:rsidRPr="00146B45">
        <w:rPr>
          <w:rFonts w:eastAsia="Calibri"/>
          <w:sz w:val="16"/>
          <w:szCs w:val="16"/>
          <w:lang w:val="en-US" w:eastAsia="en-US"/>
        </w:rPr>
        <w:t>II</w:t>
      </w:r>
      <w:r w:rsidRPr="00146B45">
        <w:rPr>
          <w:rFonts w:eastAsia="Calibri"/>
          <w:sz w:val="16"/>
          <w:szCs w:val="16"/>
          <w:lang w:eastAsia="en-US"/>
        </w:rPr>
        <w:t xml:space="preserve"> «Стандарт предоставления Муниципальной услуги»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146B45" w:rsidRPr="00146B45" w:rsidRDefault="00146B45" w:rsidP="00146B45">
      <w:pPr>
        <w:tabs>
          <w:tab w:val="left" w:pos="1418"/>
        </w:tabs>
        <w:ind w:firstLine="709"/>
        <w:contextualSpacing/>
        <w:jc w:val="both"/>
        <w:rPr>
          <w:rFonts w:eastAsia="Calibri"/>
          <w:sz w:val="16"/>
          <w:szCs w:val="16"/>
          <w:lang w:eastAsia="en-US"/>
        </w:rPr>
      </w:pPr>
      <w:r w:rsidRPr="00146B45">
        <w:rPr>
          <w:rFonts w:eastAsia="Calibri"/>
          <w:sz w:val="16"/>
          <w:szCs w:val="16"/>
          <w:lang w:eastAsia="en-US"/>
        </w:rPr>
        <w:t xml:space="preserve">1.8.  В подпункте 10.1.4 пункта 10.1 раздела </w:t>
      </w:r>
      <w:r w:rsidRPr="00146B45">
        <w:rPr>
          <w:rFonts w:eastAsia="Calibri"/>
          <w:sz w:val="16"/>
          <w:szCs w:val="16"/>
          <w:lang w:val="en-US" w:eastAsia="en-US"/>
        </w:rPr>
        <w:t>II</w:t>
      </w:r>
      <w:r w:rsidRPr="00146B45">
        <w:rPr>
          <w:rFonts w:eastAsia="Calibri"/>
          <w:sz w:val="16"/>
          <w:szCs w:val="16"/>
          <w:lang w:eastAsia="en-US"/>
        </w:rPr>
        <w:t xml:space="preserve"> «Стандарт предоставления  Муниципальной  услуги» слова «в  подпункте 10.1.1.1»  заменить словами  «в  подпунктах 10.1.1.1 - 10.1.1.13».</w:t>
      </w:r>
    </w:p>
    <w:p w:rsidR="00146B45" w:rsidRPr="00146B45" w:rsidRDefault="00146B45" w:rsidP="00146B45">
      <w:pPr>
        <w:tabs>
          <w:tab w:val="left" w:pos="1418"/>
        </w:tabs>
        <w:ind w:firstLine="709"/>
        <w:jc w:val="both"/>
        <w:rPr>
          <w:sz w:val="16"/>
          <w:szCs w:val="16"/>
        </w:rPr>
      </w:pPr>
      <w:r w:rsidRPr="00146B45">
        <w:rPr>
          <w:sz w:val="16"/>
          <w:szCs w:val="16"/>
        </w:rPr>
        <w:t xml:space="preserve">1.9.  Подпункт 12.1.7  пункта 12.1  раздела </w:t>
      </w:r>
      <w:r w:rsidRPr="00146B45">
        <w:rPr>
          <w:sz w:val="16"/>
          <w:szCs w:val="16"/>
          <w:lang w:val="en-US"/>
        </w:rPr>
        <w:t>II</w:t>
      </w:r>
      <w:r w:rsidRPr="00146B45">
        <w:rPr>
          <w:sz w:val="16"/>
          <w:szCs w:val="16"/>
        </w:rPr>
        <w:t xml:space="preserve"> «Стандарт предоставления Муниципальной услуги» изложить в новой редакции:</w:t>
      </w:r>
    </w:p>
    <w:p w:rsidR="00146B45" w:rsidRPr="00146B45" w:rsidRDefault="00146B45" w:rsidP="00146B45">
      <w:pPr>
        <w:ind w:firstLine="709"/>
        <w:jc w:val="both"/>
        <w:rPr>
          <w:sz w:val="16"/>
          <w:szCs w:val="16"/>
        </w:rPr>
      </w:pPr>
      <w:r w:rsidRPr="00146B45">
        <w:rPr>
          <w:sz w:val="16"/>
          <w:szCs w:val="16"/>
        </w:rPr>
        <w:t xml:space="preserve">«12.1.7. 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вграницах территории  исторического  поселения  федерального  или  регионального значения. </w:t>
      </w:r>
    </w:p>
    <w:p w:rsidR="00146B45" w:rsidRPr="00146B45" w:rsidRDefault="00146B45" w:rsidP="00146B45">
      <w:pPr>
        <w:ind w:firstLine="709"/>
        <w:jc w:val="both"/>
        <w:rPr>
          <w:sz w:val="16"/>
          <w:szCs w:val="16"/>
        </w:rPr>
      </w:pPr>
      <w:r w:rsidRPr="00146B45">
        <w:rPr>
          <w:sz w:val="16"/>
          <w:szCs w:val="16"/>
        </w:rPr>
        <w:t>В случае, предусмотренном частью 11.1-1 статьи 51 Градостроительного Кодекса РФ,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 предусмотренной проектом планировки территории, допустимости размещения объекта капитального строительства в соответствии с ограничениями, установленными земельным и иным законодательством».</w:t>
      </w:r>
    </w:p>
    <w:p w:rsidR="00146B45" w:rsidRPr="00146B45" w:rsidRDefault="00146B45" w:rsidP="00146B45">
      <w:pPr>
        <w:tabs>
          <w:tab w:val="left" w:pos="1418"/>
        </w:tabs>
        <w:ind w:firstLine="709"/>
        <w:jc w:val="both"/>
        <w:rPr>
          <w:sz w:val="16"/>
          <w:szCs w:val="16"/>
        </w:rPr>
      </w:pPr>
      <w:r w:rsidRPr="00146B45">
        <w:rPr>
          <w:sz w:val="16"/>
          <w:szCs w:val="16"/>
        </w:rPr>
        <w:t xml:space="preserve">1.10. Пункт 12.1  раздела </w:t>
      </w:r>
      <w:r w:rsidRPr="00146B45">
        <w:rPr>
          <w:sz w:val="16"/>
          <w:szCs w:val="16"/>
          <w:lang w:val="en-US"/>
        </w:rPr>
        <w:t>II</w:t>
      </w:r>
      <w:r w:rsidRPr="00146B45">
        <w:rPr>
          <w:sz w:val="16"/>
          <w:szCs w:val="16"/>
        </w:rPr>
        <w:t xml:space="preserve"> «Стандарт предоставления Муниципальной услуги» дополнить подпунктом 12.1.8 следующего содержания:</w:t>
      </w:r>
    </w:p>
    <w:p w:rsidR="00146B45" w:rsidRPr="00146B45" w:rsidRDefault="00146B45" w:rsidP="00146B45">
      <w:pPr>
        <w:tabs>
          <w:tab w:val="left" w:pos="1418"/>
        </w:tabs>
        <w:ind w:firstLine="709"/>
        <w:jc w:val="both"/>
        <w:rPr>
          <w:sz w:val="16"/>
          <w:szCs w:val="16"/>
        </w:rPr>
      </w:pPr>
      <w:r w:rsidRPr="00146B45">
        <w:rPr>
          <w:sz w:val="16"/>
          <w:szCs w:val="16"/>
        </w:rPr>
        <w:t>«12.1.8. Отсутствие приложенного к заявлению о выдаче разрешения на строительство решения, указанного в пункте 9 части 7 статьи 51 Градостроительного Кодекса РФ, не является основанием для отказа в выдаче разрешения на строительство.».</w:t>
      </w:r>
    </w:p>
    <w:p w:rsidR="00146B45" w:rsidRPr="00146B45" w:rsidRDefault="00146B45" w:rsidP="00146B45">
      <w:pPr>
        <w:tabs>
          <w:tab w:val="left" w:pos="1418"/>
        </w:tabs>
        <w:ind w:firstLine="709"/>
        <w:jc w:val="both"/>
        <w:rPr>
          <w:sz w:val="16"/>
          <w:szCs w:val="16"/>
        </w:rPr>
      </w:pPr>
      <w:r w:rsidRPr="00146B45">
        <w:rPr>
          <w:sz w:val="16"/>
          <w:szCs w:val="16"/>
        </w:rPr>
        <w:t xml:space="preserve">1.11. Подпункт 12.1.6, пункта 2.16, раздела </w:t>
      </w:r>
      <w:r w:rsidRPr="00146B45">
        <w:rPr>
          <w:sz w:val="16"/>
          <w:szCs w:val="16"/>
          <w:lang w:val="en-US"/>
        </w:rPr>
        <w:t>II</w:t>
      </w:r>
      <w:r w:rsidRPr="00146B45">
        <w:rPr>
          <w:sz w:val="16"/>
          <w:szCs w:val="16"/>
        </w:rPr>
        <w:t xml:space="preserve"> «Стандарт предоставления Муниципальной услуги» изложить в новой редакции:</w:t>
      </w:r>
    </w:p>
    <w:p w:rsidR="00146B45" w:rsidRPr="00146B45" w:rsidRDefault="00146B45" w:rsidP="00146B45">
      <w:pPr>
        <w:ind w:firstLine="709"/>
        <w:jc w:val="both"/>
        <w:rPr>
          <w:sz w:val="16"/>
          <w:szCs w:val="16"/>
        </w:rPr>
      </w:pPr>
      <w:r w:rsidRPr="00146B45">
        <w:rPr>
          <w:sz w:val="16"/>
          <w:szCs w:val="16"/>
        </w:rPr>
        <w:t xml:space="preserve">«12.1.6. 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вграницах территории  исторического поселения федерального или  регионального значения. </w:t>
      </w:r>
    </w:p>
    <w:p w:rsidR="00146B45" w:rsidRPr="00146B45" w:rsidRDefault="00146B45" w:rsidP="00146B45">
      <w:pPr>
        <w:ind w:firstLine="709"/>
        <w:jc w:val="both"/>
        <w:rPr>
          <w:sz w:val="16"/>
          <w:szCs w:val="16"/>
        </w:rPr>
      </w:pPr>
      <w:r w:rsidRPr="00146B45">
        <w:rPr>
          <w:sz w:val="16"/>
          <w:szCs w:val="16"/>
        </w:rPr>
        <w:t>В случае, предусмотренном частью 11.1-1 статьи 51 Градостроительного кодекса РФ,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 предусмотренной проектом планировки территории.».</w:t>
      </w:r>
    </w:p>
    <w:p w:rsidR="00146B45" w:rsidRPr="00146B45" w:rsidRDefault="00146B45" w:rsidP="00146B45">
      <w:pPr>
        <w:tabs>
          <w:tab w:val="left" w:pos="1418"/>
        </w:tabs>
        <w:ind w:firstLine="709"/>
        <w:contextualSpacing/>
        <w:jc w:val="both"/>
        <w:rPr>
          <w:rFonts w:eastAsia="Calibri"/>
          <w:sz w:val="16"/>
          <w:szCs w:val="16"/>
          <w:lang w:eastAsia="en-US"/>
        </w:rPr>
      </w:pPr>
      <w:r w:rsidRPr="00146B45">
        <w:rPr>
          <w:rFonts w:eastAsia="Calibri"/>
          <w:sz w:val="16"/>
          <w:szCs w:val="16"/>
          <w:lang w:eastAsia="en-US"/>
        </w:rPr>
        <w:t xml:space="preserve">1.12.  В  подпункты 18.24  и  18.26  пункта 18  раздела </w:t>
      </w:r>
      <w:r w:rsidRPr="00146B45">
        <w:rPr>
          <w:rFonts w:eastAsia="Calibri"/>
          <w:sz w:val="16"/>
          <w:szCs w:val="16"/>
          <w:lang w:val="en-US" w:eastAsia="en-US"/>
        </w:rPr>
        <w:t>II</w:t>
      </w:r>
      <w:r w:rsidRPr="00146B45">
        <w:rPr>
          <w:rFonts w:eastAsia="Calibri"/>
          <w:sz w:val="16"/>
          <w:szCs w:val="16"/>
          <w:lang w:eastAsia="en-US"/>
        </w:rPr>
        <w:t xml:space="preserve"> «Стандарт предоставления Муниципальной услуги» после слов «органами  местного самоуправления» дополнить словами «или  в случаях, установленных законодательством Российской Федерации, публично-правовыми компаниями».</w:t>
      </w:r>
    </w:p>
    <w:p w:rsidR="00146B45" w:rsidRPr="00146B45" w:rsidRDefault="00146B45" w:rsidP="00146B45">
      <w:pPr>
        <w:ind w:firstLine="709"/>
        <w:jc w:val="both"/>
        <w:rPr>
          <w:sz w:val="16"/>
          <w:szCs w:val="16"/>
        </w:rPr>
      </w:pPr>
      <w:r w:rsidRPr="00146B45">
        <w:rPr>
          <w:sz w:val="16"/>
          <w:szCs w:val="16"/>
        </w:rPr>
        <w:t>1.13. Подпункт 21.3.5 пункта 21.3 раздела III «Состав, последовательность и сроки выполнения административных процедур» дополнить подпунктом 21.3.5.1 следующего содержания:</w:t>
      </w:r>
    </w:p>
    <w:p w:rsidR="00146B45" w:rsidRPr="00146B45" w:rsidRDefault="00146B45" w:rsidP="00146B45">
      <w:pPr>
        <w:ind w:firstLine="709"/>
        <w:jc w:val="both"/>
        <w:rPr>
          <w:sz w:val="16"/>
          <w:szCs w:val="16"/>
        </w:rPr>
      </w:pPr>
      <w:r w:rsidRPr="00146B45">
        <w:rPr>
          <w:sz w:val="16"/>
          <w:szCs w:val="16"/>
        </w:rPr>
        <w:t>«21.3.5.1.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Администрация  в течение пяти рабочих дней со дня получения заявления о выдаче разрешения на строительство:</w:t>
      </w:r>
    </w:p>
    <w:p w:rsidR="00146B45" w:rsidRPr="00146B45" w:rsidRDefault="00146B45" w:rsidP="00146B45">
      <w:pPr>
        <w:ind w:firstLine="709"/>
        <w:jc w:val="both"/>
        <w:rPr>
          <w:sz w:val="16"/>
          <w:szCs w:val="16"/>
        </w:rPr>
      </w:pPr>
      <w:r w:rsidRPr="00146B45">
        <w:rPr>
          <w:sz w:val="16"/>
          <w:szCs w:val="16"/>
        </w:rPr>
        <w:t>1) проводит проверку наличия документов и сведений, необходимых для принятия решения о выдаче разрешения на строительство;</w:t>
      </w:r>
    </w:p>
    <w:p w:rsidR="00146B45" w:rsidRPr="00146B45" w:rsidRDefault="00146B45" w:rsidP="00146B45">
      <w:pPr>
        <w:ind w:firstLine="709"/>
        <w:jc w:val="both"/>
        <w:rPr>
          <w:sz w:val="16"/>
          <w:szCs w:val="16"/>
        </w:rPr>
      </w:pPr>
      <w:r w:rsidRPr="00146B45">
        <w:rPr>
          <w:sz w:val="16"/>
          <w:szCs w:val="16"/>
        </w:rPr>
        <w:t>2) проводит проверку соответствия проектной документации требованиям к строительству, реконструкции объекта капитального строительства,  предусмотренным частью 1 статьи 51   Градостроительного кодекса Российской  Федерации,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rsidR="00146B45" w:rsidRPr="00146B45" w:rsidRDefault="00146B45" w:rsidP="00146B45">
      <w:pPr>
        <w:ind w:firstLine="709"/>
        <w:jc w:val="both"/>
        <w:rPr>
          <w:sz w:val="16"/>
          <w:szCs w:val="16"/>
        </w:rPr>
      </w:pPr>
      <w:r w:rsidRPr="00146B45">
        <w:rPr>
          <w:sz w:val="16"/>
          <w:szCs w:val="16"/>
        </w:rPr>
        <w:t>3) выдает разрешение на строительство или отказывает в выдаче такого разрешения с указанием причин отказа.».</w:t>
      </w:r>
    </w:p>
    <w:p w:rsidR="00146B45" w:rsidRPr="00146B45" w:rsidRDefault="00146B45" w:rsidP="00146B45">
      <w:pPr>
        <w:ind w:firstLine="709"/>
        <w:jc w:val="both"/>
        <w:rPr>
          <w:rFonts w:eastAsia="Calibri"/>
          <w:sz w:val="16"/>
          <w:szCs w:val="16"/>
        </w:rPr>
      </w:pPr>
      <w:r w:rsidRPr="00146B45">
        <w:rPr>
          <w:rFonts w:eastAsia="Calibri"/>
          <w:sz w:val="16"/>
          <w:szCs w:val="16"/>
        </w:rPr>
        <w:t xml:space="preserve">2. Настоящее постановление  вступает  в  силу со дня его официального опубликования. </w:t>
      </w:r>
    </w:p>
    <w:p w:rsidR="00146B45" w:rsidRPr="00146B45" w:rsidRDefault="00146B45" w:rsidP="00146B45">
      <w:pPr>
        <w:tabs>
          <w:tab w:val="left" w:pos="9355"/>
        </w:tabs>
        <w:ind w:firstLine="709"/>
        <w:jc w:val="both"/>
        <w:rPr>
          <w:sz w:val="16"/>
          <w:szCs w:val="16"/>
        </w:rPr>
      </w:pPr>
      <w:r w:rsidRPr="00146B45">
        <w:rPr>
          <w:sz w:val="16"/>
          <w:szCs w:val="16"/>
        </w:rPr>
        <w:t xml:space="preserve">3. Контроль за исполнением настоящего постановления возложить на исполняющего обязанности заместителя главы администрации муниципального района Воронежской области Р.П. Крымова. </w:t>
      </w:r>
    </w:p>
    <w:p w:rsidR="00146B45" w:rsidRPr="00146B45" w:rsidRDefault="00146B45" w:rsidP="00146B45">
      <w:pPr>
        <w:tabs>
          <w:tab w:val="left" w:pos="9355"/>
        </w:tabs>
        <w:ind w:right="-5" w:firstLine="720"/>
        <w:jc w:val="both"/>
        <w:rPr>
          <w:sz w:val="16"/>
          <w:szCs w:val="16"/>
        </w:rPr>
      </w:pPr>
    </w:p>
    <w:p w:rsidR="00146B45" w:rsidRPr="00146B45" w:rsidRDefault="00146B45" w:rsidP="00146B45">
      <w:pPr>
        <w:shd w:val="clear" w:color="auto" w:fill="FFFFFF"/>
        <w:jc w:val="both"/>
        <w:rPr>
          <w:sz w:val="16"/>
          <w:szCs w:val="16"/>
        </w:rPr>
      </w:pPr>
      <w:r w:rsidRPr="00146B45">
        <w:rPr>
          <w:sz w:val="16"/>
          <w:szCs w:val="16"/>
        </w:rPr>
        <w:t>Глава администрации</w:t>
      </w:r>
      <w:r w:rsidR="00E177B2">
        <w:rPr>
          <w:sz w:val="16"/>
          <w:szCs w:val="16"/>
        </w:rPr>
        <w:t xml:space="preserve"> </w:t>
      </w:r>
      <w:r w:rsidRPr="00146B45">
        <w:rPr>
          <w:sz w:val="16"/>
          <w:szCs w:val="16"/>
        </w:rPr>
        <w:t xml:space="preserve">муниципального района                                                                     </w:t>
      </w:r>
      <w:r w:rsidR="00E177B2">
        <w:rPr>
          <w:sz w:val="16"/>
          <w:szCs w:val="16"/>
        </w:rPr>
        <w:t xml:space="preserve">                                                                     </w:t>
      </w:r>
      <w:r w:rsidRPr="00146B45">
        <w:rPr>
          <w:sz w:val="16"/>
          <w:szCs w:val="16"/>
        </w:rPr>
        <w:t>М.И. Тарасов</w:t>
      </w:r>
    </w:p>
    <w:p w:rsidR="002F4A9A" w:rsidRPr="00146B45" w:rsidRDefault="002F4A9A" w:rsidP="00146B45">
      <w:pPr>
        <w:ind w:firstLine="709"/>
        <w:jc w:val="both"/>
        <w:rPr>
          <w:sz w:val="16"/>
          <w:szCs w:val="16"/>
        </w:rPr>
      </w:pPr>
    </w:p>
    <w:p w:rsidR="00146B45" w:rsidRPr="00146B45" w:rsidRDefault="00146B45" w:rsidP="00146B45">
      <w:pPr>
        <w:rPr>
          <w:b/>
          <w:bCs/>
          <w:sz w:val="28"/>
          <w:szCs w:val="28"/>
        </w:rPr>
      </w:pPr>
    </w:p>
    <w:p w:rsidR="00146B45" w:rsidRPr="00146B45" w:rsidRDefault="00146B45" w:rsidP="00146B45">
      <w:pPr>
        <w:jc w:val="center"/>
        <w:rPr>
          <w:bCs/>
          <w:sz w:val="16"/>
          <w:szCs w:val="16"/>
        </w:rPr>
      </w:pPr>
      <w:r w:rsidRPr="00146B45">
        <w:rPr>
          <w:bCs/>
          <w:sz w:val="16"/>
          <w:szCs w:val="16"/>
        </w:rPr>
        <w:t>АДМИНИСТРАЦИЯ</w:t>
      </w:r>
    </w:p>
    <w:p w:rsidR="00146B45" w:rsidRPr="00146B45" w:rsidRDefault="00146B45" w:rsidP="00B22751">
      <w:pPr>
        <w:keepNext/>
        <w:jc w:val="center"/>
        <w:outlineLvl w:val="0"/>
        <w:rPr>
          <w:bCs/>
          <w:kern w:val="32"/>
          <w:sz w:val="16"/>
          <w:szCs w:val="16"/>
        </w:rPr>
      </w:pPr>
      <w:r w:rsidRPr="00146B45">
        <w:rPr>
          <w:bCs/>
          <w:kern w:val="32"/>
          <w:sz w:val="16"/>
          <w:szCs w:val="16"/>
        </w:rPr>
        <w:t>ГРИБАНОВСКОГО МУНИЦИПАЛЬНОГО РАЙОНА</w:t>
      </w:r>
    </w:p>
    <w:p w:rsidR="00146B45" w:rsidRPr="00146B45" w:rsidRDefault="00146B45" w:rsidP="00146B45">
      <w:pPr>
        <w:jc w:val="center"/>
        <w:rPr>
          <w:bCs/>
          <w:sz w:val="16"/>
          <w:szCs w:val="16"/>
        </w:rPr>
      </w:pPr>
      <w:r w:rsidRPr="00146B45">
        <w:rPr>
          <w:bCs/>
          <w:sz w:val="16"/>
          <w:szCs w:val="16"/>
        </w:rPr>
        <w:t>ВОРОНЕЖСКОЙ  ОБЛАСТИ</w:t>
      </w:r>
    </w:p>
    <w:p w:rsidR="00146B45" w:rsidRPr="00146B45" w:rsidRDefault="00146B45" w:rsidP="00146B45">
      <w:pPr>
        <w:ind w:firstLine="709"/>
        <w:jc w:val="center"/>
        <w:rPr>
          <w:bCs/>
          <w:sz w:val="16"/>
          <w:szCs w:val="16"/>
        </w:rPr>
      </w:pPr>
    </w:p>
    <w:p w:rsidR="00146B45" w:rsidRPr="00146B45" w:rsidRDefault="00146B45" w:rsidP="00146B45">
      <w:pPr>
        <w:jc w:val="center"/>
        <w:rPr>
          <w:bCs/>
          <w:sz w:val="16"/>
          <w:szCs w:val="16"/>
        </w:rPr>
      </w:pPr>
      <w:r w:rsidRPr="00146B45">
        <w:rPr>
          <w:bCs/>
          <w:sz w:val="16"/>
          <w:szCs w:val="16"/>
        </w:rPr>
        <w:t>П О С Т А Н О В Л Е Н И Е</w:t>
      </w:r>
    </w:p>
    <w:p w:rsidR="00146B45" w:rsidRPr="00146B45" w:rsidRDefault="00146B45" w:rsidP="00146B45">
      <w:pPr>
        <w:ind w:firstLine="709"/>
        <w:jc w:val="center"/>
        <w:rPr>
          <w:sz w:val="16"/>
          <w:szCs w:val="16"/>
        </w:rPr>
      </w:pPr>
    </w:p>
    <w:p w:rsidR="00146B45" w:rsidRPr="00146B45" w:rsidRDefault="00E177B2" w:rsidP="00146B45">
      <w:pPr>
        <w:ind w:right="-1"/>
        <w:rPr>
          <w:sz w:val="16"/>
          <w:szCs w:val="16"/>
        </w:rPr>
      </w:pPr>
      <w:r>
        <w:rPr>
          <w:sz w:val="16"/>
          <w:szCs w:val="16"/>
        </w:rPr>
        <w:t xml:space="preserve">от  27.05.2025 </w:t>
      </w:r>
      <w:r w:rsidR="00146B45" w:rsidRPr="00146B45">
        <w:rPr>
          <w:sz w:val="16"/>
          <w:szCs w:val="16"/>
        </w:rPr>
        <w:t xml:space="preserve"> № 415</w:t>
      </w:r>
    </w:p>
    <w:p w:rsidR="00146B45" w:rsidRPr="00146B45" w:rsidRDefault="00E177B2" w:rsidP="00146B45">
      <w:pPr>
        <w:ind w:right="-1"/>
        <w:rPr>
          <w:sz w:val="16"/>
          <w:szCs w:val="16"/>
        </w:rPr>
      </w:pPr>
      <w:r>
        <w:rPr>
          <w:sz w:val="16"/>
          <w:szCs w:val="16"/>
        </w:rPr>
        <w:t>пг</w:t>
      </w:r>
      <w:r w:rsidR="00146B45" w:rsidRPr="00146B45">
        <w:rPr>
          <w:sz w:val="16"/>
          <w:szCs w:val="16"/>
        </w:rPr>
        <w:t>т.  Грибановский</w:t>
      </w:r>
    </w:p>
    <w:p w:rsidR="00146B45" w:rsidRPr="00146B45" w:rsidRDefault="00146B45" w:rsidP="00146B45">
      <w:pPr>
        <w:shd w:val="clear" w:color="auto" w:fill="FFFFFF"/>
        <w:ind w:left="142" w:right="4960"/>
        <w:jc w:val="both"/>
        <w:rPr>
          <w:sz w:val="16"/>
          <w:szCs w:val="16"/>
        </w:rPr>
      </w:pPr>
    </w:p>
    <w:p w:rsidR="00146B45" w:rsidRPr="00146B45" w:rsidRDefault="00146B45" w:rsidP="00146B45">
      <w:pPr>
        <w:tabs>
          <w:tab w:val="left" w:pos="4253"/>
          <w:tab w:val="left" w:pos="4820"/>
          <w:tab w:val="left" w:pos="4962"/>
        </w:tabs>
        <w:ind w:right="4812"/>
        <w:jc w:val="both"/>
        <w:rPr>
          <w:bCs/>
          <w:kern w:val="28"/>
          <w:sz w:val="16"/>
          <w:szCs w:val="16"/>
        </w:rPr>
      </w:pPr>
      <w:r w:rsidRPr="00146B45">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146B45">
        <w:rPr>
          <w:sz w:val="16"/>
          <w:szCs w:val="16"/>
        </w:rPr>
        <w:t>Выдача градостроительного плана земельного участка</w:t>
      </w:r>
      <w:r w:rsidRPr="00146B45">
        <w:rPr>
          <w:bCs/>
          <w:kern w:val="28"/>
          <w:sz w:val="16"/>
          <w:szCs w:val="16"/>
        </w:rPr>
        <w:t xml:space="preserve">», утвержденный постановлением администрации  Грибановского муниципального района  Воронежской области от 08.11.2023 № 744 </w:t>
      </w:r>
    </w:p>
    <w:p w:rsidR="00146B45" w:rsidRPr="00146B45" w:rsidRDefault="00146B45" w:rsidP="00146B45">
      <w:pPr>
        <w:ind w:right="4959"/>
        <w:jc w:val="both"/>
        <w:rPr>
          <w:sz w:val="16"/>
          <w:szCs w:val="16"/>
        </w:rPr>
      </w:pPr>
    </w:p>
    <w:p w:rsidR="00146B45" w:rsidRPr="00146B45" w:rsidRDefault="00146B45" w:rsidP="00146B45">
      <w:pPr>
        <w:ind w:firstLine="709"/>
        <w:jc w:val="both"/>
        <w:rPr>
          <w:sz w:val="16"/>
          <w:szCs w:val="16"/>
        </w:rPr>
      </w:pPr>
      <w:r w:rsidRPr="00146B45">
        <w:rPr>
          <w:sz w:val="16"/>
          <w:szCs w:val="16"/>
        </w:rPr>
        <w:t xml:space="preserve">В целях  приведения  муниципального правового акта  в соответствие с действующим законодательством, актуализации сведений, руководствуясь  </w:t>
      </w:r>
      <w:r w:rsidRPr="00146B45">
        <w:rPr>
          <w:rFonts w:eastAsia="Calibri"/>
          <w:sz w:val="16"/>
          <w:szCs w:val="16"/>
        </w:rPr>
        <w:t xml:space="preserve">Федеральными законами от 06.10.2003 № 131-ФЗ «Об общих принципах организации местного самоуправления в Российской Федерации»,  </w:t>
      </w:r>
      <w:r w:rsidRPr="00146B45">
        <w:rPr>
          <w:sz w:val="16"/>
          <w:szCs w:val="16"/>
        </w:rPr>
        <w:t>от 26.12.2024 № 486-ФЗ «О внесении изменений в Градостроительный кодекс Российской Федерации и отдельные законодательные акты Российской Федерации», от 28.12.2024 № 521-ФЗ «О внесении изменений в отдельные законодательные акты Российской Федерации»,  от 27.07.2010 №210-ФЗ «Об организации предоставления  государственных и муниципальных услуг»,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п о с т а н о в л я е т :</w:t>
      </w:r>
    </w:p>
    <w:p w:rsidR="00146B45" w:rsidRPr="00146B45" w:rsidRDefault="00146B45" w:rsidP="00146B45">
      <w:pPr>
        <w:tabs>
          <w:tab w:val="left" w:pos="1418"/>
        </w:tabs>
        <w:ind w:firstLine="709"/>
        <w:jc w:val="both"/>
        <w:rPr>
          <w:bCs/>
          <w:color w:val="000000"/>
          <w:sz w:val="16"/>
          <w:szCs w:val="16"/>
        </w:rPr>
      </w:pPr>
      <w:r w:rsidRPr="00146B45">
        <w:rPr>
          <w:sz w:val="16"/>
          <w:szCs w:val="16"/>
        </w:rPr>
        <w:t xml:space="preserve">1.  Внести в административный регламент 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 </w:t>
      </w:r>
      <w:r w:rsidRPr="00146B45">
        <w:rPr>
          <w:bCs/>
          <w:color w:val="000000"/>
          <w:sz w:val="16"/>
          <w:szCs w:val="16"/>
        </w:rPr>
        <w:t>утвержденный постановлением администрации Грибановского муниципального района  Воронежской  области от 08.11.2023 № 744 следующее изменение:</w:t>
      </w:r>
    </w:p>
    <w:p w:rsidR="00146B45" w:rsidRPr="00146B45" w:rsidRDefault="00146B45" w:rsidP="00146B45">
      <w:pPr>
        <w:ind w:firstLine="709"/>
        <w:jc w:val="both"/>
        <w:rPr>
          <w:rFonts w:eastAsia="Calibri"/>
          <w:sz w:val="16"/>
          <w:szCs w:val="16"/>
        </w:rPr>
      </w:pPr>
      <w:r w:rsidRPr="00146B45">
        <w:rPr>
          <w:rFonts w:eastAsia="Calibri"/>
          <w:sz w:val="16"/>
          <w:szCs w:val="16"/>
        </w:rPr>
        <w:t xml:space="preserve">1.1. В пункте 2 подпункта 2.1 раздела </w:t>
      </w:r>
      <w:r w:rsidRPr="00146B45">
        <w:rPr>
          <w:rFonts w:eastAsia="Calibri"/>
          <w:sz w:val="16"/>
          <w:szCs w:val="16"/>
          <w:lang w:val="en-US"/>
        </w:rPr>
        <w:t>I</w:t>
      </w:r>
      <w:r w:rsidRPr="00146B45">
        <w:rPr>
          <w:rFonts w:eastAsia="Calibri"/>
          <w:sz w:val="16"/>
          <w:szCs w:val="16"/>
        </w:rPr>
        <w:t xml:space="preserve"> «Общие положения» абзац 3 изложить в новой редакции:</w:t>
      </w:r>
    </w:p>
    <w:p w:rsidR="00146B45" w:rsidRPr="00146B45" w:rsidRDefault="00146B45" w:rsidP="00146B45">
      <w:pPr>
        <w:widowControl w:val="0"/>
        <w:tabs>
          <w:tab w:val="left" w:pos="0"/>
          <w:tab w:val="left" w:pos="1276"/>
        </w:tabs>
        <w:autoSpaceDE w:val="0"/>
        <w:autoSpaceDN w:val="0"/>
        <w:adjustRightInd w:val="0"/>
        <w:ind w:firstLine="709"/>
        <w:jc w:val="both"/>
        <w:rPr>
          <w:rFonts w:eastAsia="Calibri"/>
          <w:sz w:val="16"/>
          <w:szCs w:val="16"/>
          <w:lang w:eastAsia="en-US"/>
        </w:rPr>
      </w:pPr>
      <w:r w:rsidRPr="00146B45">
        <w:rPr>
          <w:rFonts w:eastAsia="Calibri"/>
          <w:sz w:val="16"/>
          <w:szCs w:val="16"/>
          <w:lang w:eastAsia="en-US"/>
        </w:rPr>
        <w:t>«Выдача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146B45" w:rsidRPr="00146B45" w:rsidRDefault="00146B45" w:rsidP="00146B45">
      <w:pPr>
        <w:widowControl w:val="0"/>
        <w:tabs>
          <w:tab w:val="left" w:pos="0"/>
          <w:tab w:val="left" w:pos="1276"/>
        </w:tabs>
        <w:autoSpaceDE w:val="0"/>
        <w:autoSpaceDN w:val="0"/>
        <w:adjustRightInd w:val="0"/>
        <w:ind w:firstLine="709"/>
        <w:jc w:val="both"/>
        <w:rPr>
          <w:rFonts w:eastAsia="Calibri"/>
          <w:sz w:val="16"/>
          <w:szCs w:val="16"/>
          <w:lang w:eastAsia="en-US"/>
        </w:rPr>
      </w:pPr>
      <w:r w:rsidRPr="00146B45">
        <w:rPr>
          <w:rFonts w:eastAsia="Calibri"/>
          <w:sz w:val="16"/>
          <w:szCs w:val="16"/>
          <w:lang w:eastAsia="en-US"/>
        </w:rPr>
        <w:t xml:space="preserve">1.2. В подпункте 10.1  пункта 10  раздела </w:t>
      </w:r>
      <w:r w:rsidRPr="00146B45">
        <w:rPr>
          <w:rFonts w:eastAsia="Calibri"/>
          <w:sz w:val="16"/>
          <w:szCs w:val="16"/>
          <w:lang w:val="en-US" w:eastAsia="en-US"/>
        </w:rPr>
        <w:t>II</w:t>
      </w:r>
      <w:r w:rsidRPr="00146B45">
        <w:rPr>
          <w:rFonts w:eastAsia="Calibri"/>
          <w:sz w:val="16"/>
          <w:szCs w:val="16"/>
          <w:lang w:eastAsia="en-US"/>
        </w:rPr>
        <w:t xml:space="preserve"> «Стандарт предоставления муниципальной услуги»: </w:t>
      </w:r>
    </w:p>
    <w:p w:rsidR="00146B45" w:rsidRPr="00146B45" w:rsidRDefault="00146B45" w:rsidP="00146B45">
      <w:pPr>
        <w:widowControl w:val="0"/>
        <w:tabs>
          <w:tab w:val="left" w:pos="0"/>
          <w:tab w:val="left" w:pos="1560"/>
        </w:tabs>
        <w:autoSpaceDE w:val="0"/>
        <w:autoSpaceDN w:val="0"/>
        <w:adjustRightInd w:val="0"/>
        <w:ind w:firstLine="709"/>
        <w:jc w:val="both"/>
        <w:rPr>
          <w:rFonts w:eastAsia="Calibri"/>
          <w:sz w:val="16"/>
          <w:szCs w:val="16"/>
          <w:lang w:eastAsia="en-US"/>
        </w:rPr>
      </w:pPr>
      <w:r w:rsidRPr="00146B45">
        <w:rPr>
          <w:rFonts w:eastAsia="Calibri"/>
          <w:sz w:val="16"/>
          <w:szCs w:val="16"/>
          <w:lang w:eastAsia="en-US"/>
        </w:rPr>
        <w:t xml:space="preserve">1.2.1. в подпункте «д» слова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2" w:history="1">
        <w:r w:rsidRPr="00146B45">
          <w:rPr>
            <w:rFonts w:eastAsia="Calibri"/>
            <w:sz w:val="16"/>
            <w:szCs w:val="16"/>
            <w:lang w:eastAsia="en-US"/>
          </w:rPr>
          <w:t>кодексом</w:t>
        </w:r>
      </w:hyperlink>
      <w:r w:rsidRPr="00146B45">
        <w:rPr>
          <w:rFonts w:eastAsia="Calibri"/>
          <w:sz w:val="16"/>
          <w:szCs w:val="16"/>
          <w:lang w:eastAsia="en-US"/>
        </w:rPr>
        <w:t xml:space="preserve"> Российской Федерации или субъектом Российской Федерации» заменить словами «, установленных нормативным правовым актом Воронежской области»;</w:t>
      </w:r>
    </w:p>
    <w:p w:rsidR="00146B45" w:rsidRPr="00146B45" w:rsidRDefault="00146B45" w:rsidP="00146B45">
      <w:pPr>
        <w:widowControl w:val="0"/>
        <w:tabs>
          <w:tab w:val="left" w:pos="0"/>
          <w:tab w:val="left" w:pos="1560"/>
        </w:tabs>
        <w:autoSpaceDE w:val="0"/>
        <w:autoSpaceDN w:val="0"/>
        <w:adjustRightInd w:val="0"/>
        <w:ind w:firstLine="709"/>
        <w:jc w:val="both"/>
        <w:rPr>
          <w:rFonts w:eastAsia="Calibri"/>
          <w:sz w:val="16"/>
          <w:szCs w:val="16"/>
          <w:lang w:eastAsia="en-US"/>
        </w:rPr>
      </w:pPr>
      <w:r w:rsidRPr="00146B45">
        <w:rPr>
          <w:rFonts w:eastAsia="Calibri"/>
          <w:sz w:val="16"/>
          <w:szCs w:val="16"/>
          <w:lang w:eastAsia="en-US"/>
        </w:rPr>
        <w:t>1.2.2. подпункт «и» изложить в следующей редакции:</w:t>
      </w:r>
    </w:p>
    <w:p w:rsidR="00146B45" w:rsidRPr="00146B45" w:rsidRDefault="00146B45" w:rsidP="00146B45">
      <w:pPr>
        <w:widowControl w:val="0"/>
        <w:tabs>
          <w:tab w:val="left" w:pos="0"/>
          <w:tab w:val="left" w:pos="1276"/>
        </w:tabs>
        <w:autoSpaceDE w:val="0"/>
        <w:autoSpaceDN w:val="0"/>
        <w:adjustRightInd w:val="0"/>
        <w:ind w:firstLine="709"/>
        <w:jc w:val="both"/>
        <w:rPr>
          <w:rFonts w:eastAsia="Calibri"/>
          <w:sz w:val="16"/>
          <w:szCs w:val="16"/>
          <w:lang w:eastAsia="en-US"/>
        </w:rPr>
      </w:pPr>
      <w:r w:rsidRPr="00146B45">
        <w:rPr>
          <w:rFonts w:eastAsia="Calibri"/>
          <w:sz w:val="16"/>
          <w:szCs w:val="16"/>
          <w:lang w:eastAsia="en-US"/>
        </w:rPr>
        <w:t>«и) проект планировки территории, проект межевания территории и (или) схема расположения земельного участка или земельных участков на кадастровом плане территории в случае, установленном частью 1.2 статьи 57.3 Градостроительного кодекса Российской Федерации».</w:t>
      </w:r>
    </w:p>
    <w:p w:rsidR="00146B45" w:rsidRPr="00146B45" w:rsidRDefault="00146B45" w:rsidP="00146B45">
      <w:pPr>
        <w:tabs>
          <w:tab w:val="left" w:pos="1708"/>
        </w:tabs>
        <w:ind w:firstLine="709"/>
        <w:jc w:val="both"/>
        <w:rPr>
          <w:rFonts w:eastAsia="Calibri"/>
          <w:sz w:val="16"/>
          <w:szCs w:val="16"/>
        </w:rPr>
      </w:pPr>
      <w:r w:rsidRPr="00146B45">
        <w:rPr>
          <w:sz w:val="16"/>
          <w:szCs w:val="16"/>
        </w:rPr>
        <w:t xml:space="preserve">1.3. Подпункт 25.1.4  пункта 25 раздела </w:t>
      </w:r>
      <w:r w:rsidRPr="00146B45">
        <w:rPr>
          <w:sz w:val="16"/>
          <w:szCs w:val="16"/>
          <w:lang w:val="en-US"/>
        </w:rPr>
        <w:t>III</w:t>
      </w:r>
      <w:r w:rsidRPr="00146B45">
        <w:rPr>
          <w:sz w:val="16"/>
          <w:szCs w:val="16"/>
        </w:rPr>
        <w:t xml:space="preserve"> «</w:t>
      </w:r>
      <w:bookmarkStart w:id="5" w:name="bookmark1"/>
      <w:r w:rsidRPr="00146B45">
        <w:rPr>
          <w:rFonts w:cs="Arial"/>
          <w:bCs/>
          <w:spacing w:val="7"/>
          <w:sz w:val="16"/>
          <w:szCs w:val="16"/>
          <w:lang w:eastAsia="en-US"/>
        </w:rPr>
        <w:t>Состав, последовательность и сроки выполнения административных процедур, требования к порядку их выполнения</w:t>
      </w:r>
      <w:bookmarkEnd w:id="5"/>
      <w:r w:rsidRPr="00146B45">
        <w:rPr>
          <w:sz w:val="16"/>
          <w:szCs w:val="16"/>
        </w:rPr>
        <w:t>» изложить в новой редакции:</w:t>
      </w:r>
    </w:p>
    <w:p w:rsidR="00146B45" w:rsidRPr="00146B45" w:rsidRDefault="00146B45" w:rsidP="00146B45">
      <w:pPr>
        <w:widowControl w:val="0"/>
        <w:tabs>
          <w:tab w:val="left" w:pos="0"/>
          <w:tab w:val="left" w:pos="1276"/>
        </w:tabs>
        <w:autoSpaceDE w:val="0"/>
        <w:autoSpaceDN w:val="0"/>
        <w:adjustRightInd w:val="0"/>
        <w:ind w:firstLine="709"/>
        <w:jc w:val="both"/>
        <w:rPr>
          <w:rFonts w:eastAsia="Calibri"/>
          <w:sz w:val="16"/>
          <w:szCs w:val="16"/>
          <w:lang w:eastAsia="en-US"/>
        </w:rPr>
      </w:pPr>
      <w:r w:rsidRPr="00146B45">
        <w:rPr>
          <w:rFonts w:eastAsia="Calibri"/>
          <w:sz w:val="16"/>
          <w:szCs w:val="16"/>
          <w:lang w:eastAsia="en-US"/>
        </w:rPr>
        <w:t>«25.1.4.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46B45" w:rsidRPr="00146B45" w:rsidRDefault="00146B45" w:rsidP="00146B45">
      <w:pPr>
        <w:widowControl w:val="0"/>
        <w:tabs>
          <w:tab w:val="left" w:pos="0"/>
          <w:tab w:val="left" w:pos="1560"/>
        </w:tabs>
        <w:autoSpaceDE w:val="0"/>
        <w:autoSpaceDN w:val="0"/>
        <w:adjustRightInd w:val="0"/>
        <w:ind w:firstLine="709"/>
        <w:jc w:val="both"/>
        <w:rPr>
          <w:rFonts w:eastAsia="Calibri"/>
          <w:sz w:val="16"/>
          <w:szCs w:val="16"/>
          <w:lang w:eastAsia="en-US"/>
        </w:rPr>
      </w:pPr>
      <w:r w:rsidRPr="00146B45">
        <w:rPr>
          <w:rFonts w:eastAsia="Calibri"/>
          <w:sz w:val="16"/>
          <w:szCs w:val="16"/>
          <w:lang w:eastAsia="en-US"/>
        </w:rPr>
        <w:t xml:space="preserve">1.4. В подпункте 5 подпункта 25.2.2  пункта 25 раздела </w:t>
      </w:r>
      <w:r w:rsidRPr="00146B45">
        <w:rPr>
          <w:rFonts w:eastAsia="Calibri"/>
          <w:sz w:val="16"/>
          <w:szCs w:val="16"/>
          <w:lang w:val="en-US" w:eastAsia="en-US"/>
        </w:rPr>
        <w:t>III</w:t>
      </w:r>
      <w:r w:rsidRPr="00146B45">
        <w:rPr>
          <w:rFonts w:eastAsia="Calibri"/>
          <w:sz w:val="16"/>
          <w:szCs w:val="16"/>
          <w:lang w:eastAsia="en-US"/>
        </w:rPr>
        <w:t xml:space="preserve"> «</w:t>
      </w:r>
      <w:r w:rsidRPr="00146B45">
        <w:rPr>
          <w:rFonts w:eastAsia="Calibri" w:cs="Arial"/>
          <w:bCs/>
          <w:spacing w:val="7"/>
          <w:sz w:val="16"/>
          <w:szCs w:val="16"/>
          <w:lang w:eastAsia="en-US"/>
        </w:rPr>
        <w:t>Состав, последовательность и сроки выполнения административных процедур, требования к порядку их выполнения</w:t>
      </w:r>
      <w:r w:rsidRPr="00146B45">
        <w:rPr>
          <w:rFonts w:eastAsia="Calibri"/>
          <w:sz w:val="16"/>
          <w:szCs w:val="16"/>
          <w:lang w:eastAsia="en-US"/>
        </w:rPr>
        <w:t xml:space="preserve">» слова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3" w:history="1">
        <w:r w:rsidRPr="00146B45">
          <w:rPr>
            <w:rFonts w:eastAsia="Calibri"/>
            <w:sz w:val="16"/>
            <w:szCs w:val="16"/>
            <w:lang w:eastAsia="en-US"/>
          </w:rPr>
          <w:t>кодексом</w:t>
        </w:r>
      </w:hyperlink>
      <w:r w:rsidRPr="00146B45">
        <w:rPr>
          <w:rFonts w:eastAsia="Calibri"/>
          <w:sz w:val="16"/>
          <w:szCs w:val="16"/>
          <w:lang w:eastAsia="en-US"/>
        </w:rPr>
        <w:t xml:space="preserve"> Российской Федерации или субъектом Российской Федерации» заменить словами «, установленных нормативным правовым актом Воронежской области».</w:t>
      </w:r>
    </w:p>
    <w:p w:rsidR="00146B45" w:rsidRPr="00146B45" w:rsidRDefault="00146B45" w:rsidP="00146B45">
      <w:pPr>
        <w:widowControl w:val="0"/>
        <w:tabs>
          <w:tab w:val="left" w:pos="0"/>
          <w:tab w:val="left" w:pos="1276"/>
        </w:tabs>
        <w:autoSpaceDE w:val="0"/>
        <w:autoSpaceDN w:val="0"/>
        <w:adjustRightInd w:val="0"/>
        <w:ind w:firstLine="709"/>
        <w:jc w:val="both"/>
        <w:rPr>
          <w:rFonts w:eastAsia="Calibri"/>
          <w:sz w:val="16"/>
          <w:szCs w:val="16"/>
          <w:lang w:eastAsia="en-US"/>
        </w:rPr>
      </w:pPr>
      <w:r w:rsidRPr="00146B45">
        <w:rPr>
          <w:rFonts w:eastAsia="Calibri"/>
          <w:sz w:val="16"/>
          <w:szCs w:val="16"/>
          <w:lang w:eastAsia="en-US"/>
        </w:rPr>
        <w:t xml:space="preserve">1.5. Подпункт 9 подпункта 25.2.2  пункта 25 раздела </w:t>
      </w:r>
      <w:r w:rsidRPr="00146B45">
        <w:rPr>
          <w:rFonts w:eastAsia="Calibri"/>
          <w:sz w:val="16"/>
          <w:szCs w:val="16"/>
          <w:lang w:val="en-US" w:eastAsia="en-US"/>
        </w:rPr>
        <w:t>III</w:t>
      </w:r>
      <w:r w:rsidRPr="00146B45">
        <w:rPr>
          <w:rFonts w:eastAsia="Calibri"/>
          <w:sz w:val="16"/>
          <w:szCs w:val="16"/>
          <w:lang w:eastAsia="en-US"/>
        </w:rPr>
        <w:t xml:space="preserve"> «</w:t>
      </w:r>
      <w:r w:rsidRPr="00146B45">
        <w:rPr>
          <w:rFonts w:eastAsia="Calibri" w:cs="Arial"/>
          <w:bCs/>
          <w:spacing w:val="7"/>
          <w:sz w:val="16"/>
          <w:szCs w:val="16"/>
          <w:lang w:eastAsia="en-US"/>
        </w:rPr>
        <w:t>Состав, последовательность и сроки выполнения административных процедур, требования к порядку их выполнения</w:t>
      </w:r>
      <w:r w:rsidRPr="00146B45">
        <w:rPr>
          <w:rFonts w:eastAsia="Calibri"/>
          <w:sz w:val="16"/>
          <w:szCs w:val="16"/>
          <w:lang w:eastAsia="en-US"/>
        </w:rPr>
        <w:t xml:space="preserve">» изложить в новой редакции: </w:t>
      </w:r>
    </w:p>
    <w:p w:rsidR="00146B45" w:rsidRPr="00146B45" w:rsidRDefault="00146B45" w:rsidP="00146B45">
      <w:pPr>
        <w:widowControl w:val="0"/>
        <w:tabs>
          <w:tab w:val="left" w:pos="0"/>
          <w:tab w:val="left" w:pos="1276"/>
        </w:tabs>
        <w:autoSpaceDE w:val="0"/>
        <w:autoSpaceDN w:val="0"/>
        <w:adjustRightInd w:val="0"/>
        <w:ind w:firstLine="709"/>
        <w:jc w:val="both"/>
        <w:rPr>
          <w:rFonts w:eastAsia="Calibri"/>
          <w:sz w:val="16"/>
          <w:szCs w:val="16"/>
          <w:lang w:eastAsia="en-US"/>
        </w:rPr>
      </w:pPr>
      <w:r w:rsidRPr="00146B45">
        <w:rPr>
          <w:rFonts w:eastAsia="Calibri"/>
          <w:sz w:val="16"/>
          <w:szCs w:val="16"/>
          <w:lang w:eastAsia="en-US"/>
        </w:rPr>
        <w:t>«9) проект планировки территории, проект межевания территории и (или) схема расположения земельного участка или земельных участков на кадастровом плане территории в случае, установленном частью 1.2 статьи 57.3 Градостроительного кодекса Российской Федерации».</w:t>
      </w:r>
    </w:p>
    <w:p w:rsidR="00146B45" w:rsidRPr="00146B45" w:rsidRDefault="00146B45" w:rsidP="00146B45">
      <w:pPr>
        <w:widowControl w:val="0"/>
        <w:tabs>
          <w:tab w:val="left" w:pos="0"/>
          <w:tab w:val="left" w:pos="1276"/>
        </w:tabs>
        <w:autoSpaceDE w:val="0"/>
        <w:autoSpaceDN w:val="0"/>
        <w:adjustRightInd w:val="0"/>
        <w:ind w:firstLine="709"/>
        <w:jc w:val="both"/>
        <w:rPr>
          <w:rFonts w:eastAsia="Calibri"/>
          <w:sz w:val="16"/>
          <w:szCs w:val="16"/>
          <w:lang w:eastAsia="en-US"/>
        </w:rPr>
      </w:pPr>
      <w:r w:rsidRPr="00146B45">
        <w:rPr>
          <w:rFonts w:eastAsia="Calibri"/>
          <w:sz w:val="16"/>
          <w:szCs w:val="16"/>
          <w:lang w:eastAsia="en-US"/>
        </w:rPr>
        <w:t xml:space="preserve">1.6. В подпункте 30.1 пункта 30ё раздела </w:t>
      </w:r>
      <w:r w:rsidRPr="00146B45">
        <w:rPr>
          <w:rFonts w:eastAsia="Calibri"/>
          <w:sz w:val="16"/>
          <w:szCs w:val="16"/>
          <w:lang w:val="en-US" w:eastAsia="en-US"/>
        </w:rPr>
        <w:t>III</w:t>
      </w:r>
      <w:r w:rsidRPr="00146B45">
        <w:rPr>
          <w:rFonts w:eastAsia="Calibri"/>
          <w:sz w:val="16"/>
          <w:szCs w:val="16"/>
          <w:lang w:eastAsia="en-US"/>
        </w:rPr>
        <w:t xml:space="preserve"> «</w:t>
      </w:r>
      <w:r w:rsidRPr="00146B45">
        <w:rPr>
          <w:rFonts w:eastAsia="Calibri" w:cs="Arial"/>
          <w:bCs/>
          <w:spacing w:val="7"/>
          <w:sz w:val="16"/>
          <w:szCs w:val="16"/>
          <w:lang w:eastAsia="en-US"/>
        </w:rPr>
        <w:t>Состав, последовательность и сроки выполнения административных процедур, требования к порядку их выполнения</w:t>
      </w:r>
      <w:r w:rsidRPr="00146B45">
        <w:rPr>
          <w:rFonts w:eastAsia="Calibri"/>
          <w:sz w:val="16"/>
          <w:szCs w:val="16"/>
          <w:lang w:eastAsia="en-US"/>
        </w:rPr>
        <w:t>» слова «пп. 28.1.» заменить словами «пп. 25.1».</w:t>
      </w:r>
    </w:p>
    <w:p w:rsidR="00146B45" w:rsidRPr="00146B45" w:rsidRDefault="00146B45" w:rsidP="00146B45">
      <w:pPr>
        <w:widowControl w:val="0"/>
        <w:tabs>
          <w:tab w:val="left" w:pos="0"/>
          <w:tab w:val="left" w:pos="1276"/>
        </w:tabs>
        <w:autoSpaceDE w:val="0"/>
        <w:autoSpaceDN w:val="0"/>
        <w:adjustRightInd w:val="0"/>
        <w:ind w:firstLine="709"/>
        <w:jc w:val="both"/>
        <w:rPr>
          <w:rFonts w:eastAsia="Calibri"/>
          <w:sz w:val="16"/>
          <w:szCs w:val="16"/>
          <w:lang w:eastAsia="en-US"/>
        </w:rPr>
      </w:pPr>
      <w:r w:rsidRPr="00146B45">
        <w:rPr>
          <w:rFonts w:eastAsia="Calibri"/>
          <w:sz w:val="16"/>
          <w:szCs w:val="16"/>
          <w:lang w:eastAsia="en-US"/>
        </w:rPr>
        <w:t>1.7.  В графе 2.2 Приложения № 2 к Административному регламенту слова «</w:t>
      </w:r>
      <w:r w:rsidRPr="00146B45">
        <w:rPr>
          <w:rFonts w:eastAsia="Tahoma"/>
          <w:sz w:val="16"/>
          <w:szCs w:val="16"/>
          <w:lang w:eastAsia="en-US"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заменить словами «</w:t>
      </w:r>
      <w:r w:rsidRPr="00146B45">
        <w:rPr>
          <w:rFonts w:eastAsia="Calibri"/>
          <w:sz w:val="16"/>
          <w:szCs w:val="16"/>
          <w:lang w:eastAsia="en-US"/>
        </w:rPr>
        <w:t>Проект планировки территории, проект межевания территории и (или) схема расположения земельного участка или земельных участков на кадастровом плане территории».</w:t>
      </w:r>
    </w:p>
    <w:p w:rsidR="00146B45" w:rsidRPr="00146B45" w:rsidRDefault="00146B45" w:rsidP="00146B45">
      <w:pPr>
        <w:ind w:firstLine="709"/>
        <w:jc w:val="both"/>
        <w:rPr>
          <w:rFonts w:eastAsia="Calibri"/>
          <w:sz w:val="16"/>
          <w:szCs w:val="16"/>
        </w:rPr>
      </w:pPr>
      <w:r w:rsidRPr="00146B45">
        <w:rPr>
          <w:rFonts w:eastAsia="Calibri"/>
          <w:sz w:val="16"/>
          <w:szCs w:val="16"/>
        </w:rPr>
        <w:t xml:space="preserve">2. Настоящее постановление вступает в силу со дня его официального опубликования. </w:t>
      </w:r>
    </w:p>
    <w:p w:rsidR="00146B45" w:rsidRPr="00146B45" w:rsidRDefault="00146B45" w:rsidP="00146B45">
      <w:pPr>
        <w:tabs>
          <w:tab w:val="left" w:pos="9355"/>
        </w:tabs>
        <w:ind w:firstLine="709"/>
        <w:jc w:val="both"/>
        <w:rPr>
          <w:sz w:val="16"/>
          <w:szCs w:val="16"/>
        </w:rPr>
      </w:pPr>
      <w:r w:rsidRPr="00146B45">
        <w:rPr>
          <w:sz w:val="16"/>
          <w:szCs w:val="16"/>
        </w:rPr>
        <w:t xml:space="preserve">3. Контроль за исполнением настоящего  постановления возложить на исполняющего обязанности заместителя главы администрации муниципального   района   Воронежской    области   Р.П. Крымова. </w:t>
      </w:r>
    </w:p>
    <w:p w:rsidR="00146B45" w:rsidRPr="00146B45" w:rsidRDefault="00146B45" w:rsidP="00146B45">
      <w:pPr>
        <w:tabs>
          <w:tab w:val="left" w:pos="9355"/>
        </w:tabs>
        <w:ind w:right="-5" w:firstLine="720"/>
        <w:jc w:val="both"/>
        <w:rPr>
          <w:sz w:val="16"/>
          <w:szCs w:val="16"/>
        </w:rPr>
      </w:pPr>
    </w:p>
    <w:p w:rsidR="00146B45" w:rsidRPr="00146B45" w:rsidRDefault="00146B45" w:rsidP="00146B45">
      <w:pPr>
        <w:shd w:val="clear" w:color="auto" w:fill="FFFFFF"/>
        <w:jc w:val="both"/>
        <w:rPr>
          <w:sz w:val="16"/>
          <w:szCs w:val="16"/>
        </w:rPr>
      </w:pPr>
      <w:r w:rsidRPr="00146B45">
        <w:rPr>
          <w:sz w:val="16"/>
          <w:szCs w:val="16"/>
        </w:rPr>
        <w:t>Глава администрации</w:t>
      </w:r>
      <w:r w:rsidR="00E177B2">
        <w:rPr>
          <w:sz w:val="16"/>
          <w:szCs w:val="16"/>
        </w:rPr>
        <w:t xml:space="preserve"> </w:t>
      </w:r>
      <w:r w:rsidRPr="00146B45">
        <w:rPr>
          <w:sz w:val="16"/>
          <w:szCs w:val="16"/>
        </w:rPr>
        <w:t xml:space="preserve">муниципального района                                                                    </w:t>
      </w:r>
      <w:r w:rsidR="00E177B2">
        <w:rPr>
          <w:sz w:val="16"/>
          <w:szCs w:val="16"/>
        </w:rPr>
        <w:t xml:space="preserve">                                                                   </w:t>
      </w:r>
      <w:r w:rsidRPr="00146B45">
        <w:rPr>
          <w:sz w:val="16"/>
          <w:szCs w:val="16"/>
        </w:rPr>
        <w:t xml:space="preserve"> М.И. Тарасов</w:t>
      </w:r>
    </w:p>
    <w:p w:rsidR="00146B45" w:rsidRPr="00146B45" w:rsidRDefault="00146B45" w:rsidP="00146B45">
      <w:pPr>
        <w:ind w:right="141"/>
        <w:rPr>
          <w:sz w:val="16"/>
          <w:szCs w:val="16"/>
        </w:rPr>
      </w:pPr>
    </w:p>
    <w:p w:rsidR="00B22751" w:rsidRDefault="00B22751" w:rsidP="00146B45">
      <w:pPr>
        <w:ind w:firstLine="709"/>
        <w:jc w:val="center"/>
        <w:rPr>
          <w:bCs/>
          <w:sz w:val="16"/>
          <w:szCs w:val="16"/>
        </w:rPr>
      </w:pPr>
    </w:p>
    <w:p w:rsidR="00146B45" w:rsidRPr="00146B45" w:rsidRDefault="00146B45" w:rsidP="00146B45">
      <w:pPr>
        <w:ind w:firstLine="709"/>
        <w:jc w:val="center"/>
        <w:rPr>
          <w:bCs/>
          <w:sz w:val="16"/>
          <w:szCs w:val="16"/>
        </w:rPr>
      </w:pPr>
      <w:r w:rsidRPr="00146B45">
        <w:rPr>
          <w:bCs/>
          <w:sz w:val="16"/>
          <w:szCs w:val="16"/>
        </w:rPr>
        <w:t>АДМИНИСТРАЦИЯ</w:t>
      </w:r>
    </w:p>
    <w:p w:rsidR="00146B45" w:rsidRPr="00146B45" w:rsidRDefault="00146B45" w:rsidP="00146B45">
      <w:pPr>
        <w:keepNext/>
        <w:ind w:firstLine="709"/>
        <w:jc w:val="center"/>
        <w:outlineLvl w:val="0"/>
        <w:rPr>
          <w:bCs/>
          <w:kern w:val="32"/>
          <w:sz w:val="16"/>
          <w:szCs w:val="16"/>
        </w:rPr>
      </w:pPr>
      <w:r w:rsidRPr="00146B45">
        <w:rPr>
          <w:bCs/>
          <w:kern w:val="32"/>
          <w:sz w:val="16"/>
          <w:szCs w:val="16"/>
        </w:rPr>
        <w:t>ГРИБАНОВСКОГО МУНИЦИПАЛЬНОГО РАЙОНА</w:t>
      </w:r>
    </w:p>
    <w:p w:rsidR="00146B45" w:rsidRPr="00146B45" w:rsidRDefault="00146B45" w:rsidP="00146B45">
      <w:pPr>
        <w:ind w:firstLine="709"/>
        <w:jc w:val="center"/>
        <w:rPr>
          <w:bCs/>
          <w:sz w:val="16"/>
          <w:szCs w:val="16"/>
        </w:rPr>
      </w:pPr>
      <w:r w:rsidRPr="00146B45">
        <w:rPr>
          <w:bCs/>
          <w:sz w:val="16"/>
          <w:szCs w:val="16"/>
        </w:rPr>
        <w:t>ВОРОНЕЖСКОЙ  ОБЛАСТИ</w:t>
      </w:r>
    </w:p>
    <w:p w:rsidR="00146B45" w:rsidRPr="00146B45" w:rsidRDefault="00146B45" w:rsidP="00146B45">
      <w:pPr>
        <w:ind w:firstLine="709"/>
        <w:jc w:val="center"/>
        <w:rPr>
          <w:bCs/>
          <w:sz w:val="16"/>
          <w:szCs w:val="16"/>
        </w:rPr>
      </w:pPr>
    </w:p>
    <w:p w:rsidR="00146B45" w:rsidRPr="00146B45" w:rsidRDefault="00146B45" w:rsidP="00146B45">
      <w:pPr>
        <w:ind w:firstLine="709"/>
        <w:jc w:val="center"/>
        <w:rPr>
          <w:bCs/>
          <w:sz w:val="16"/>
          <w:szCs w:val="16"/>
        </w:rPr>
      </w:pPr>
      <w:r w:rsidRPr="00146B45">
        <w:rPr>
          <w:bCs/>
          <w:sz w:val="16"/>
          <w:szCs w:val="16"/>
        </w:rPr>
        <w:t>П О С Т А Н О В Л Е Н И Е</w:t>
      </w:r>
    </w:p>
    <w:p w:rsidR="00146B45" w:rsidRPr="00146B45" w:rsidRDefault="00146B45" w:rsidP="00146B45">
      <w:pPr>
        <w:ind w:firstLine="709"/>
        <w:jc w:val="center"/>
        <w:rPr>
          <w:sz w:val="16"/>
          <w:szCs w:val="16"/>
        </w:rPr>
      </w:pPr>
    </w:p>
    <w:p w:rsidR="00146B45" w:rsidRPr="00146B45" w:rsidRDefault="00146B45" w:rsidP="00B22751">
      <w:pPr>
        <w:ind w:right="-1"/>
        <w:rPr>
          <w:sz w:val="16"/>
          <w:szCs w:val="16"/>
        </w:rPr>
      </w:pPr>
      <w:r w:rsidRPr="00146B45">
        <w:rPr>
          <w:sz w:val="16"/>
          <w:szCs w:val="16"/>
        </w:rPr>
        <w:t>от  27.05.2025 г.  № 416</w:t>
      </w:r>
    </w:p>
    <w:p w:rsidR="00146B45" w:rsidRPr="00146B45" w:rsidRDefault="00E177B2" w:rsidP="00B22751">
      <w:pPr>
        <w:ind w:right="-1"/>
        <w:rPr>
          <w:sz w:val="16"/>
          <w:szCs w:val="16"/>
        </w:rPr>
      </w:pPr>
      <w:r>
        <w:rPr>
          <w:sz w:val="16"/>
          <w:szCs w:val="16"/>
        </w:rPr>
        <w:t>пг</w:t>
      </w:r>
      <w:r w:rsidR="00146B45" w:rsidRPr="00146B45">
        <w:rPr>
          <w:sz w:val="16"/>
          <w:szCs w:val="16"/>
        </w:rPr>
        <w:t>т.  Грибановский</w:t>
      </w:r>
    </w:p>
    <w:p w:rsidR="00146B45" w:rsidRPr="00146B45" w:rsidRDefault="00146B45" w:rsidP="00146B45">
      <w:pPr>
        <w:shd w:val="clear" w:color="auto" w:fill="FFFFFF"/>
        <w:ind w:left="142" w:right="4960" w:firstLine="709"/>
        <w:jc w:val="both"/>
        <w:rPr>
          <w:sz w:val="16"/>
          <w:szCs w:val="16"/>
        </w:rPr>
      </w:pPr>
    </w:p>
    <w:p w:rsidR="00146B45" w:rsidRPr="00146B45" w:rsidRDefault="00146B45" w:rsidP="00146B45">
      <w:pPr>
        <w:tabs>
          <w:tab w:val="left" w:pos="4253"/>
          <w:tab w:val="left" w:pos="4820"/>
          <w:tab w:val="left" w:pos="4962"/>
        </w:tabs>
        <w:ind w:right="4812" w:firstLine="709"/>
        <w:jc w:val="both"/>
        <w:rPr>
          <w:bCs/>
          <w:kern w:val="28"/>
          <w:sz w:val="16"/>
          <w:szCs w:val="16"/>
        </w:rPr>
      </w:pPr>
      <w:r w:rsidRPr="00146B45">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146B45">
        <w:rPr>
          <w:sz w:val="16"/>
          <w:szCs w:val="1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46B45">
        <w:rPr>
          <w:bCs/>
          <w:kern w:val="28"/>
          <w:sz w:val="16"/>
          <w:szCs w:val="16"/>
        </w:rPr>
        <w:t xml:space="preserve">», утвержденный постановлением администрации  Грибановского муниципального района  Воронежской области от 30.11.2023 № 805 </w:t>
      </w:r>
    </w:p>
    <w:p w:rsidR="00146B45" w:rsidRPr="00146B45" w:rsidRDefault="00146B45" w:rsidP="00146B45">
      <w:pPr>
        <w:ind w:right="4959" w:firstLine="709"/>
        <w:jc w:val="both"/>
        <w:rPr>
          <w:sz w:val="16"/>
          <w:szCs w:val="16"/>
        </w:rPr>
      </w:pPr>
    </w:p>
    <w:p w:rsidR="00146B45" w:rsidRPr="00146B45" w:rsidRDefault="00146B45" w:rsidP="00146B45">
      <w:pPr>
        <w:ind w:firstLine="709"/>
        <w:jc w:val="both"/>
        <w:rPr>
          <w:rFonts w:eastAsia="Calibri"/>
          <w:sz w:val="16"/>
          <w:szCs w:val="16"/>
        </w:rPr>
      </w:pPr>
      <w:r w:rsidRPr="00146B45">
        <w:rPr>
          <w:sz w:val="16"/>
          <w:szCs w:val="16"/>
        </w:rPr>
        <w:t xml:space="preserve">В целях  приведения  муниципального правового акта  в соответствие с действующим законодательством, актуализации сведений, руководствуясь  </w:t>
      </w:r>
      <w:r w:rsidRPr="00146B45">
        <w:rPr>
          <w:rFonts w:eastAsia="Calibri"/>
          <w:sz w:val="16"/>
          <w:szCs w:val="16"/>
        </w:rPr>
        <w:t xml:space="preserve">Федеральными законами от 06.10.2003 № 131-ФЗ «Об общих принципах организации местного самоуправления в Российской Федерации», </w:t>
      </w:r>
      <w:r w:rsidRPr="00146B45">
        <w:rPr>
          <w:rFonts w:eastAsia="Calibri"/>
          <w:sz w:val="16"/>
          <w:szCs w:val="16"/>
          <w:lang w:eastAsia="en-US"/>
        </w:rPr>
        <w:t>от 22.07.2024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эскроу»</w:t>
      </w:r>
      <w:r w:rsidRPr="00146B45">
        <w:rPr>
          <w:sz w:val="16"/>
          <w:szCs w:val="16"/>
        </w:rPr>
        <w:t>от 27.07.2010 №210-ФЗ «Об организации предоставления  государственных и муниципальных услуг»,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п о с т а н о в л я е т :</w:t>
      </w:r>
    </w:p>
    <w:p w:rsidR="00146B45" w:rsidRPr="00146B45" w:rsidRDefault="00146B45" w:rsidP="00146B45">
      <w:pPr>
        <w:tabs>
          <w:tab w:val="left" w:pos="1418"/>
        </w:tabs>
        <w:ind w:firstLine="709"/>
        <w:jc w:val="both"/>
        <w:rPr>
          <w:bCs/>
          <w:color w:val="000000"/>
          <w:sz w:val="16"/>
          <w:szCs w:val="16"/>
        </w:rPr>
      </w:pPr>
      <w:r w:rsidRPr="00146B45">
        <w:rPr>
          <w:sz w:val="16"/>
          <w:szCs w:val="16"/>
        </w:rPr>
        <w:t xml:space="preserve">1. Внести в административный регламент администрации Грибановского муниципального района Воронежской области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146B45">
        <w:rPr>
          <w:bCs/>
          <w:color w:val="000000"/>
          <w:sz w:val="16"/>
          <w:szCs w:val="16"/>
        </w:rPr>
        <w:t>утвержденный постановлением администрации Грибановского муниципального района  Воронежской  области от 30.11.2023 № 805 следующее изменение:</w:t>
      </w:r>
    </w:p>
    <w:p w:rsidR="00146B45" w:rsidRPr="00146B45" w:rsidRDefault="00146B45" w:rsidP="00146B45">
      <w:pPr>
        <w:ind w:firstLine="709"/>
        <w:jc w:val="both"/>
        <w:rPr>
          <w:rFonts w:eastAsia="Calibri"/>
          <w:sz w:val="16"/>
          <w:szCs w:val="16"/>
        </w:rPr>
      </w:pPr>
      <w:r w:rsidRPr="00146B45">
        <w:rPr>
          <w:rFonts w:eastAsia="Calibri"/>
          <w:sz w:val="16"/>
          <w:szCs w:val="16"/>
        </w:rPr>
        <w:t xml:space="preserve">1.1. Подпункт 9.1 пункта 9 раздела </w:t>
      </w:r>
      <w:r w:rsidRPr="00146B45">
        <w:rPr>
          <w:rFonts w:eastAsia="Calibri"/>
          <w:sz w:val="16"/>
          <w:szCs w:val="16"/>
          <w:lang w:val="en-US"/>
        </w:rPr>
        <w:t>II</w:t>
      </w:r>
      <w:r w:rsidRPr="00146B45">
        <w:rPr>
          <w:rFonts w:eastAsia="Calibri"/>
          <w:sz w:val="16"/>
          <w:szCs w:val="16"/>
        </w:rPr>
        <w:t xml:space="preserve"> «</w:t>
      </w:r>
      <w:r w:rsidRPr="00146B45">
        <w:rPr>
          <w:sz w:val="16"/>
          <w:szCs w:val="16"/>
        </w:rPr>
        <w:t>Стандарт предоставления Муниципальной услуги</w:t>
      </w:r>
      <w:r w:rsidRPr="00146B45">
        <w:rPr>
          <w:rFonts w:eastAsia="Calibri"/>
          <w:sz w:val="16"/>
          <w:szCs w:val="16"/>
        </w:rPr>
        <w:t>» после абзаца девятого дополнить новым абзацем десятым следующего содержания:</w:t>
      </w:r>
    </w:p>
    <w:p w:rsidR="00146B45" w:rsidRPr="00146B45" w:rsidRDefault="00146B45" w:rsidP="00146B45">
      <w:pPr>
        <w:autoSpaceDE w:val="0"/>
        <w:autoSpaceDN w:val="0"/>
        <w:adjustRightInd w:val="0"/>
        <w:ind w:firstLine="709"/>
        <w:jc w:val="both"/>
        <w:rPr>
          <w:sz w:val="16"/>
          <w:szCs w:val="16"/>
        </w:rPr>
      </w:pPr>
      <w:r w:rsidRPr="00146B45">
        <w:rPr>
          <w:rFonts w:eastAsia="Calibri"/>
          <w:sz w:val="16"/>
          <w:szCs w:val="16"/>
          <w:lang w:eastAsia="en-US"/>
        </w:rPr>
        <w:t>«</w:t>
      </w:r>
      <w:r w:rsidRPr="00146B45">
        <w:rPr>
          <w:rFonts w:eastAsia="Calibri"/>
          <w:sz w:val="16"/>
          <w:szCs w:val="16"/>
        </w:rPr>
        <w:t xml:space="preserve">- </w:t>
      </w:r>
      <w:r w:rsidRPr="00146B45">
        <w:rPr>
          <w:rFonts w:eastAsia="Calibri"/>
          <w:bCs/>
          <w:iCs/>
          <w:sz w:val="16"/>
          <w:szCs w:val="16"/>
          <w:lang w:eastAsia="en-US"/>
        </w:rPr>
        <w:t xml:space="preserve">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14" w:history="1">
        <w:r w:rsidRPr="00146B45">
          <w:rPr>
            <w:rFonts w:eastAsia="Calibri"/>
            <w:bCs/>
            <w:iCs/>
            <w:sz w:val="16"/>
            <w:szCs w:val="16"/>
            <w:lang w:eastAsia="en-US"/>
          </w:rPr>
          <w:t>законом</w:t>
        </w:r>
      </w:hyperlink>
      <w:r w:rsidRPr="00146B45">
        <w:rPr>
          <w:rFonts w:eastAsia="Calibri"/>
          <w:bCs/>
          <w:iCs/>
          <w:sz w:val="16"/>
          <w:szCs w:val="16"/>
          <w:lang w:eastAsia="en-US"/>
        </w:rPr>
        <w:t xml:space="preserve"> «О строительстве жилых домов по договорам строительного подряда с использованием счетов эскроу")»</w:t>
      </w:r>
      <w:r w:rsidRPr="00146B45">
        <w:rPr>
          <w:rFonts w:eastAsia="Calibri"/>
          <w:sz w:val="16"/>
          <w:szCs w:val="16"/>
          <w:lang w:eastAsia="en-US"/>
        </w:rPr>
        <w:t>.</w:t>
      </w:r>
    </w:p>
    <w:p w:rsidR="00146B45" w:rsidRPr="00146B45" w:rsidRDefault="00146B45" w:rsidP="00146B45">
      <w:pPr>
        <w:ind w:firstLine="709"/>
        <w:jc w:val="both"/>
        <w:rPr>
          <w:rFonts w:eastAsia="Calibri"/>
          <w:sz w:val="16"/>
          <w:szCs w:val="16"/>
        </w:rPr>
      </w:pPr>
      <w:r w:rsidRPr="00146B45">
        <w:rPr>
          <w:sz w:val="16"/>
          <w:szCs w:val="16"/>
        </w:rPr>
        <w:t>1.2. П</w:t>
      </w:r>
      <w:r w:rsidRPr="00146B45">
        <w:rPr>
          <w:rFonts w:eastAsia="Calibri"/>
          <w:sz w:val="16"/>
          <w:szCs w:val="16"/>
        </w:rPr>
        <w:t xml:space="preserve">ункт 9 раздела </w:t>
      </w:r>
      <w:r w:rsidRPr="00146B45">
        <w:rPr>
          <w:rFonts w:eastAsia="Calibri"/>
          <w:sz w:val="16"/>
          <w:szCs w:val="16"/>
          <w:lang w:val="en-US"/>
        </w:rPr>
        <w:t>II</w:t>
      </w:r>
      <w:r w:rsidRPr="00146B45">
        <w:rPr>
          <w:rFonts w:eastAsia="Calibri"/>
          <w:sz w:val="16"/>
          <w:szCs w:val="16"/>
        </w:rPr>
        <w:t xml:space="preserve"> «</w:t>
      </w:r>
      <w:r w:rsidRPr="00146B45">
        <w:rPr>
          <w:sz w:val="16"/>
          <w:szCs w:val="16"/>
        </w:rPr>
        <w:t>Стандарт предоставления Муниципальной услуги</w:t>
      </w:r>
      <w:r w:rsidRPr="00146B45">
        <w:rPr>
          <w:rFonts w:eastAsia="Calibri"/>
          <w:sz w:val="16"/>
          <w:szCs w:val="16"/>
        </w:rPr>
        <w:t>» дополнить новым подпунктом 9.3 следующего содержания:</w:t>
      </w:r>
    </w:p>
    <w:p w:rsidR="00146B45" w:rsidRPr="00146B45" w:rsidRDefault="00146B45" w:rsidP="00146B45">
      <w:pPr>
        <w:autoSpaceDE w:val="0"/>
        <w:autoSpaceDN w:val="0"/>
        <w:adjustRightInd w:val="0"/>
        <w:ind w:firstLine="709"/>
        <w:jc w:val="both"/>
        <w:rPr>
          <w:rFonts w:eastAsia="Calibri"/>
          <w:sz w:val="16"/>
          <w:szCs w:val="16"/>
          <w:lang w:eastAsia="en-US"/>
        </w:rPr>
      </w:pPr>
      <w:r w:rsidRPr="00146B45">
        <w:rPr>
          <w:sz w:val="16"/>
          <w:szCs w:val="16"/>
        </w:rPr>
        <w:t xml:space="preserve">«9.3. </w:t>
      </w:r>
      <w:r w:rsidRPr="00146B45">
        <w:rPr>
          <w:rFonts w:eastAsia="Calibri"/>
          <w:sz w:val="16"/>
          <w:szCs w:val="16"/>
          <w:lang w:eastAsia="en-US"/>
        </w:rPr>
        <w:t xml:space="preserve">В случаях, предусмотренных </w:t>
      </w:r>
      <w:hyperlink r:id="rId15" w:history="1">
        <w:r w:rsidRPr="00146B45">
          <w:rPr>
            <w:rFonts w:eastAsia="Calibri"/>
            <w:sz w:val="16"/>
            <w:szCs w:val="16"/>
            <w:lang w:eastAsia="en-US"/>
          </w:rPr>
          <w:t>статьей 5</w:t>
        </w:r>
      </w:hyperlink>
      <w:r w:rsidRPr="00146B45">
        <w:rPr>
          <w:rFonts w:eastAsia="Calibri"/>
          <w:sz w:val="16"/>
          <w:szCs w:val="16"/>
          <w:lang w:eastAsia="en-US"/>
        </w:rPr>
        <w:t xml:space="preserve"> Федерального закона «О строительстве жилых домов по договорам строительного подряда с использованием счетов эскроу», уведомления, предусмотренные </w:t>
      </w:r>
      <w:hyperlink r:id="rId16" w:history="1">
        <w:r w:rsidRPr="00146B45">
          <w:rPr>
            <w:rFonts w:eastAsia="Calibri"/>
            <w:sz w:val="16"/>
            <w:szCs w:val="16"/>
            <w:lang w:eastAsia="en-US"/>
          </w:rPr>
          <w:t>частями 1</w:t>
        </w:r>
      </w:hyperlink>
      <w:r w:rsidRPr="00146B45">
        <w:rPr>
          <w:rFonts w:eastAsia="Calibri"/>
          <w:sz w:val="16"/>
          <w:szCs w:val="16"/>
          <w:lang w:eastAsia="en-US"/>
        </w:rPr>
        <w:t xml:space="preserve"> и </w:t>
      </w:r>
      <w:hyperlink r:id="rId17" w:history="1">
        <w:r w:rsidRPr="00146B45">
          <w:rPr>
            <w:rFonts w:eastAsia="Calibri"/>
            <w:sz w:val="16"/>
            <w:szCs w:val="16"/>
            <w:lang w:eastAsia="en-US"/>
          </w:rPr>
          <w:t>14</w:t>
        </w:r>
      </w:hyperlink>
      <w:r w:rsidRPr="00146B45">
        <w:rPr>
          <w:rFonts w:eastAsia="Calibri"/>
          <w:sz w:val="16"/>
          <w:szCs w:val="16"/>
          <w:lang w:eastAsia="en-US"/>
        </w:rPr>
        <w:t xml:space="preserve"> статьи 51.1 Градостроительного кодекса РФ,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договора. В этих случаях доверенность от имени застройщика не требуется и все уведомления, предусмотренные статьей 51.1 Градостроительного кодекса РФ, направляются Администрацией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146B45" w:rsidRPr="00146B45" w:rsidRDefault="00146B45" w:rsidP="00146B45">
      <w:pPr>
        <w:autoSpaceDE w:val="0"/>
        <w:autoSpaceDN w:val="0"/>
        <w:adjustRightInd w:val="0"/>
        <w:ind w:firstLine="709"/>
        <w:jc w:val="both"/>
        <w:rPr>
          <w:rFonts w:eastAsia="Calibri"/>
          <w:sz w:val="16"/>
          <w:szCs w:val="16"/>
          <w:lang w:eastAsia="en-US"/>
        </w:rPr>
      </w:pPr>
      <w:r w:rsidRPr="00146B45">
        <w:rPr>
          <w:rFonts w:eastAsia="Calibri"/>
          <w:sz w:val="16"/>
          <w:szCs w:val="16"/>
          <w:lang w:eastAsia="en-US"/>
        </w:rPr>
        <w:t xml:space="preserve">При строительстве объектов индивидуального жилищного строительства в соответствии с Федеральным </w:t>
      </w:r>
      <w:hyperlink r:id="rId18" w:history="1">
        <w:r w:rsidRPr="00146B45">
          <w:rPr>
            <w:rFonts w:eastAsia="Calibri"/>
            <w:sz w:val="16"/>
            <w:szCs w:val="16"/>
            <w:lang w:eastAsia="en-US"/>
          </w:rPr>
          <w:t>законом</w:t>
        </w:r>
      </w:hyperlink>
      <w:r w:rsidRPr="00146B45">
        <w:rPr>
          <w:rFonts w:eastAsia="Calibri"/>
          <w:sz w:val="16"/>
          <w:szCs w:val="16"/>
          <w:lang w:eastAsia="en-US"/>
        </w:rPr>
        <w:t xml:space="preserve"> "О строительстве жилых домов по договорам строительного подряда с использованием счетов эскроу" уведомления, предусмотренные статьей 51.1 Градостроительного кодекса РФ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Администрацией в единой информационной системе жилищного строительства, указанной в </w:t>
      </w:r>
      <w:hyperlink r:id="rId19" w:history="1">
        <w:r w:rsidRPr="00146B45">
          <w:rPr>
            <w:rFonts w:eastAsia="Calibri"/>
            <w:sz w:val="16"/>
            <w:szCs w:val="16"/>
            <w:lang w:eastAsia="en-US"/>
          </w:rPr>
          <w:t>пункте 5 части 7.4 статьи 51</w:t>
        </w:r>
      </w:hyperlink>
      <w:r w:rsidRPr="00146B45">
        <w:rPr>
          <w:rFonts w:eastAsia="Calibri"/>
          <w:sz w:val="16"/>
          <w:szCs w:val="16"/>
          <w:lang w:eastAsia="en-US"/>
        </w:rPr>
        <w:t xml:space="preserve"> Градостроительного кодекса РФ.». </w:t>
      </w:r>
    </w:p>
    <w:p w:rsidR="00146B45" w:rsidRPr="00146B45" w:rsidRDefault="00146B45" w:rsidP="00146B45">
      <w:pPr>
        <w:ind w:firstLine="709"/>
        <w:jc w:val="both"/>
        <w:rPr>
          <w:rFonts w:ascii="Arial" w:hAnsi="Arial" w:cs="Arial"/>
          <w:sz w:val="16"/>
          <w:szCs w:val="16"/>
          <w:lang w:eastAsia="en-US"/>
        </w:rPr>
      </w:pPr>
      <w:r w:rsidRPr="00146B45">
        <w:rPr>
          <w:rFonts w:eastAsia="Calibri"/>
          <w:sz w:val="16"/>
          <w:szCs w:val="16"/>
          <w:lang w:eastAsia="en-US"/>
        </w:rPr>
        <w:t xml:space="preserve">1.3. Абзац первый  подпункт  21.2.2 пункта 21  раздела </w:t>
      </w:r>
      <w:r w:rsidRPr="00146B45">
        <w:rPr>
          <w:rFonts w:eastAsia="Calibri"/>
          <w:sz w:val="16"/>
          <w:szCs w:val="16"/>
          <w:lang w:val="en-US" w:eastAsia="en-US"/>
        </w:rPr>
        <w:t>III</w:t>
      </w:r>
      <w:r w:rsidRPr="00146B45">
        <w:rPr>
          <w:rFonts w:eastAsia="Calibri"/>
          <w:sz w:val="16"/>
          <w:szCs w:val="16"/>
          <w:lang w:eastAsia="en-US"/>
        </w:rPr>
        <w:t xml:space="preserve"> «Состав, последовательность и сроки выполнения административных процедур» изложить в новой редакции:</w:t>
      </w:r>
    </w:p>
    <w:p w:rsidR="00146B45" w:rsidRPr="00146B45" w:rsidRDefault="00146B45" w:rsidP="00146B45">
      <w:pPr>
        <w:autoSpaceDE w:val="0"/>
        <w:autoSpaceDN w:val="0"/>
        <w:adjustRightInd w:val="0"/>
        <w:ind w:firstLine="709"/>
        <w:jc w:val="both"/>
        <w:rPr>
          <w:rFonts w:eastAsia="Calibri"/>
          <w:sz w:val="16"/>
          <w:szCs w:val="16"/>
          <w:lang w:eastAsia="en-US"/>
        </w:rPr>
      </w:pPr>
      <w:r w:rsidRPr="00146B45">
        <w:rPr>
          <w:rFonts w:eastAsia="Calibri"/>
          <w:sz w:val="16"/>
          <w:szCs w:val="16"/>
        </w:rPr>
        <w:t xml:space="preserve">«21.2.2.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146B45">
        <w:rPr>
          <w:rFonts w:eastAsia="Calibri"/>
          <w:sz w:val="16"/>
          <w:szCs w:val="16"/>
          <w:lang w:eastAsia="en-US"/>
        </w:rPr>
        <w:t>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46B45" w:rsidRPr="00146B45" w:rsidRDefault="00146B45" w:rsidP="00146B45">
      <w:pPr>
        <w:ind w:firstLine="709"/>
        <w:jc w:val="both"/>
        <w:rPr>
          <w:rFonts w:eastAsia="Calibri"/>
          <w:sz w:val="16"/>
          <w:szCs w:val="16"/>
        </w:rPr>
      </w:pPr>
      <w:r w:rsidRPr="00146B45">
        <w:rPr>
          <w:rFonts w:eastAsia="Calibri"/>
          <w:sz w:val="16"/>
          <w:szCs w:val="16"/>
        </w:rPr>
        <w:t xml:space="preserve">2. Настоящее постановление вступает в силу со дня его официального опубликования. </w:t>
      </w:r>
    </w:p>
    <w:p w:rsidR="00146B45" w:rsidRPr="00146B45" w:rsidRDefault="00146B45" w:rsidP="00146B45">
      <w:pPr>
        <w:tabs>
          <w:tab w:val="left" w:pos="9355"/>
        </w:tabs>
        <w:ind w:firstLine="709"/>
        <w:jc w:val="both"/>
        <w:rPr>
          <w:sz w:val="16"/>
          <w:szCs w:val="16"/>
        </w:rPr>
      </w:pPr>
      <w:r w:rsidRPr="00146B45">
        <w:rPr>
          <w:sz w:val="16"/>
          <w:szCs w:val="16"/>
        </w:rPr>
        <w:t xml:space="preserve">3. Контроль за исполнением настоящего  постановления возложить на исполняющего обязанности заместителя главы администрации муниципального   района   Воронежской    области   Р.П. Крымова. </w:t>
      </w:r>
    </w:p>
    <w:p w:rsidR="00146B45" w:rsidRPr="00146B45" w:rsidRDefault="00146B45" w:rsidP="00146B45">
      <w:pPr>
        <w:tabs>
          <w:tab w:val="left" w:pos="9355"/>
        </w:tabs>
        <w:ind w:right="-5" w:firstLine="709"/>
        <w:jc w:val="both"/>
        <w:rPr>
          <w:sz w:val="16"/>
          <w:szCs w:val="16"/>
        </w:rPr>
      </w:pPr>
    </w:p>
    <w:p w:rsidR="00146B45" w:rsidRPr="00146B45" w:rsidRDefault="00146B45" w:rsidP="00146B45">
      <w:pPr>
        <w:shd w:val="clear" w:color="auto" w:fill="FFFFFF"/>
        <w:ind w:firstLine="709"/>
        <w:jc w:val="both"/>
        <w:rPr>
          <w:sz w:val="16"/>
          <w:szCs w:val="16"/>
        </w:rPr>
      </w:pPr>
      <w:r w:rsidRPr="00146B45">
        <w:rPr>
          <w:sz w:val="16"/>
          <w:szCs w:val="16"/>
        </w:rPr>
        <w:t>Глава администрациимуниципального района                                                                    М.И. Тарасов</w:t>
      </w:r>
    </w:p>
    <w:p w:rsidR="00146B45" w:rsidRPr="00146B45" w:rsidRDefault="00146B45" w:rsidP="00146B45">
      <w:pPr>
        <w:ind w:right="141" w:firstLine="709"/>
        <w:rPr>
          <w:sz w:val="16"/>
          <w:szCs w:val="16"/>
        </w:rPr>
      </w:pPr>
    </w:p>
    <w:p w:rsidR="00E177B2" w:rsidRDefault="00E177B2" w:rsidP="00146B45">
      <w:pPr>
        <w:widowControl w:val="0"/>
        <w:suppressAutoHyphens/>
        <w:jc w:val="center"/>
        <w:rPr>
          <w:rFonts w:eastAsia="DejaVu Sans"/>
          <w:noProof/>
          <w:color w:val="000000"/>
          <w:kern w:val="2"/>
          <w:sz w:val="16"/>
          <w:szCs w:val="16"/>
          <w:lang w:eastAsia="en-US"/>
        </w:rPr>
      </w:pPr>
      <w:bookmarkStart w:id="6" w:name="bookmark2"/>
    </w:p>
    <w:p w:rsidR="00146B45" w:rsidRPr="00146B45" w:rsidRDefault="00146B45" w:rsidP="00146B45">
      <w:pPr>
        <w:widowControl w:val="0"/>
        <w:suppressAutoHyphens/>
        <w:jc w:val="center"/>
        <w:rPr>
          <w:rFonts w:eastAsia="DejaVu Sans"/>
          <w:noProof/>
          <w:color w:val="000000"/>
          <w:kern w:val="2"/>
          <w:sz w:val="16"/>
          <w:szCs w:val="16"/>
          <w:lang w:eastAsia="en-US"/>
        </w:rPr>
      </w:pPr>
      <w:r w:rsidRPr="00146B45">
        <w:rPr>
          <w:rFonts w:eastAsia="DejaVu Sans"/>
          <w:noProof/>
          <w:color w:val="000000"/>
          <w:kern w:val="2"/>
          <w:sz w:val="16"/>
          <w:szCs w:val="16"/>
          <w:lang w:eastAsia="en-US"/>
        </w:rPr>
        <w:t xml:space="preserve"> АДМИНИСТРАЦИЯ</w:t>
      </w:r>
    </w:p>
    <w:p w:rsidR="00146B45" w:rsidRPr="00146B45" w:rsidRDefault="00146B45" w:rsidP="00146B45">
      <w:pPr>
        <w:widowControl w:val="0"/>
        <w:suppressAutoHyphens/>
        <w:jc w:val="center"/>
        <w:rPr>
          <w:rFonts w:eastAsia="DejaVu Sans"/>
          <w:noProof/>
          <w:color w:val="000000"/>
          <w:kern w:val="2"/>
          <w:sz w:val="16"/>
          <w:szCs w:val="16"/>
          <w:lang w:eastAsia="en-US"/>
        </w:rPr>
      </w:pPr>
      <w:r w:rsidRPr="00146B45">
        <w:rPr>
          <w:rFonts w:eastAsia="DejaVu Sans"/>
          <w:noProof/>
          <w:color w:val="000000"/>
          <w:kern w:val="2"/>
          <w:sz w:val="16"/>
          <w:szCs w:val="16"/>
          <w:lang w:eastAsia="en-US"/>
        </w:rPr>
        <w:t xml:space="preserve"> ГРИБАНОВСКОГО МУНИЦИПАЛЬНОГО РАЙОНА  </w:t>
      </w:r>
    </w:p>
    <w:p w:rsidR="00146B45" w:rsidRPr="00146B45" w:rsidRDefault="00146B45" w:rsidP="00146B45">
      <w:pPr>
        <w:widowControl w:val="0"/>
        <w:suppressAutoHyphens/>
        <w:jc w:val="center"/>
        <w:rPr>
          <w:rFonts w:eastAsia="DejaVu Sans"/>
          <w:noProof/>
          <w:color w:val="000000"/>
          <w:kern w:val="2"/>
          <w:sz w:val="16"/>
          <w:szCs w:val="16"/>
          <w:lang w:eastAsia="en-US"/>
        </w:rPr>
      </w:pPr>
      <w:r w:rsidRPr="00146B45">
        <w:rPr>
          <w:rFonts w:eastAsia="DejaVu Sans"/>
          <w:noProof/>
          <w:color w:val="000000"/>
          <w:kern w:val="2"/>
          <w:sz w:val="16"/>
          <w:szCs w:val="16"/>
          <w:lang w:eastAsia="en-US"/>
        </w:rPr>
        <w:t xml:space="preserve"> ВОРОНЕЖСКОЙ ОБЛАСТИ</w:t>
      </w:r>
    </w:p>
    <w:p w:rsidR="00146B45" w:rsidRPr="00146B45" w:rsidRDefault="00146B45" w:rsidP="00146B45">
      <w:pPr>
        <w:widowControl w:val="0"/>
        <w:tabs>
          <w:tab w:val="left" w:pos="5565"/>
        </w:tabs>
        <w:suppressAutoHyphens/>
        <w:rPr>
          <w:rFonts w:eastAsia="DejaVu Sans"/>
          <w:noProof/>
          <w:color w:val="000000"/>
          <w:kern w:val="2"/>
          <w:sz w:val="16"/>
          <w:szCs w:val="16"/>
          <w:lang w:eastAsia="en-US"/>
        </w:rPr>
      </w:pPr>
      <w:r w:rsidRPr="00146B45">
        <w:rPr>
          <w:rFonts w:eastAsia="DejaVu Sans"/>
          <w:noProof/>
          <w:color w:val="000000"/>
          <w:kern w:val="2"/>
          <w:sz w:val="16"/>
          <w:szCs w:val="16"/>
          <w:lang w:eastAsia="en-US"/>
        </w:rPr>
        <w:tab/>
      </w:r>
    </w:p>
    <w:p w:rsidR="00146B45" w:rsidRPr="00146B45" w:rsidRDefault="00146B45" w:rsidP="00146B45">
      <w:pPr>
        <w:widowControl w:val="0"/>
        <w:suppressAutoHyphens/>
        <w:jc w:val="center"/>
        <w:rPr>
          <w:rFonts w:eastAsia="DejaVu Sans"/>
          <w:color w:val="000000"/>
          <w:kern w:val="2"/>
          <w:sz w:val="16"/>
          <w:szCs w:val="16"/>
          <w:lang w:eastAsia="en-US"/>
        </w:rPr>
      </w:pPr>
      <w:r w:rsidRPr="00146B45">
        <w:rPr>
          <w:rFonts w:eastAsia="DejaVu Sans"/>
          <w:noProof/>
          <w:color w:val="000000"/>
          <w:kern w:val="2"/>
          <w:sz w:val="16"/>
          <w:szCs w:val="16"/>
          <w:lang w:eastAsia="en-US"/>
        </w:rPr>
        <w:t>П О С Т А Н О В Л Е Н И Е</w:t>
      </w:r>
    </w:p>
    <w:p w:rsidR="00146B45" w:rsidRPr="00146B45" w:rsidRDefault="00146B45" w:rsidP="00146B45">
      <w:pPr>
        <w:widowControl w:val="0"/>
        <w:suppressAutoHyphens/>
        <w:ind w:right="4818"/>
        <w:rPr>
          <w:rFonts w:eastAsia="DejaVu Sans"/>
          <w:color w:val="000000"/>
          <w:kern w:val="2"/>
          <w:sz w:val="16"/>
          <w:szCs w:val="16"/>
          <w:lang w:eastAsia="en-US"/>
        </w:rPr>
      </w:pPr>
    </w:p>
    <w:p w:rsidR="00146B45" w:rsidRPr="00146B45" w:rsidRDefault="00E177B2" w:rsidP="00146B45">
      <w:pPr>
        <w:widowControl w:val="0"/>
        <w:suppressAutoHyphens/>
        <w:ind w:right="4818"/>
        <w:rPr>
          <w:rFonts w:eastAsia="DejaVu Sans"/>
          <w:color w:val="000000"/>
          <w:kern w:val="2"/>
          <w:sz w:val="16"/>
          <w:szCs w:val="16"/>
          <w:lang w:eastAsia="en-US"/>
        </w:rPr>
      </w:pPr>
      <w:r>
        <w:rPr>
          <w:rFonts w:eastAsia="DejaVu Sans"/>
          <w:color w:val="000000"/>
          <w:kern w:val="2"/>
          <w:sz w:val="16"/>
          <w:szCs w:val="16"/>
          <w:lang w:eastAsia="en-US"/>
        </w:rPr>
        <w:t xml:space="preserve">от 28.05.2025 </w:t>
      </w:r>
      <w:r w:rsidR="00146B45" w:rsidRPr="00146B45">
        <w:rPr>
          <w:rFonts w:eastAsia="DejaVu Sans"/>
          <w:color w:val="000000"/>
          <w:kern w:val="2"/>
          <w:sz w:val="16"/>
          <w:szCs w:val="16"/>
          <w:lang w:eastAsia="en-US"/>
        </w:rPr>
        <w:t xml:space="preserve"> № 419</w:t>
      </w:r>
    </w:p>
    <w:p w:rsidR="00146B45" w:rsidRPr="00146B45" w:rsidRDefault="00146B45" w:rsidP="00146B45">
      <w:pPr>
        <w:widowControl w:val="0"/>
        <w:suppressAutoHyphens/>
        <w:autoSpaceDE w:val="0"/>
        <w:autoSpaceDN w:val="0"/>
        <w:adjustRightInd w:val="0"/>
        <w:ind w:right="4818"/>
        <w:rPr>
          <w:rFonts w:eastAsia="DejaVu Sans"/>
          <w:color w:val="000000"/>
          <w:kern w:val="2"/>
          <w:sz w:val="16"/>
          <w:szCs w:val="16"/>
          <w:lang w:eastAsia="en-US"/>
        </w:rPr>
      </w:pPr>
      <w:r w:rsidRPr="00146B45">
        <w:rPr>
          <w:rFonts w:eastAsia="DejaVu Sans"/>
          <w:color w:val="000000"/>
          <w:kern w:val="2"/>
          <w:sz w:val="16"/>
          <w:szCs w:val="16"/>
          <w:lang w:eastAsia="en-US"/>
        </w:rPr>
        <w:t>пгт. Грибановский</w:t>
      </w:r>
    </w:p>
    <w:p w:rsidR="00146B45" w:rsidRPr="00146B45" w:rsidRDefault="00146B45" w:rsidP="00146B45">
      <w:pPr>
        <w:widowControl w:val="0"/>
        <w:suppressAutoHyphens/>
        <w:ind w:right="4818"/>
        <w:rPr>
          <w:rFonts w:eastAsia="DejaVu Sans"/>
          <w:color w:val="000000"/>
          <w:kern w:val="2"/>
          <w:sz w:val="16"/>
          <w:szCs w:val="16"/>
          <w:lang w:eastAsia="en-US"/>
        </w:rPr>
      </w:pPr>
    </w:p>
    <w:bookmarkEnd w:id="6"/>
    <w:p w:rsidR="00146B45" w:rsidRPr="00146B45" w:rsidRDefault="00146B45" w:rsidP="00146B45">
      <w:pPr>
        <w:widowControl w:val="0"/>
        <w:autoSpaceDE w:val="0"/>
        <w:autoSpaceDN w:val="0"/>
        <w:adjustRightInd w:val="0"/>
        <w:ind w:right="5102"/>
        <w:jc w:val="both"/>
        <w:rPr>
          <w:bCs/>
          <w:sz w:val="16"/>
          <w:szCs w:val="16"/>
        </w:rPr>
      </w:pPr>
      <w:r w:rsidRPr="00146B45">
        <w:rPr>
          <w:bCs/>
          <w:sz w:val="16"/>
          <w:szCs w:val="16"/>
        </w:rPr>
        <w:t>Об у</w:t>
      </w:r>
      <w:r w:rsidR="00E177B2">
        <w:rPr>
          <w:bCs/>
          <w:sz w:val="16"/>
          <w:szCs w:val="16"/>
        </w:rPr>
        <w:t xml:space="preserve">тверждении Порядка подготовки </w:t>
      </w:r>
      <w:r w:rsidRPr="00146B45">
        <w:rPr>
          <w:bCs/>
          <w:sz w:val="16"/>
          <w:szCs w:val="16"/>
        </w:rPr>
        <w:t xml:space="preserve">  к    ведению     и  ведения гражданской обороны в Грибановском муниципальном районе  Воронежской</w:t>
      </w:r>
      <w:r w:rsidR="00C07328">
        <w:rPr>
          <w:bCs/>
          <w:sz w:val="16"/>
          <w:szCs w:val="16"/>
        </w:rPr>
        <w:t xml:space="preserve"> </w:t>
      </w:r>
      <w:r w:rsidRPr="00146B45">
        <w:rPr>
          <w:bCs/>
          <w:sz w:val="16"/>
          <w:szCs w:val="16"/>
        </w:rPr>
        <w:t>области</w:t>
      </w:r>
    </w:p>
    <w:p w:rsidR="00146B45" w:rsidRPr="00146B45" w:rsidRDefault="00146B45" w:rsidP="00146B45">
      <w:pPr>
        <w:widowControl w:val="0"/>
        <w:suppressAutoHyphens/>
        <w:ind w:firstLine="709"/>
        <w:jc w:val="center"/>
        <w:rPr>
          <w:rFonts w:eastAsia="DejaVu Sans"/>
          <w:color w:val="000000"/>
          <w:kern w:val="2"/>
          <w:sz w:val="16"/>
          <w:szCs w:val="16"/>
          <w:lang w:eastAsia="en-US"/>
        </w:rPr>
      </w:pP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 xml:space="preserve">В целях реализации единой государственной политики в области гражданской обороны, в соответствии с Федеральным законом от 12 февраля </w:t>
      </w:r>
      <w:smartTag w:uri="urn:schemas-microsoft-com:office:smarttags" w:element="metricconverter">
        <w:smartTagPr>
          <w:attr w:name="ProductID" w:val="1998 г"/>
        </w:smartTagPr>
        <w:r w:rsidRPr="00146B45">
          <w:rPr>
            <w:rFonts w:eastAsia="DejaVu Sans"/>
            <w:color w:val="000000"/>
            <w:kern w:val="2"/>
            <w:sz w:val="16"/>
            <w:szCs w:val="16"/>
            <w:lang w:eastAsia="en-US"/>
          </w:rPr>
          <w:t>1998 г</w:t>
        </w:r>
      </w:smartTag>
      <w:r w:rsidRPr="00146B45">
        <w:rPr>
          <w:rFonts w:eastAsia="DejaVu Sans"/>
          <w:color w:val="000000"/>
          <w:kern w:val="2"/>
          <w:sz w:val="16"/>
          <w:szCs w:val="16"/>
          <w:lang w:eastAsia="en-US"/>
        </w:rPr>
        <w:t>.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(зарегистрирован в Минюсте России 26.11.2008 № 12740), указом губернатора Воронежской области   от 08.04.2016 № 104-у «Об утверждении Положения об организации и ведении гражданской обороны в Воронежской области»</w:t>
      </w:r>
      <w:r w:rsidR="00AA367D">
        <w:rPr>
          <w:rFonts w:eastAsia="DejaVu Sans"/>
          <w:color w:val="000000"/>
          <w:kern w:val="2"/>
          <w:sz w:val="16"/>
          <w:szCs w:val="16"/>
          <w:lang w:eastAsia="en-US"/>
        </w:rPr>
        <w:t xml:space="preserve"> </w:t>
      </w:r>
      <w:r w:rsidR="00230CE9">
        <w:rPr>
          <w:rFonts w:eastAsia="DejaVu Sans"/>
          <w:color w:val="000000"/>
          <w:kern w:val="2"/>
          <w:sz w:val="16"/>
          <w:szCs w:val="16"/>
          <w:lang w:eastAsia="en-US"/>
        </w:rPr>
        <w:t xml:space="preserve">администрация Грибановского муниципального района </w:t>
      </w:r>
      <w:r w:rsidRPr="00146B45">
        <w:rPr>
          <w:rFonts w:eastAsia="DejaVu Sans"/>
          <w:color w:val="000000"/>
          <w:kern w:val="2"/>
          <w:sz w:val="16"/>
          <w:szCs w:val="16"/>
          <w:lang w:eastAsia="en-US"/>
        </w:rPr>
        <w:t xml:space="preserve"> </w:t>
      </w:r>
      <w:r w:rsidR="00230CE9">
        <w:rPr>
          <w:rFonts w:eastAsia="DejaVu Sans"/>
          <w:bCs/>
          <w:color w:val="000000"/>
          <w:spacing w:val="70"/>
          <w:kern w:val="2"/>
          <w:sz w:val="16"/>
          <w:szCs w:val="16"/>
          <w:lang w:bidi="ru-RU"/>
        </w:rPr>
        <w:t>постановляет</w:t>
      </w:r>
      <w:r w:rsidRPr="00146B45">
        <w:rPr>
          <w:rFonts w:eastAsia="DejaVu Sans"/>
          <w:bCs/>
          <w:color w:val="000000"/>
          <w:spacing w:val="70"/>
          <w:kern w:val="2"/>
          <w:sz w:val="16"/>
          <w:szCs w:val="16"/>
          <w:lang w:bidi="ru-RU"/>
        </w:rPr>
        <w:t>:</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1. Утвердить порядок подготовки к ведению и ведения гражданской обороны в Грибановском муниципальном районе Воронежской области (приложение).</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2. Рекомендовать руководителям организаций всех форм собственности, расположенных на территории Грибановского муниципального района Воронежской области организовать подготовку и принятие правовых актов, касающихся порядка подготовки к ведению и ведения гражданской обороны на соответствующей организации.</w:t>
      </w:r>
    </w:p>
    <w:p w:rsidR="00146B45" w:rsidRPr="00146B45" w:rsidRDefault="00E177B2" w:rsidP="00146B45">
      <w:pPr>
        <w:widowControl w:val="0"/>
        <w:suppressAutoHyphens/>
        <w:ind w:firstLine="709"/>
        <w:jc w:val="both"/>
        <w:rPr>
          <w:rFonts w:eastAsia="DejaVu Sans"/>
          <w:color w:val="000000"/>
          <w:kern w:val="2"/>
          <w:sz w:val="16"/>
          <w:szCs w:val="16"/>
          <w:lang w:eastAsia="en-US"/>
        </w:rPr>
      </w:pPr>
      <w:r>
        <w:rPr>
          <w:rFonts w:eastAsia="DejaVu Sans"/>
          <w:color w:val="000000"/>
          <w:kern w:val="2"/>
          <w:sz w:val="16"/>
          <w:szCs w:val="16"/>
          <w:lang w:eastAsia="en-US"/>
        </w:rPr>
        <w:t>3</w:t>
      </w:r>
      <w:r w:rsidR="00146B45" w:rsidRPr="00146B45">
        <w:rPr>
          <w:rFonts w:eastAsia="DejaVu Sans"/>
          <w:color w:val="000000"/>
          <w:kern w:val="2"/>
          <w:sz w:val="16"/>
          <w:szCs w:val="16"/>
          <w:lang w:eastAsia="en-US"/>
        </w:rPr>
        <w:t>. Контроль за исполнением настоящего постановления оставляю за собой.</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 </w:t>
      </w:r>
    </w:p>
    <w:p w:rsidR="00146B45" w:rsidRPr="00146B45" w:rsidRDefault="00B22751" w:rsidP="00146B45">
      <w:pPr>
        <w:autoSpaceDE w:val="0"/>
        <w:autoSpaceDN w:val="0"/>
        <w:adjustRightInd w:val="0"/>
        <w:jc w:val="both"/>
        <w:rPr>
          <w:sz w:val="16"/>
          <w:szCs w:val="16"/>
        </w:rPr>
      </w:pPr>
      <w:r>
        <w:rPr>
          <w:sz w:val="16"/>
          <w:szCs w:val="16"/>
        </w:rPr>
        <w:t xml:space="preserve">Глава  </w:t>
      </w:r>
      <w:r w:rsidR="00146B45" w:rsidRPr="00146B45">
        <w:rPr>
          <w:sz w:val="16"/>
          <w:szCs w:val="16"/>
        </w:rPr>
        <w:t xml:space="preserve"> администрации</w:t>
      </w:r>
      <w:r>
        <w:rPr>
          <w:sz w:val="16"/>
          <w:szCs w:val="16"/>
        </w:rPr>
        <w:t xml:space="preserve">   </w:t>
      </w:r>
      <w:r w:rsidR="00146B45" w:rsidRPr="00146B45">
        <w:rPr>
          <w:sz w:val="16"/>
          <w:szCs w:val="16"/>
        </w:rPr>
        <w:t xml:space="preserve">муниципального района </w:t>
      </w:r>
      <w:r w:rsidR="00146B45" w:rsidRPr="00146B45">
        <w:rPr>
          <w:sz w:val="16"/>
          <w:szCs w:val="16"/>
        </w:rPr>
        <w:tab/>
        <w:t xml:space="preserve">             </w:t>
      </w:r>
      <w:r>
        <w:rPr>
          <w:sz w:val="16"/>
          <w:szCs w:val="16"/>
        </w:rPr>
        <w:t xml:space="preserve">                                                                                                                      </w:t>
      </w:r>
      <w:r w:rsidR="00146B45" w:rsidRPr="00146B45">
        <w:rPr>
          <w:sz w:val="16"/>
          <w:szCs w:val="16"/>
        </w:rPr>
        <w:t xml:space="preserve"> М.И. Тарасов  </w:t>
      </w:r>
    </w:p>
    <w:p w:rsidR="00146B45" w:rsidRPr="00146B45" w:rsidRDefault="00146B45" w:rsidP="00146B45">
      <w:pPr>
        <w:keepNext/>
        <w:keepLines/>
        <w:widowControl w:val="0"/>
        <w:suppressAutoHyphens/>
        <w:autoSpaceDE w:val="0"/>
        <w:autoSpaceDN w:val="0"/>
        <w:adjustRightInd w:val="0"/>
        <w:ind w:left="4536"/>
        <w:jc w:val="both"/>
        <w:rPr>
          <w:rFonts w:eastAsia="DejaVu Sans"/>
          <w:color w:val="000000"/>
          <w:kern w:val="2"/>
          <w:sz w:val="16"/>
          <w:szCs w:val="16"/>
          <w:lang w:eastAsia="en-US"/>
        </w:rPr>
      </w:pPr>
    </w:p>
    <w:p w:rsidR="00146B45" w:rsidRPr="00146B45" w:rsidRDefault="00146B45" w:rsidP="00146B45">
      <w:pPr>
        <w:keepNext/>
        <w:keepLines/>
        <w:widowControl w:val="0"/>
        <w:suppressAutoHyphens/>
        <w:autoSpaceDE w:val="0"/>
        <w:autoSpaceDN w:val="0"/>
        <w:adjustRightInd w:val="0"/>
        <w:ind w:left="4536"/>
        <w:jc w:val="right"/>
        <w:rPr>
          <w:rFonts w:eastAsia="DejaVu Sans"/>
          <w:color w:val="000000"/>
          <w:kern w:val="2"/>
          <w:sz w:val="16"/>
          <w:szCs w:val="16"/>
          <w:lang w:eastAsia="en-US"/>
        </w:rPr>
      </w:pPr>
      <w:r w:rsidRPr="00146B45">
        <w:rPr>
          <w:rFonts w:eastAsia="DejaVu Sans"/>
          <w:color w:val="000000"/>
          <w:kern w:val="2"/>
          <w:sz w:val="16"/>
          <w:szCs w:val="16"/>
          <w:lang w:eastAsia="en-US"/>
        </w:rPr>
        <w:t xml:space="preserve">Приложение </w:t>
      </w:r>
    </w:p>
    <w:p w:rsidR="00146B45" w:rsidRPr="00146B45" w:rsidRDefault="00146B45" w:rsidP="00146B45">
      <w:pPr>
        <w:keepNext/>
        <w:keepLines/>
        <w:widowControl w:val="0"/>
        <w:suppressAutoHyphens/>
        <w:autoSpaceDE w:val="0"/>
        <w:autoSpaceDN w:val="0"/>
        <w:adjustRightInd w:val="0"/>
        <w:ind w:left="4536"/>
        <w:jc w:val="right"/>
        <w:rPr>
          <w:rFonts w:eastAsia="DejaVu Sans"/>
          <w:color w:val="000000"/>
          <w:kern w:val="2"/>
          <w:sz w:val="16"/>
          <w:szCs w:val="16"/>
          <w:lang w:eastAsia="en-US"/>
        </w:rPr>
      </w:pPr>
      <w:r w:rsidRPr="00146B45">
        <w:rPr>
          <w:rFonts w:eastAsia="DejaVu Sans"/>
          <w:color w:val="000000"/>
          <w:kern w:val="2"/>
          <w:sz w:val="16"/>
          <w:szCs w:val="16"/>
          <w:lang w:eastAsia="en-US"/>
        </w:rPr>
        <w:t xml:space="preserve">к постановлению администрации Грибановского муниципального района Воронежской области </w:t>
      </w:r>
    </w:p>
    <w:p w:rsidR="00146B45" w:rsidRPr="00146B45" w:rsidRDefault="00146B45" w:rsidP="00146B45">
      <w:pPr>
        <w:keepNext/>
        <w:keepLines/>
        <w:widowControl w:val="0"/>
        <w:suppressAutoHyphens/>
        <w:autoSpaceDE w:val="0"/>
        <w:autoSpaceDN w:val="0"/>
        <w:adjustRightInd w:val="0"/>
        <w:ind w:left="4536"/>
        <w:jc w:val="right"/>
        <w:rPr>
          <w:rFonts w:eastAsia="DejaVu Sans"/>
          <w:color w:val="000000"/>
          <w:kern w:val="2"/>
          <w:sz w:val="16"/>
          <w:szCs w:val="16"/>
          <w:lang w:eastAsia="en-US"/>
        </w:rPr>
      </w:pPr>
      <w:r w:rsidRPr="00146B45">
        <w:rPr>
          <w:rFonts w:eastAsia="DejaVu Sans"/>
          <w:color w:val="000000"/>
          <w:kern w:val="2"/>
          <w:sz w:val="16"/>
          <w:szCs w:val="16"/>
          <w:lang w:eastAsia="en-US"/>
        </w:rPr>
        <w:t xml:space="preserve">                   от 28.05.2025 г.  № 419</w:t>
      </w:r>
    </w:p>
    <w:p w:rsidR="00146B45" w:rsidRPr="00146B45" w:rsidRDefault="00146B45" w:rsidP="00146B45">
      <w:pPr>
        <w:widowControl w:val="0"/>
        <w:suppressAutoHyphens/>
        <w:jc w:val="center"/>
        <w:rPr>
          <w:rFonts w:eastAsia="DejaVu Sans"/>
          <w:color w:val="000000"/>
          <w:kern w:val="2"/>
          <w:sz w:val="16"/>
          <w:szCs w:val="16"/>
          <w:lang w:eastAsia="en-US"/>
        </w:rPr>
      </w:pPr>
      <w:r w:rsidRPr="00146B45">
        <w:rPr>
          <w:rFonts w:eastAsia="DejaVu Sans"/>
          <w:color w:val="000000"/>
          <w:kern w:val="2"/>
          <w:sz w:val="16"/>
          <w:szCs w:val="16"/>
          <w:lang w:eastAsia="en-US"/>
        </w:rPr>
        <w:t>ПОРЯДОК</w:t>
      </w:r>
    </w:p>
    <w:p w:rsidR="00146B45" w:rsidRPr="00146B45" w:rsidRDefault="00146B45" w:rsidP="00146B45">
      <w:pPr>
        <w:keepNext/>
        <w:keepLines/>
        <w:widowControl w:val="0"/>
        <w:suppressAutoHyphens/>
        <w:autoSpaceDE w:val="0"/>
        <w:autoSpaceDN w:val="0"/>
        <w:adjustRightInd w:val="0"/>
        <w:jc w:val="center"/>
        <w:rPr>
          <w:rFonts w:eastAsia="DejaVu Sans"/>
          <w:color w:val="000000"/>
          <w:kern w:val="2"/>
          <w:sz w:val="16"/>
          <w:szCs w:val="16"/>
          <w:lang w:eastAsia="en-US"/>
        </w:rPr>
      </w:pPr>
      <w:r w:rsidRPr="00146B45">
        <w:rPr>
          <w:rFonts w:eastAsia="DejaVu Sans"/>
          <w:color w:val="000000"/>
          <w:kern w:val="2"/>
          <w:sz w:val="16"/>
          <w:szCs w:val="16"/>
          <w:lang w:eastAsia="en-US"/>
        </w:rPr>
        <w:t>подготовки к ведению и ведения гражданской обороны в Грибановском муниципальном районе Воронежской области</w:t>
      </w:r>
    </w:p>
    <w:p w:rsidR="00146B45" w:rsidRPr="00146B45" w:rsidRDefault="00146B45" w:rsidP="00146B45">
      <w:pPr>
        <w:widowControl w:val="0"/>
        <w:suppressAutoHyphens/>
        <w:ind w:firstLine="709"/>
        <w:jc w:val="both"/>
        <w:rPr>
          <w:rFonts w:eastAsia="DejaVu Sans"/>
          <w:color w:val="000000"/>
          <w:kern w:val="2"/>
          <w:sz w:val="16"/>
          <w:szCs w:val="16"/>
          <w:lang w:eastAsia="en-US"/>
        </w:rPr>
      </w:pPr>
    </w:p>
    <w:p w:rsidR="00146B45" w:rsidRPr="00146B45" w:rsidRDefault="00146B45" w:rsidP="00146B45">
      <w:pPr>
        <w:widowControl w:val="0"/>
        <w:suppressAutoHyphens/>
        <w:jc w:val="center"/>
        <w:rPr>
          <w:rFonts w:eastAsia="DejaVu Sans"/>
          <w:color w:val="000000"/>
          <w:kern w:val="2"/>
          <w:sz w:val="16"/>
          <w:szCs w:val="16"/>
          <w:lang w:eastAsia="en-US"/>
        </w:rPr>
      </w:pPr>
      <w:r w:rsidRPr="00146B45">
        <w:rPr>
          <w:rFonts w:eastAsia="DejaVu Sans"/>
          <w:color w:val="000000"/>
          <w:kern w:val="2"/>
          <w:sz w:val="16"/>
          <w:szCs w:val="16"/>
          <w:lang w:eastAsia="en-US"/>
        </w:rPr>
        <w:t>1. Общие положения</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 </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 xml:space="preserve">1.1. Настоящий Порядок подготовки к ведению и ведения гражданской обороны  в Грибановском муниципальном районе Воронежской области (далее – Порядок) разработан в соответствии с Федеральным законом от 12 февраля </w:t>
      </w:r>
      <w:smartTag w:uri="urn:schemas-microsoft-com:office:smarttags" w:element="metricconverter">
        <w:smartTagPr>
          <w:attr w:name="ProductID" w:val="1998 г"/>
        </w:smartTagPr>
        <w:r w:rsidRPr="00146B45">
          <w:rPr>
            <w:rFonts w:eastAsia="DejaVu Sans"/>
            <w:color w:val="000000"/>
            <w:kern w:val="2"/>
            <w:sz w:val="16"/>
            <w:szCs w:val="16"/>
            <w:lang w:eastAsia="en-US"/>
          </w:rPr>
          <w:t>1998 г</w:t>
        </w:r>
      </w:smartTag>
      <w:r w:rsidRPr="00146B45">
        <w:rPr>
          <w:rFonts w:eastAsia="DejaVu Sans"/>
          <w:color w:val="000000"/>
          <w:kern w:val="2"/>
          <w:sz w:val="16"/>
          <w:szCs w:val="16"/>
          <w:lang w:eastAsia="en-US"/>
        </w:rPr>
        <w:t>.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14.11.2008 № 687 «Об утверждении Положенияоб организации и ведении гражданской обороны в муниципальных образованиях и организациях» (зарегистрирован в Минюсте России 26.11.2008 № 12740), Указом  губернатора Воронежской области от 08.04.2016 № 104-у «Об утверждении Положения об организации и ведении гражданской обороны на территории Воронежской области»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1.2. Руководство гражданской обороной в Грибановском муниципальном районе Воронежской области осуществляет должностное лицо, возглавляющее администрацию Грибановского муниципального района (исполнительно-распорядительный орган муниципального образования).</w:t>
      </w:r>
    </w:p>
    <w:p w:rsidR="00146B45" w:rsidRPr="00146B45" w:rsidRDefault="00146B45" w:rsidP="00146B45">
      <w:pPr>
        <w:widowControl w:val="0"/>
        <w:autoSpaceDE w:val="0"/>
        <w:autoSpaceDN w:val="0"/>
        <w:adjustRightInd w:val="0"/>
        <w:ind w:firstLine="709"/>
        <w:jc w:val="both"/>
        <w:outlineLvl w:val="1"/>
        <w:rPr>
          <w:sz w:val="16"/>
          <w:szCs w:val="16"/>
        </w:rPr>
      </w:pPr>
      <w:r w:rsidRPr="00146B45">
        <w:rPr>
          <w:sz w:val="16"/>
          <w:szCs w:val="16"/>
        </w:rPr>
        <w:t>1.3. Органом, осуществляющим управление гражданской обороной, является структурное подразделение администрации Грибановского муниципального района Воронежской области, уполномоченное на решение задач в области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xml:space="preserve">1.4. </w:t>
      </w:r>
      <w:r w:rsidRPr="00146B45">
        <w:rPr>
          <w:rFonts w:eastAsia="DejaVu Sans"/>
          <w:color w:val="000000"/>
          <w:kern w:val="2"/>
          <w:sz w:val="16"/>
          <w:szCs w:val="16"/>
          <w:lang w:eastAsia="en-US"/>
        </w:rPr>
        <w:t>Мероприятия по гражданской обороне организуются в муниципальных образованиях (организациях) в рамках подготовки к ведению и ведения гражданской обороны в муниципальных образованиях (организациях).</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1.5.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(далее – информация).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highlight w:val="white"/>
          <w:lang w:eastAsia="en-US"/>
        </w:rPr>
        <w:t>Сбор и обмен информацией осуществляются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отнесенными в установленном порядке к категориям по гражданской обороне.</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Порядок сбора и обмена информацией в области гражданской обороны, формы донесений и сроки их представления на территории субъекта Российской Федерации определяется Главным управлением МЧС России по Воронежской области.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1.6. Подготовка к ведению гражданской обороны в Грибановском муниципальном районе Воронежской области осуществляется в мирное время и включает в себя: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разработку и корректировку плана гражданской обороны и защиты населения Грибановского муниципального района Воронежской области;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подготовку и обеспечение готовности к действиям органов управления, сил и средств, предназначенных для решения задач гражданской обороны и защиты населения;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и подготовку к работе в условиях военных конфликтов (военное время) органов и пунктов управления;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подготовку и обеспечение готовности к действиям эвакуационных органов;</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экспертную оценку, составление перечней материальных, культурных ценностей и архивных документов, подлежащих вывозу в безопасные районы, подготовку тары и упаковочного материала, личного состава погрузочно-разгрузочных команд;</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определение необходимого количества транспортных средств для эвакуации населения, материальных, культурных ценностей и архивных документов из зон возможных опасностей;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подготовка мест размещения эвакуированного населения, хранения вывозимых материальных, культурных ценностей и архивных документов в безопасных районах;</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и подготовку территориальных и объектовых нештатных аварийно-спасательных формирований, нештатных формирований по обеспечению мероприятий по гражданской обороне, спасательные службы гражданской обороны и руководство их деятельностью;</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организацию и поддержание взаимодействия с соответствующими территориальными органами федеральных органов исполнительной власти, органами военного командования, исполнительными органами власти области и органами местного самоуправления;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планирование и организацию основных видов жизнеобеспечения населения;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планирование и руководство проведением мероприятий по поддержанию устойчивого функционирования организаций;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подготовку к проведению инженерно-технических мероприятий по уменьшению демаскирующих признаков организаций и предприятий;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определение потребности и создание запасов материально-технических, продовольственных, медицинских и иных средств для обеспечения выполнения мероприятий по гражданской обороне для первоочередного жизнеобеспечения населения;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планирование обеспечения органов управления, сил гражданской обороны автотракторной и специальной техникой, приборами и инструментами, горюче-смазочными материалами, продовольствием и водой, средствами связи, средствами медицинской, радиационной и химической защиты, медицинским и вещевым имуществом, средствами обеззараживания, строительными материалами, топливом, другими видами материальных и технических средств и их защиты;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поддержание в исправном состоянии и в постоянной готовности техники, привлекаемой к решению задач гражданской обороны;</w:t>
      </w:r>
    </w:p>
    <w:p w:rsidR="00146B45" w:rsidRPr="00146B45" w:rsidRDefault="00C07328" w:rsidP="00146B45">
      <w:pPr>
        <w:widowControl w:val="0"/>
        <w:suppressAutoHyphens/>
        <w:ind w:firstLine="709"/>
        <w:jc w:val="both"/>
        <w:rPr>
          <w:rFonts w:eastAsia="DejaVu Sans"/>
          <w:kern w:val="2"/>
          <w:sz w:val="16"/>
          <w:szCs w:val="16"/>
          <w:lang w:eastAsia="en-US"/>
        </w:rPr>
      </w:pPr>
      <w:r>
        <w:rPr>
          <w:rFonts w:eastAsia="DejaVu Sans"/>
          <w:kern w:val="2"/>
          <w:sz w:val="16"/>
          <w:szCs w:val="16"/>
          <w:lang w:eastAsia="en-US"/>
        </w:rPr>
        <w:t>1.7</w:t>
      </w:r>
      <w:r w:rsidR="00146B45" w:rsidRPr="00146B45">
        <w:rPr>
          <w:rFonts w:eastAsia="DejaVu Sans"/>
          <w:kern w:val="2"/>
          <w:sz w:val="16"/>
          <w:szCs w:val="16"/>
          <w:lang w:eastAsia="en-US"/>
        </w:rPr>
        <w:t>. Ведение гражданской обороны на территории Грибановского муниципального района Воронежской области осуществляется при приведении системы гражданской обороны в установленные степени готовности и в условиях военных конфликтов (военного времени).</w:t>
      </w:r>
    </w:p>
    <w:p w:rsidR="00146B45" w:rsidRPr="00146B45" w:rsidRDefault="00146B45" w:rsidP="00146B45">
      <w:pPr>
        <w:widowControl w:val="0"/>
        <w:suppressAutoHyphens/>
        <w:ind w:firstLine="709"/>
        <w:jc w:val="both"/>
        <w:rPr>
          <w:rFonts w:eastAsia="DejaVu Sans"/>
          <w:color w:val="000000"/>
          <w:kern w:val="2"/>
          <w:sz w:val="16"/>
          <w:szCs w:val="16"/>
          <w:lang w:eastAsia="en-US"/>
        </w:rPr>
      </w:pPr>
    </w:p>
    <w:p w:rsidR="00146B45" w:rsidRPr="00146B45" w:rsidRDefault="00146B45" w:rsidP="00146B45">
      <w:pPr>
        <w:widowControl w:val="0"/>
        <w:suppressAutoHyphens/>
        <w:jc w:val="center"/>
        <w:rPr>
          <w:rFonts w:eastAsia="DejaVu Sans"/>
          <w:color w:val="000000"/>
          <w:kern w:val="2"/>
          <w:sz w:val="16"/>
          <w:szCs w:val="16"/>
          <w:lang w:eastAsia="en-US"/>
        </w:rPr>
      </w:pPr>
      <w:r w:rsidRPr="00146B45">
        <w:rPr>
          <w:rFonts w:eastAsia="DejaVu Sans"/>
          <w:color w:val="000000"/>
          <w:kern w:val="2"/>
          <w:sz w:val="16"/>
          <w:szCs w:val="16"/>
          <w:lang w:eastAsia="en-US"/>
        </w:rPr>
        <w:t>2. Полномочия органа местного самоуправления в области гражданской обороны</w:t>
      </w:r>
    </w:p>
    <w:p w:rsidR="00146B45" w:rsidRPr="00146B45" w:rsidRDefault="00146B45" w:rsidP="00146B45">
      <w:pPr>
        <w:widowControl w:val="0"/>
        <w:suppressAutoHyphens/>
        <w:ind w:firstLine="709"/>
        <w:jc w:val="both"/>
        <w:rPr>
          <w:rFonts w:eastAsia="DejaVu Sans"/>
          <w:color w:val="000000"/>
          <w:kern w:val="2"/>
          <w:sz w:val="16"/>
          <w:szCs w:val="16"/>
          <w:lang w:eastAsia="en-US"/>
        </w:rPr>
      </w:pP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2.1. Органы местного самоуправления самостоятельно в пределах границ муниципальных образований: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проводят мероприятия по гражданской обороне, разрабатывают и реализовывают планы гражданской обороны и защиты населения;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проводят подготовку населения в области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создают и поддерживают в состоянии постоянной готовности к использованию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проводят мероприятия по подготовке к эвакуации населения, материальных, культурных ценностей и архивных документов в безопасные районы;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проводят первоочередные мероприятия по поддержанию устойчивого функционирования организаций в военное время;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создают и содержат в целях гражданской обороны запасы материально-технических, продовольственных, медицинских и иных средств для первоочередного жизнеобеспечения населения;</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 xml:space="preserve">обеспечивают своевременное </w:t>
      </w:r>
      <w:r w:rsidRPr="00146B45">
        <w:rPr>
          <w:sz w:val="16"/>
          <w:szCs w:val="16"/>
          <w:highlight w:val="white"/>
        </w:rPr>
        <w:t xml:space="preserve">оповещение населения, в том числе экстренное оповещение населения, об опасностях, возникающих при военных </w:t>
      </w:r>
      <w:r w:rsidRPr="00146B45">
        <w:rPr>
          <w:sz w:val="16"/>
          <w:szCs w:val="16"/>
          <w:highlight w:val="white"/>
          <w:shd w:val="clear" w:color="auto" w:fill="C0C0C0"/>
        </w:rPr>
        <w:t>конфликтах</w:t>
      </w:r>
      <w:r w:rsidRPr="00146B45">
        <w:rPr>
          <w:sz w:val="16"/>
          <w:szCs w:val="16"/>
          <w:highlight w:val="white"/>
        </w:rPr>
        <w:t xml:space="preserve"> или вследствие этих </w:t>
      </w:r>
      <w:r w:rsidRPr="00146B45">
        <w:rPr>
          <w:sz w:val="16"/>
          <w:szCs w:val="16"/>
          <w:highlight w:val="white"/>
          <w:shd w:val="clear" w:color="auto" w:fill="C0C0C0"/>
        </w:rPr>
        <w:t>конфликтов</w:t>
      </w:r>
      <w:r w:rsidRPr="00146B45">
        <w:rPr>
          <w:sz w:val="16"/>
          <w:szCs w:val="16"/>
          <w:highlight w:val="white"/>
        </w:rPr>
        <w:t xml:space="preserve">, а также </w:t>
      </w:r>
      <w:r w:rsidRPr="00146B45">
        <w:rPr>
          <w:sz w:val="16"/>
          <w:szCs w:val="16"/>
          <w:highlight w:val="white"/>
          <w:shd w:val="clear" w:color="auto" w:fill="C0C0C0"/>
        </w:rPr>
        <w:t>при</w:t>
      </w:r>
      <w:r w:rsidRPr="00146B45">
        <w:rPr>
          <w:sz w:val="16"/>
          <w:szCs w:val="16"/>
          <w:highlight w:val="white"/>
        </w:rPr>
        <w:t xml:space="preserve"> чрезвычайных </w:t>
      </w:r>
      <w:r w:rsidRPr="00146B45">
        <w:rPr>
          <w:sz w:val="16"/>
          <w:szCs w:val="16"/>
          <w:highlight w:val="white"/>
          <w:shd w:val="clear" w:color="auto" w:fill="C0C0C0"/>
        </w:rPr>
        <w:t>ситуациях</w:t>
      </w:r>
      <w:r w:rsidRPr="00146B45">
        <w:rPr>
          <w:sz w:val="16"/>
          <w:szCs w:val="16"/>
          <w:highlight w:val="white"/>
        </w:rPr>
        <w:t xml:space="preserve"> природного и техногенного характера;</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146B45" w:rsidRPr="00146B45" w:rsidRDefault="00146B45" w:rsidP="00146B45">
      <w:pPr>
        <w:widowControl w:val="0"/>
        <w:shd w:val="clear" w:color="auto" w:fill="FFFFFF"/>
        <w:autoSpaceDE w:val="0"/>
        <w:autoSpaceDN w:val="0"/>
        <w:adjustRightInd w:val="0"/>
        <w:ind w:firstLine="709"/>
        <w:jc w:val="both"/>
        <w:rPr>
          <w:sz w:val="16"/>
          <w:szCs w:val="16"/>
        </w:rPr>
      </w:pPr>
      <w:r w:rsidRPr="00146B45">
        <w:rPr>
          <w:sz w:val="16"/>
          <w:szCs w:val="16"/>
          <w:highlight w:val="white"/>
          <w:shd w:val="clear" w:color="auto" w:fill="C0C0C0"/>
        </w:rPr>
        <w:t>определяют перечень организаций, обеспечивающих выполнение мероприятий местного уровня по гражданской обороне.</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2.2. Глава администрации Грибановского муниципального района Воронежской области в пределах своей компетенции: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xml:space="preserve">осуществляет руководство гражданской обороной на территории муниципального образования; </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организует проведение мероприятий по гражданской обороне, разработку и реализацию плана гражданской обороны и защиты населения, в пределах установленной компетенции;</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обеспечивает согласованное функционирование и взаимодействие органов местного самоуправления при решении задач и (или) выполнении мероприятий гражданской обороны на территории Грибановского муниципального района Воронежской области;</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утверждает (определяет) состав комиссий и коллегиальных органов, создаваемых в целях организации выполнения мероприятий по гражданской обороне и порядок их деятельности;</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принимает правовые акты в области организации и ведения гражданской обороны;</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 xml:space="preserve">определяет перечень организаций, обеспечивающих выполнение мероприятий местного уровня по гражданской обороне; </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контролирует решение задач и выполнение мероприятий гражданской обороны на территории муниципального образования;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привлекает на договорной основе организации различных форм собственности, для выполнения работ (поставок товаров и (или) предоставления услуг), в целях обеспечения выполнения мероприятий гражданской обороны на территории муниципального образования;</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осуществляет иные полномочия в сфере руководства гражданской обороной на территории Грибановского муниципального района Воронежской области в соответствии с законодательством Российской Федерации и Воронежской области.</w:t>
      </w:r>
    </w:p>
    <w:p w:rsidR="00146B45" w:rsidRPr="00146B45" w:rsidRDefault="00146B45" w:rsidP="00146B45">
      <w:pPr>
        <w:widowControl w:val="0"/>
        <w:suppressAutoHyphens/>
        <w:ind w:firstLine="709"/>
        <w:jc w:val="both"/>
        <w:rPr>
          <w:rFonts w:eastAsia="DejaVu Sans"/>
          <w:color w:val="000000"/>
          <w:kern w:val="2"/>
          <w:sz w:val="16"/>
          <w:szCs w:val="16"/>
          <w:lang w:eastAsia="en-US"/>
        </w:rPr>
      </w:pPr>
    </w:p>
    <w:p w:rsidR="00146B45" w:rsidRPr="00146B45" w:rsidRDefault="00146B45" w:rsidP="00146B45">
      <w:pPr>
        <w:widowControl w:val="0"/>
        <w:suppressAutoHyphens/>
        <w:jc w:val="center"/>
        <w:rPr>
          <w:rFonts w:eastAsia="DejaVu Sans"/>
          <w:kern w:val="2"/>
          <w:sz w:val="16"/>
          <w:szCs w:val="16"/>
          <w:lang w:eastAsia="en-US"/>
        </w:rPr>
      </w:pPr>
      <w:r w:rsidRPr="00146B45">
        <w:rPr>
          <w:rFonts w:eastAsia="DejaVu Sans"/>
          <w:kern w:val="2"/>
          <w:sz w:val="16"/>
          <w:szCs w:val="16"/>
          <w:lang w:eastAsia="en-US"/>
        </w:rPr>
        <w:t>3. Полномочия организаций в области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Организации, находящиеся на территории Грибановского муниципального района, в пределах своих полномочий и в порядке, установленном федеральными законами и иными нормативными правовыми актами Российской Федерации, Воронежской области и Грибановского муниципального района Воронежской области: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планируют и организуют проведение мероприятий по гражданской обороне;</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проводят мероприятия по поддержанию своего устойчивого функционирования в военное время;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осуществляют подготовку своих работников в области гражданской обороны;</w:t>
      </w:r>
    </w:p>
    <w:p w:rsidR="00146B45" w:rsidRPr="00146B45" w:rsidRDefault="00146B45" w:rsidP="00146B45">
      <w:pPr>
        <w:ind w:firstLine="709"/>
        <w:jc w:val="both"/>
        <w:rPr>
          <w:sz w:val="16"/>
          <w:szCs w:val="16"/>
        </w:rPr>
      </w:pPr>
      <w:r w:rsidRPr="00146B45">
        <w:rPr>
          <w:sz w:val="16"/>
          <w:szCs w:val="16"/>
        </w:rPr>
        <w:t>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146B45" w:rsidRPr="00146B45" w:rsidRDefault="00146B45" w:rsidP="00146B45">
      <w:pPr>
        <w:widowControl w:val="0"/>
        <w:suppressAutoHyphens/>
        <w:jc w:val="center"/>
        <w:rPr>
          <w:rFonts w:eastAsia="DejaVu Sans"/>
          <w:color w:val="000000"/>
          <w:kern w:val="2"/>
          <w:sz w:val="16"/>
          <w:szCs w:val="16"/>
          <w:lang w:eastAsia="en-US"/>
        </w:rPr>
      </w:pPr>
    </w:p>
    <w:p w:rsidR="00146B45" w:rsidRPr="00146B45" w:rsidRDefault="00146B45" w:rsidP="00146B45">
      <w:pPr>
        <w:widowControl w:val="0"/>
        <w:suppressAutoHyphens/>
        <w:jc w:val="center"/>
        <w:rPr>
          <w:rFonts w:eastAsia="DejaVu Sans"/>
          <w:color w:val="000000"/>
          <w:kern w:val="2"/>
          <w:sz w:val="16"/>
          <w:szCs w:val="16"/>
          <w:lang w:eastAsia="en-US"/>
        </w:rPr>
      </w:pPr>
      <w:r w:rsidRPr="00146B45">
        <w:rPr>
          <w:rFonts w:eastAsia="DejaVu Sans"/>
          <w:color w:val="000000"/>
          <w:kern w:val="2"/>
          <w:sz w:val="16"/>
          <w:szCs w:val="16"/>
          <w:lang w:eastAsia="en-US"/>
        </w:rPr>
        <w:t>4. Мероприятия по гражданской обороне</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 </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4.1. Мероприятия по гражданской обороне на муниципальном уровне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Воронежской области и настоящим Порядком.</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color w:val="000000"/>
          <w:kern w:val="2"/>
          <w:sz w:val="16"/>
          <w:szCs w:val="16"/>
          <w:lang w:eastAsia="en-US"/>
        </w:rPr>
        <w:t xml:space="preserve">4.2. Органы местного самоуправления в целях решения задач в области </w:t>
      </w:r>
      <w:r w:rsidRPr="00146B45">
        <w:rPr>
          <w:rFonts w:eastAsia="DejaVu Sans"/>
          <w:kern w:val="2"/>
          <w:sz w:val="16"/>
          <w:szCs w:val="16"/>
          <w:lang w:eastAsia="en-US"/>
        </w:rPr>
        <w:t>гражданской обороны планируют и осуществляют следующие основные мероприятия: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4.2.1. По подготовке населения в области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разработка с учетом особенностей муниципальных образований и на основе примерных программ, утвержденных исполнительным органом Воронежской области, примерных программ подготовки работающего населения, должностных лиц и работников гражданской обороны, личного состава формирований и служб муниципальных образований;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организация и подготовка населения муниципальных образований способам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обучение личного состава формирований и служб муниципальных образований;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проведение учений и тренировок по гражданской обороне;</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организационно-методическое руководство и контроль за обучением работников, личного состава формирований и служб организаций, находящихся на территориях муниципальных образований;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color w:val="000000"/>
          <w:kern w:val="2"/>
          <w:sz w:val="16"/>
          <w:szCs w:val="16"/>
          <w:lang w:eastAsia="en-US"/>
        </w:rPr>
        <w:t xml:space="preserve">создание, оснащение курсов гражданской обороны и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w:t>
      </w:r>
      <w:r w:rsidRPr="00146B45">
        <w:rPr>
          <w:rFonts w:eastAsia="DejaVu Sans"/>
          <w:kern w:val="2"/>
          <w:sz w:val="16"/>
          <w:szCs w:val="16"/>
          <w:lang w:eastAsia="en-US"/>
        </w:rPr>
        <w:t>профессионального образования, имеющих соответствующую лицензию;</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пропаганда знаний в области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xml:space="preserve">4.2.2. По оповещению населения об опасностях, </w:t>
      </w:r>
      <w:r w:rsidRPr="00146B45">
        <w:rPr>
          <w:rFonts w:eastAsia="DejaVu Sans"/>
          <w:kern w:val="2"/>
          <w:sz w:val="16"/>
          <w:szCs w:val="16"/>
          <w:highlight w:val="white"/>
          <w:lang w:eastAsia="en-US"/>
        </w:rPr>
        <w:t xml:space="preserve">возникающих при военных </w:t>
      </w:r>
      <w:r w:rsidRPr="00146B45">
        <w:rPr>
          <w:rFonts w:eastAsia="DejaVu Sans"/>
          <w:kern w:val="2"/>
          <w:sz w:val="16"/>
          <w:szCs w:val="16"/>
          <w:highlight w:val="white"/>
          <w:shd w:val="clear" w:color="auto" w:fill="C0C0C0"/>
          <w:lang w:eastAsia="en-US"/>
        </w:rPr>
        <w:t>конфликтах</w:t>
      </w:r>
      <w:r w:rsidRPr="00146B45">
        <w:rPr>
          <w:rFonts w:eastAsia="DejaVu Sans"/>
          <w:kern w:val="2"/>
          <w:sz w:val="16"/>
          <w:szCs w:val="16"/>
          <w:highlight w:val="white"/>
          <w:lang w:eastAsia="en-US"/>
        </w:rPr>
        <w:t xml:space="preserve"> или вследствие этих </w:t>
      </w:r>
      <w:r w:rsidRPr="00146B45">
        <w:rPr>
          <w:rFonts w:eastAsia="DejaVu Sans"/>
          <w:kern w:val="2"/>
          <w:sz w:val="16"/>
          <w:szCs w:val="16"/>
          <w:highlight w:val="white"/>
          <w:shd w:val="clear" w:color="auto" w:fill="C0C0C0"/>
          <w:lang w:eastAsia="en-US"/>
        </w:rPr>
        <w:t>конфликтов</w:t>
      </w:r>
      <w:r w:rsidRPr="00146B45">
        <w:rPr>
          <w:rFonts w:eastAsia="DejaVu Sans"/>
          <w:kern w:val="2"/>
          <w:sz w:val="16"/>
          <w:szCs w:val="16"/>
          <w:highlight w:val="white"/>
          <w:lang w:eastAsia="en-US"/>
        </w:rPr>
        <w:t xml:space="preserve">, а также при чрезвычайных </w:t>
      </w:r>
      <w:r w:rsidRPr="00146B45">
        <w:rPr>
          <w:rFonts w:eastAsia="DejaVu Sans"/>
          <w:kern w:val="2"/>
          <w:sz w:val="16"/>
          <w:szCs w:val="16"/>
          <w:highlight w:val="white"/>
          <w:shd w:val="clear" w:color="auto" w:fill="C0C0C0"/>
          <w:lang w:eastAsia="en-US"/>
        </w:rPr>
        <w:t>ситуациях</w:t>
      </w:r>
      <w:r w:rsidRPr="00146B45">
        <w:rPr>
          <w:rFonts w:eastAsia="DejaVu Sans"/>
          <w:kern w:val="2"/>
          <w:sz w:val="16"/>
          <w:szCs w:val="16"/>
          <w:highlight w:val="white"/>
          <w:lang w:eastAsia="en-US"/>
        </w:rPr>
        <w:t xml:space="preserve"> природного и техногенного характера:</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муниципальных систем оповещения;</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установка специализированных технических средств оповещения и информирования населения в местах массового пребывания людей;</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146B45" w:rsidRPr="00146B45" w:rsidRDefault="00146B45" w:rsidP="00146B45">
      <w:pPr>
        <w:widowControl w:val="0"/>
        <w:suppressAutoHyphens/>
        <w:ind w:firstLine="709"/>
        <w:jc w:val="both"/>
        <w:rPr>
          <w:rFonts w:eastAsia="DejaVu Sans"/>
          <w:color w:val="000000"/>
          <w:kern w:val="2"/>
          <w:sz w:val="16"/>
          <w:szCs w:val="16"/>
          <w:lang w:eastAsia="en-US"/>
        </w:rPr>
      </w:pPr>
      <w:r w:rsidRPr="00146B45">
        <w:rPr>
          <w:rFonts w:eastAsia="DejaVu Sans"/>
          <w:color w:val="000000"/>
          <w:kern w:val="2"/>
          <w:sz w:val="16"/>
          <w:szCs w:val="16"/>
          <w:lang w:eastAsia="en-US"/>
        </w:rPr>
        <w:t>сбор информации в области гражданской обороны и обмен ею.</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4.2.3. По эвакуации населения, материальных, культурных ценностей и архивных документов в безопасные районы: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организация планирования, подготовки и проведения эвакуационных мероприятий из зон возможных опасностей;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подготовка безопасных районов для размещения населения, материальных, культурных ценностей и архивных документов, подлежащих эвакуации;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и организация деятельности эвакуационных органов, а также подготовка их личного состава.</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xml:space="preserve">4.2.4. По предоставлению населению </w:t>
      </w:r>
      <w:r w:rsidRPr="00146B45">
        <w:rPr>
          <w:rFonts w:eastAsia="DejaVu Sans"/>
          <w:kern w:val="2"/>
          <w:sz w:val="16"/>
          <w:szCs w:val="16"/>
          <w:highlight w:val="white"/>
          <w:lang w:eastAsia="en-US"/>
        </w:rPr>
        <w:t>средств индивидуальной и коллективной защиты: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строительство,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146B45" w:rsidRPr="00146B45" w:rsidRDefault="00146B45" w:rsidP="00146B45">
      <w:pPr>
        <w:widowControl w:val="0"/>
        <w:suppressAutoHyphens/>
        <w:ind w:firstLine="709"/>
        <w:jc w:val="both"/>
        <w:rPr>
          <w:rFonts w:eastAsia="DejaVu Sans"/>
          <w:kern w:val="2"/>
          <w:sz w:val="16"/>
          <w:szCs w:val="16"/>
          <w:lang w:eastAsia="en-US"/>
        </w:rPr>
      </w:pPr>
      <w:bookmarkStart w:id="7" w:name="sub_103"/>
      <w:r w:rsidRPr="00146B45">
        <w:rPr>
          <w:rFonts w:eastAsia="DejaVu Sans"/>
          <w:kern w:val="2"/>
          <w:sz w:val="16"/>
          <w:szCs w:val="16"/>
          <w:highlight w:val="white"/>
          <w:lang w:eastAsia="en-US"/>
        </w:rPr>
        <w:t>приспособление в мирное время и при приведении гражданской обороны в готовность к ее ведению и в ходе ее ведения в условиях военных конфликтов или вследствие этих конфликтов заглубленных помещений и других сооружений подземного пространства для укрытия населения;</w:t>
      </w:r>
    </w:p>
    <w:bookmarkEnd w:id="7"/>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планирование и организация строительства недостающих защитных сооружений гражданской обороны в военное время;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обеспечение укрытия населения в защитных сооружениях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накопление, хранение, освежение и использование по предназначению средствиндивидуальной защиты населения;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обеспечение выдачи населению средств индивидуальной защиты и предоставления средств коллективной защиты в установленные сроки.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4.2.5. По световой и другим видам маскировки: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определение перечня объектов, подлежащих маскировке;</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разработка планов осуществления комплексной маскировки территорий, отнесенных в установленном порядке к группам по гражданской обороне, а также организаций, являющихся вероятными целями при использовании современных средств поражения;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световым и другим видам маскировки;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4.2.6. По проведению аварийно-спасательных работ в случае возникновения опасностей для населения, возникающих при военных конфликтах или вследствие этих конфликтов, а также при чрезвычайных ситуациях природного и техногенного характера:</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xml:space="preserve">4.2.7. По </w:t>
      </w:r>
      <w:r w:rsidRPr="00146B45">
        <w:rPr>
          <w:rFonts w:eastAsia="DejaVu Sans"/>
          <w:kern w:val="2"/>
          <w:sz w:val="16"/>
          <w:szCs w:val="16"/>
          <w:highlight w:val="white"/>
          <w:lang w:eastAsia="en-US"/>
        </w:rPr>
        <w:t>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r w:rsidRPr="00146B45">
        <w:rPr>
          <w:rFonts w:eastAsia="DejaVu Sans"/>
          <w:kern w:val="2"/>
          <w:sz w:val="16"/>
          <w:szCs w:val="16"/>
          <w:lang w:eastAsia="en-US"/>
        </w:rPr>
        <w:t>:</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планирование и организация основных видов жизнеобеспечения населения;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xml:space="preserve">нормированное снабжение населения продовольственными и непродовольственными товарами, товарами для первоочередного жизнеобеспечения населения; </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предоставление населению коммунально-бытовых услуг;</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проведение санитарно-гигиенических и противоэпидемических мероприятий среди пострадавшего населения;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проведение лечебно-эвакуационных мероприятий;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оказание населению первой помощи;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определение численности населения, оставшегося без жилья;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предоставление населению информационно-психологической поддержки.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4.2.8. По борь</w:t>
      </w:r>
      <w:r w:rsidRPr="00146B45">
        <w:rPr>
          <w:rFonts w:eastAsia="DejaVu Sans"/>
          <w:kern w:val="2"/>
          <w:sz w:val="16"/>
          <w:szCs w:val="16"/>
          <w:highlight w:val="white"/>
          <w:lang w:eastAsia="en-US"/>
        </w:rPr>
        <w:t>бе с пожарами, возникшими при военных конфликтах или вследствие этих конфликтов:</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организация тушения пожаров в районах проведения аварийно-спасательных и других неотложных работ и на объектах, отнесенных в установленном порядке к категориям по гражданской обороне, в условиях военных конфликтов или в следствии этих конфликтов.</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4.2.9. По обнаружению и обозначению районов, подвергшихся радиоактивному, химическому, биологическому и иному заражению (загрязнению):</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муниципального образования,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введение режимов радиационной защиты на территориях, подвергшихся радиоактивному загрязнению (заражению);</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4.2.10. По санитарной обработке населения, обеззараживанию зданий и сооружений, специальной обработке техники и территорий: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заблаговременное создание запасов дезактивирующих, дегазирующих веществ и растворов;</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xml:space="preserve">4.2.11. По восстановлению и поддержанию порядка в районах, пострадавших </w:t>
      </w:r>
      <w:r w:rsidRPr="00146B45">
        <w:rPr>
          <w:rFonts w:eastAsia="DejaVu Sans"/>
          <w:kern w:val="2"/>
          <w:sz w:val="16"/>
          <w:szCs w:val="16"/>
          <w:highlight w:val="white"/>
          <w:lang w:eastAsia="en-US"/>
        </w:rPr>
        <w:t>при военных конфликтах или вследствие этих конфликтов, а также при чрезвычайных ситуациях природного и техногенного характера</w:t>
      </w:r>
      <w:r w:rsidRPr="00146B45">
        <w:rPr>
          <w:rFonts w:eastAsia="DejaVu Sans"/>
          <w:kern w:val="2"/>
          <w:sz w:val="16"/>
          <w:szCs w:val="16"/>
          <w:lang w:eastAsia="en-US"/>
        </w:rPr>
        <w:t>:</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и оснащение сил охраны общественного порядка, подготовка их в области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обеспечение беспрепятственного передвижения сил гражданской обороны для проведения аварийно-спасательных и других неотложных работ;</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осуществление пропускного режима и поддержание общественного порядка в очагах поражения;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4.2.12. По вопросам срочного восстановления функционирования необходимых коммунальных служб в военное время: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обеспечение готовности коммунальных служб к работе в условиях военного времени, разработка планов их действий;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запасов оборудования и запасных частей для ремонта поврежденных систем газо-, энерго- и водоснабжения;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и подготовка резерва мобильных средств для очистки, опреснения и транспортировки воды;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на водопроводных станциях необходимых запасов реагентов, реактивов, консервантов и дезинфицирующих средств;</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4.2.13. По срочному захоронению трупов в военное время: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заблаговременное, в мирное время, определение мест возможных захоронений;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оборудование мест погребения (захоронения) тел (останков) погибших;</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организация санитарно-эпидемиологического надзора.</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xml:space="preserve">4.2.14. По разработке и осуществлению мер, направленных на сохранение объектов, необходимых для устойчивого функционирования организаций, необходимых для выживания населения </w:t>
      </w:r>
      <w:r w:rsidRPr="00146B45">
        <w:rPr>
          <w:rFonts w:eastAsia="DejaVu Sans"/>
          <w:kern w:val="2"/>
          <w:sz w:val="16"/>
          <w:szCs w:val="16"/>
          <w:highlight w:val="white"/>
          <w:lang w:eastAsia="en-US"/>
        </w:rPr>
        <w:t>при военных конфликтах или вследствие этих конфликтов, а также при чрезвычайных ситуациях природного и техногенного характера</w:t>
      </w:r>
      <w:r w:rsidRPr="00146B45">
        <w:rPr>
          <w:rFonts w:eastAsia="DejaVu Sans"/>
          <w:kern w:val="2"/>
          <w:sz w:val="16"/>
          <w:szCs w:val="16"/>
          <w:lang w:eastAsia="en-US"/>
        </w:rPr>
        <w:t>:</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и организация работы в мирное и военное время комиссий по вопросам повышения устойчивости функционирования объектов экономики;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разработка и проведение мероприятий, направленных на повышение надежности функционирования систем и источников газо-, энерго- и водоснабжения;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разработка и реализация в мирное и военное время инженерно-технических мероприятий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страхового фонда документации;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повышение эффективности защиты производственных фондов при воздействии на них современных средств поражения.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4.2.15. По вопросам обеспечения постоянной готовности сил и средств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создание и оснащение сил гражданской обороны современными техникой и оборудованием;</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подготовка сил гражданской обороны, проведение учений и тренировок по гражданской обороне;</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разработка и корректировка планов действий сил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определение порядка взаимодействия и привлечения сил и средств гражданской обороны, а также всестороннее обеспечение их действий.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w:t>
      </w:r>
    </w:p>
    <w:p w:rsidR="00146B45" w:rsidRPr="00146B45" w:rsidRDefault="00146B45" w:rsidP="00146B45">
      <w:pPr>
        <w:widowControl w:val="0"/>
        <w:suppressAutoHyphens/>
        <w:jc w:val="center"/>
        <w:rPr>
          <w:rFonts w:eastAsia="DejaVu Sans"/>
          <w:kern w:val="2"/>
          <w:sz w:val="16"/>
          <w:szCs w:val="16"/>
          <w:lang w:eastAsia="en-US"/>
        </w:rPr>
      </w:pPr>
      <w:r w:rsidRPr="00146B45">
        <w:rPr>
          <w:rFonts w:eastAsia="DejaVu Sans"/>
          <w:kern w:val="2"/>
          <w:sz w:val="16"/>
          <w:szCs w:val="16"/>
          <w:lang w:eastAsia="en-US"/>
        </w:rPr>
        <w:t>5. Руководство и организационная структура гражданской обороны на территории муниципального образования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5.1. Руководство гражданской обороной на территории Грибановского муниципального района Воронежской области осуществляет глава администрации Грибановского муниципального района Воронежской области.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5.2. Руководители гражданской обороны осуществляют руководство гражданской обороной через соответствующие органы, осуществляющие управление гражданской обороной, органы управления спасательных служб, эвакуационные органы, комиссию по повышению устойчивости функционирования экономики и организаций муниципального образования в военное время и другие органы, создаваемые в целях решения задач в области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5.3. Для планирования,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(эвакоприемные) комиссии.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5.4. Эвакуационные (эвакоприемные) комиссии возглавляются руководителями или заместителями руководителей соответствующих органов местного самоуправления и организаций.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5.5. Деятельность эвакуационных комиссий регламентируется положениями об эвакуационных (эвакоприемных) комиссиях, утверждаемыми соответствующими руководителями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w:t>
      </w:r>
    </w:p>
    <w:p w:rsidR="00146B45" w:rsidRPr="00146B45" w:rsidRDefault="00146B45" w:rsidP="00146B45">
      <w:pPr>
        <w:widowControl w:val="0"/>
        <w:suppressAutoHyphens/>
        <w:jc w:val="center"/>
        <w:rPr>
          <w:rFonts w:eastAsia="DejaVu Sans"/>
          <w:kern w:val="2"/>
          <w:sz w:val="16"/>
          <w:szCs w:val="16"/>
          <w:lang w:eastAsia="en-US"/>
        </w:rPr>
      </w:pPr>
      <w:r w:rsidRPr="00146B45">
        <w:rPr>
          <w:rFonts w:eastAsia="DejaVu Sans"/>
          <w:kern w:val="2"/>
          <w:sz w:val="16"/>
          <w:szCs w:val="16"/>
          <w:lang w:eastAsia="en-US"/>
        </w:rPr>
        <w:t>6. Состав сил и средств гражданской обороны</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6.1. Для выполнения мероприятий гражданской обороны, проведения аварийно-спасательных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штатных, нештатных аварийно-спасательных формирований, нештатных формирований по обеспечению выполнения мероприятий по гражданской обороне и спасательных служб.</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6.2. На территории муниципального образования создаются спасательные службы (службы гражданской обороны) муниципальных образований и организаций.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Задачи, организация и функции спасательных служб определяются соответствующими положениями о спасательных службах.</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6.3. Решение о создании спасательных служб принимают руководители органов местного самоуправления, в организациях - руководители организаций.</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6.4.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а также ликвидации последствий, вызванных террористическими акциями.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w:t>
      </w:r>
    </w:p>
    <w:p w:rsidR="00146B45" w:rsidRPr="00146B45" w:rsidRDefault="00146B45" w:rsidP="00146B45">
      <w:pPr>
        <w:widowControl w:val="0"/>
        <w:suppressAutoHyphens/>
        <w:jc w:val="center"/>
        <w:rPr>
          <w:rFonts w:eastAsia="DejaVu Sans"/>
          <w:kern w:val="2"/>
          <w:sz w:val="16"/>
          <w:szCs w:val="16"/>
          <w:lang w:eastAsia="en-US"/>
        </w:rPr>
      </w:pPr>
      <w:r w:rsidRPr="00146B45">
        <w:rPr>
          <w:rFonts w:eastAsia="DejaVu Sans"/>
          <w:kern w:val="2"/>
          <w:sz w:val="16"/>
          <w:szCs w:val="16"/>
          <w:lang w:eastAsia="en-US"/>
        </w:rPr>
        <w:t>7. Заключительные положения</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 </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7.1. Финансирование мероприятий по гражданской обороне осуществляется в соответствии с законодательством Российской Федерации.</w:t>
      </w:r>
    </w:p>
    <w:p w:rsidR="00146B45" w:rsidRPr="00146B45" w:rsidRDefault="00146B45" w:rsidP="00146B45">
      <w:pPr>
        <w:widowControl w:val="0"/>
        <w:suppressAutoHyphens/>
        <w:ind w:firstLine="709"/>
        <w:jc w:val="both"/>
        <w:rPr>
          <w:rFonts w:eastAsia="DejaVu Sans"/>
          <w:kern w:val="2"/>
          <w:sz w:val="16"/>
          <w:szCs w:val="16"/>
          <w:lang w:eastAsia="en-US"/>
        </w:rPr>
      </w:pPr>
      <w:r w:rsidRPr="00146B45">
        <w:rPr>
          <w:rFonts w:eastAsia="DejaVu Sans"/>
          <w:kern w:val="2"/>
          <w:sz w:val="16"/>
          <w:szCs w:val="16"/>
          <w:lang w:eastAsia="en-US"/>
        </w:rPr>
        <w:t>7.2.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w:t>
      </w:r>
    </w:p>
    <w:p w:rsidR="00146B45" w:rsidRPr="00146B45" w:rsidRDefault="00146B45" w:rsidP="00146B45">
      <w:pPr>
        <w:widowControl w:val="0"/>
        <w:suppressAutoHyphens/>
        <w:ind w:firstLine="709"/>
        <w:jc w:val="both"/>
        <w:rPr>
          <w:rFonts w:eastAsia="DejaVu Sans"/>
          <w:kern w:val="2"/>
          <w:sz w:val="16"/>
          <w:szCs w:val="16"/>
          <w:lang w:eastAsia="en-US"/>
        </w:rPr>
      </w:pPr>
    </w:p>
    <w:p w:rsidR="00476518" w:rsidRDefault="00476518" w:rsidP="00146B45">
      <w:pPr>
        <w:jc w:val="center"/>
        <w:rPr>
          <w:sz w:val="16"/>
          <w:szCs w:val="16"/>
        </w:rPr>
      </w:pPr>
    </w:p>
    <w:p w:rsidR="00146B45" w:rsidRPr="00146B45" w:rsidRDefault="00146B45" w:rsidP="00146B45">
      <w:pPr>
        <w:jc w:val="center"/>
        <w:rPr>
          <w:sz w:val="16"/>
          <w:szCs w:val="16"/>
        </w:rPr>
      </w:pPr>
      <w:r w:rsidRPr="00146B45">
        <w:rPr>
          <w:sz w:val="16"/>
          <w:szCs w:val="16"/>
        </w:rPr>
        <w:t xml:space="preserve">АДМИНИСТРАЦИЯ </w:t>
      </w:r>
    </w:p>
    <w:p w:rsidR="00146B45" w:rsidRPr="00146B45" w:rsidRDefault="00146B45" w:rsidP="00146B45">
      <w:pPr>
        <w:jc w:val="center"/>
        <w:rPr>
          <w:sz w:val="16"/>
          <w:szCs w:val="16"/>
        </w:rPr>
      </w:pPr>
      <w:r w:rsidRPr="00146B45">
        <w:rPr>
          <w:sz w:val="16"/>
          <w:szCs w:val="16"/>
        </w:rPr>
        <w:t>ГРИБАНОВСКОГО МУНИЦИПАЛЬНОГО РАЙОНА</w:t>
      </w:r>
    </w:p>
    <w:p w:rsidR="00146B45" w:rsidRPr="00146B45" w:rsidRDefault="00146B45" w:rsidP="00146B45">
      <w:pPr>
        <w:autoSpaceDE w:val="0"/>
        <w:autoSpaceDN w:val="0"/>
        <w:adjustRightInd w:val="0"/>
        <w:jc w:val="center"/>
        <w:rPr>
          <w:bCs/>
          <w:sz w:val="16"/>
          <w:szCs w:val="16"/>
        </w:rPr>
      </w:pPr>
      <w:r w:rsidRPr="00146B45">
        <w:rPr>
          <w:bCs/>
          <w:sz w:val="16"/>
          <w:szCs w:val="16"/>
        </w:rPr>
        <w:t>ВОРОНЕЖСКОЙ ОБЛАСТИ</w:t>
      </w:r>
    </w:p>
    <w:p w:rsidR="00146B45" w:rsidRPr="00146B45" w:rsidRDefault="00146B45" w:rsidP="00146B45">
      <w:pPr>
        <w:jc w:val="both"/>
        <w:rPr>
          <w:sz w:val="16"/>
          <w:szCs w:val="16"/>
          <w:u w:val="single"/>
        </w:rPr>
      </w:pPr>
    </w:p>
    <w:p w:rsidR="00146B45" w:rsidRPr="00146B45" w:rsidRDefault="00146B45" w:rsidP="00146B45">
      <w:pPr>
        <w:jc w:val="center"/>
        <w:rPr>
          <w:sz w:val="16"/>
          <w:szCs w:val="16"/>
        </w:rPr>
      </w:pPr>
      <w:r w:rsidRPr="00146B45">
        <w:rPr>
          <w:sz w:val="16"/>
          <w:szCs w:val="16"/>
        </w:rPr>
        <w:t>П О С Т А Н О В Л Е Н И Е</w:t>
      </w:r>
    </w:p>
    <w:p w:rsidR="00146B45" w:rsidRPr="00146B45" w:rsidRDefault="00146B45" w:rsidP="00146B45">
      <w:pPr>
        <w:jc w:val="center"/>
        <w:rPr>
          <w:sz w:val="16"/>
          <w:szCs w:val="16"/>
        </w:rPr>
      </w:pPr>
    </w:p>
    <w:p w:rsidR="00146B45" w:rsidRPr="00146B45" w:rsidRDefault="00476518" w:rsidP="00146B45">
      <w:pPr>
        <w:jc w:val="both"/>
        <w:rPr>
          <w:sz w:val="16"/>
          <w:szCs w:val="16"/>
        </w:rPr>
      </w:pPr>
      <w:r>
        <w:rPr>
          <w:sz w:val="16"/>
          <w:szCs w:val="16"/>
        </w:rPr>
        <w:t xml:space="preserve">от </w:t>
      </w:r>
      <w:r w:rsidR="00146B45" w:rsidRPr="00146B45">
        <w:rPr>
          <w:sz w:val="16"/>
          <w:szCs w:val="16"/>
        </w:rPr>
        <w:t xml:space="preserve"> </w:t>
      </w:r>
      <w:r w:rsidR="00146B45" w:rsidRPr="00B22751">
        <w:rPr>
          <w:sz w:val="16"/>
          <w:szCs w:val="16"/>
        </w:rPr>
        <w:t>30.05.</w:t>
      </w:r>
      <w:r>
        <w:rPr>
          <w:sz w:val="16"/>
          <w:szCs w:val="16"/>
        </w:rPr>
        <w:t>2025</w:t>
      </w:r>
      <w:r w:rsidR="00146B45" w:rsidRPr="00146B45">
        <w:rPr>
          <w:sz w:val="16"/>
          <w:szCs w:val="16"/>
        </w:rPr>
        <w:t xml:space="preserve">  №  434</w:t>
      </w:r>
    </w:p>
    <w:p w:rsidR="00146B45" w:rsidRPr="00146B45" w:rsidRDefault="00146B45" w:rsidP="00146B45">
      <w:pPr>
        <w:jc w:val="both"/>
        <w:rPr>
          <w:sz w:val="16"/>
          <w:szCs w:val="16"/>
        </w:rPr>
      </w:pPr>
      <w:r w:rsidRPr="00146B45">
        <w:rPr>
          <w:sz w:val="16"/>
          <w:szCs w:val="16"/>
        </w:rPr>
        <w:t>пгт. Грибановский</w:t>
      </w:r>
    </w:p>
    <w:p w:rsidR="00146B45" w:rsidRPr="00146B45" w:rsidRDefault="00146B45" w:rsidP="00146B45">
      <w:pPr>
        <w:autoSpaceDE w:val="0"/>
        <w:autoSpaceDN w:val="0"/>
        <w:adjustRightInd w:val="0"/>
        <w:rPr>
          <w:bCs/>
          <w:sz w:val="16"/>
          <w:szCs w:val="16"/>
        </w:rPr>
      </w:pPr>
    </w:p>
    <w:tbl>
      <w:tblPr>
        <w:tblW w:w="0" w:type="auto"/>
        <w:tblLook w:val="01E0"/>
      </w:tblPr>
      <w:tblGrid>
        <w:gridCol w:w="4868"/>
      </w:tblGrid>
      <w:tr w:rsidR="00146B45" w:rsidRPr="00146B45" w:rsidTr="00146B45">
        <w:trPr>
          <w:trHeight w:val="806"/>
        </w:trPr>
        <w:tc>
          <w:tcPr>
            <w:tcW w:w="4868" w:type="dxa"/>
            <w:shd w:val="clear" w:color="auto" w:fill="auto"/>
          </w:tcPr>
          <w:p w:rsidR="00146B45" w:rsidRPr="00146B45" w:rsidRDefault="00146B45" w:rsidP="00146B45">
            <w:pPr>
              <w:widowControl w:val="0"/>
              <w:autoSpaceDE w:val="0"/>
              <w:autoSpaceDN w:val="0"/>
              <w:adjustRightInd w:val="0"/>
              <w:jc w:val="both"/>
              <w:rPr>
                <w:sz w:val="16"/>
                <w:szCs w:val="16"/>
              </w:rPr>
            </w:pPr>
            <w:r w:rsidRPr="00146B45">
              <w:rPr>
                <w:sz w:val="16"/>
                <w:szCs w:val="16"/>
              </w:rPr>
              <w:t>Об утверждении Порядка проведения антикоррупционной экспертизы нормативных правовых актов и проектов нормативных правовых актов администрации Грибановского муниципального района Воронежской области</w:t>
            </w:r>
          </w:p>
        </w:tc>
      </w:tr>
    </w:tbl>
    <w:p w:rsidR="00146B45" w:rsidRPr="00146B45" w:rsidRDefault="00146B45" w:rsidP="00146B45">
      <w:pPr>
        <w:autoSpaceDE w:val="0"/>
        <w:autoSpaceDN w:val="0"/>
        <w:adjustRightInd w:val="0"/>
        <w:jc w:val="both"/>
        <w:rPr>
          <w:sz w:val="16"/>
          <w:szCs w:val="16"/>
        </w:rPr>
      </w:pPr>
    </w:p>
    <w:p w:rsidR="00146B45" w:rsidRPr="00146B45" w:rsidRDefault="00146B45" w:rsidP="00146B45">
      <w:pPr>
        <w:widowControl w:val="0"/>
        <w:tabs>
          <w:tab w:val="left" w:pos="-5387"/>
        </w:tabs>
        <w:snapToGrid w:val="0"/>
        <w:ind w:firstLine="709"/>
        <w:jc w:val="both"/>
        <w:rPr>
          <w:sz w:val="16"/>
          <w:szCs w:val="16"/>
        </w:rPr>
      </w:pPr>
      <w:r w:rsidRPr="00146B45">
        <w:rPr>
          <w:sz w:val="16"/>
          <w:szCs w:val="16"/>
        </w:rPr>
        <w:t>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Уставом Грибановского муниципального района Воронежской области, администрация Грибановского муниципального района Воронежской области</w:t>
      </w:r>
      <w:r w:rsidR="00476518">
        <w:rPr>
          <w:sz w:val="16"/>
          <w:szCs w:val="16"/>
        </w:rPr>
        <w:t xml:space="preserve">                  </w:t>
      </w:r>
      <w:r w:rsidRPr="00146B45">
        <w:rPr>
          <w:sz w:val="16"/>
          <w:szCs w:val="16"/>
        </w:rPr>
        <w:t xml:space="preserve"> п о с т а н о в л я е т:</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1. Утвердить Порядок проведения антикоррупционной экспертизы нормативных правовых актов и проектов нормативных правовых актов администрации Грибановского муниципального района Воронежской области согласно приложению.</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 xml:space="preserve">2. Признать утратившим силу постановление администрации Грибановского муниципального района Воронежской области от 19.01.2024 № 64 </w:t>
      </w:r>
      <w:r w:rsidRPr="00146B45">
        <w:rPr>
          <w:bCs/>
          <w:sz w:val="16"/>
          <w:szCs w:val="16"/>
        </w:rPr>
        <w:t>«</w:t>
      </w:r>
      <w:r w:rsidRPr="00146B45">
        <w:rPr>
          <w:sz w:val="16"/>
          <w:szCs w:val="16"/>
        </w:rPr>
        <w:t>Об утверждении Порядка проведения антикоррупционной экспертизы нормативных правовых актов и проектов нормативных правовых актов администрации Грибановского муниципального района Воронежской области».</w:t>
      </w:r>
    </w:p>
    <w:p w:rsidR="00146B45" w:rsidRPr="00146B45" w:rsidRDefault="00146B45" w:rsidP="00146B45">
      <w:pPr>
        <w:tabs>
          <w:tab w:val="left" w:pos="993"/>
        </w:tabs>
        <w:ind w:firstLine="709"/>
        <w:jc w:val="both"/>
        <w:rPr>
          <w:sz w:val="16"/>
          <w:szCs w:val="16"/>
        </w:rPr>
      </w:pPr>
      <w:r w:rsidRPr="00146B45">
        <w:rPr>
          <w:sz w:val="16"/>
          <w:szCs w:val="16"/>
        </w:rPr>
        <w:t xml:space="preserve">3. Контроль за исполнением настоящего постановления возложить на руководителя аппарата </w:t>
      </w:r>
      <w:r w:rsidR="005B7BF1">
        <w:rPr>
          <w:sz w:val="16"/>
          <w:szCs w:val="16"/>
        </w:rPr>
        <w:t xml:space="preserve"> </w:t>
      </w:r>
      <w:r w:rsidRPr="00146B45">
        <w:rPr>
          <w:sz w:val="16"/>
          <w:szCs w:val="16"/>
        </w:rPr>
        <w:t>администрации Грибановского муниципального района- руководителя аппарата администрации района В.С. Тетюхина</w:t>
      </w:r>
      <w:r w:rsidR="00476518">
        <w:rPr>
          <w:sz w:val="16"/>
          <w:szCs w:val="16"/>
        </w:rPr>
        <w:t>.</w:t>
      </w:r>
    </w:p>
    <w:p w:rsidR="00146B45" w:rsidRPr="00146B45" w:rsidRDefault="00146B45" w:rsidP="00146B45">
      <w:pPr>
        <w:tabs>
          <w:tab w:val="left" w:pos="993"/>
        </w:tabs>
        <w:ind w:firstLine="709"/>
        <w:jc w:val="both"/>
        <w:rPr>
          <w:sz w:val="16"/>
          <w:szCs w:val="16"/>
        </w:rPr>
      </w:pPr>
    </w:p>
    <w:p w:rsidR="00146B45" w:rsidRPr="00146B45" w:rsidRDefault="00146B45" w:rsidP="00146B45">
      <w:pPr>
        <w:autoSpaceDE w:val="0"/>
        <w:autoSpaceDN w:val="0"/>
        <w:adjustRightInd w:val="0"/>
        <w:jc w:val="both"/>
        <w:outlineLvl w:val="2"/>
        <w:rPr>
          <w:sz w:val="16"/>
          <w:szCs w:val="16"/>
        </w:rPr>
      </w:pPr>
    </w:p>
    <w:p w:rsidR="00146B45" w:rsidRPr="00146B45" w:rsidRDefault="00146B45" w:rsidP="00146B45">
      <w:pPr>
        <w:autoSpaceDE w:val="0"/>
        <w:autoSpaceDN w:val="0"/>
        <w:adjustRightInd w:val="0"/>
        <w:contextualSpacing/>
        <w:jc w:val="both"/>
        <w:outlineLvl w:val="2"/>
        <w:rPr>
          <w:sz w:val="16"/>
          <w:szCs w:val="16"/>
        </w:rPr>
      </w:pPr>
      <w:r w:rsidRPr="00146B45">
        <w:rPr>
          <w:sz w:val="16"/>
          <w:szCs w:val="16"/>
        </w:rPr>
        <w:t>Глава администрации</w:t>
      </w:r>
      <w:r w:rsidR="00B22751">
        <w:rPr>
          <w:sz w:val="16"/>
          <w:szCs w:val="16"/>
        </w:rPr>
        <w:t xml:space="preserve"> </w:t>
      </w:r>
      <w:r w:rsidRPr="00146B45">
        <w:rPr>
          <w:sz w:val="16"/>
          <w:szCs w:val="16"/>
        </w:rPr>
        <w:t xml:space="preserve">муниципального района                                                              </w:t>
      </w:r>
      <w:r w:rsidR="00B22751">
        <w:rPr>
          <w:sz w:val="16"/>
          <w:szCs w:val="16"/>
        </w:rPr>
        <w:t xml:space="preserve">                                                                   </w:t>
      </w:r>
      <w:r w:rsidRPr="00146B45">
        <w:rPr>
          <w:sz w:val="16"/>
          <w:szCs w:val="16"/>
        </w:rPr>
        <w:t xml:space="preserve">       М.И. Тарасов                                                     </w:t>
      </w:r>
    </w:p>
    <w:p w:rsidR="00146B45" w:rsidRPr="00146B45" w:rsidRDefault="00146B45" w:rsidP="00146B45">
      <w:pPr>
        <w:autoSpaceDE w:val="0"/>
        <w:autoSpaceDN w:val="0"/>
        <w:adjustRightInd w:val="0"/>
        <w:ind w:firstLine="578"/>
        <w:jc w:val="right"/>
        <w:rPr>
          <w:sz w:val="16"/>
          <w:szCs w:val="16"/>
        </w:rPr>
      </w:pPr>
    </w:p>
    <w:p w:rsidR="00146B45" w:rsidRPr="00146B45" w:rsidRDefault="00146B45" w:rsidP="00146B45">
      <w:pPr>
        <w:widowControl w:val="0"/>
        <w:autoSpaceDE w:val="0"/>
        <w:autoSpaceDN w:val="0"/>
        <w:ind w:left="3969"/>
        <w:jc w:val="right"/>
        <w:rPr>
          <w:sz w:val="16"/>
          <w:szCs w:val="16"/>
        </w:rPr>
      </w:pPr>
      <w:r w:rsidRPr="00146B45">
        <w:rPr>
          <w:sz w:val="16"/>
          <w:szCs w:val="16"/>
        </w:rPr>
        <w:t xml:space="preserve">Приложение </w:t>
      </w:r>
    </w:p>
    <w:p w:rsidR="00146B45" w:rsidRPr="00146B45" w:rsidRDefault="00146B45" w:rsidP="00146B45">
      <w:pPr>
        <w:widowControl w:val="0"/>
        <w:autoSpaceDE w:val="0"/>
        <w:autoSpaceDN w:val="0"/>
        <w:ind w:left="3969"/>
        <w:jc w:val="right"/>
        <w:rPr>
          <w:sz w:val="16"/>
          <w:szCs w:val="16"/>
        </w:rPr>
      </w:pPr>
      <w:r w:rsidRPr="00146B45">
        <w:rPr>
          <w:sz w:val="16"/>
          <w:szCs w:val="16"/>
        </w:rPr>
        <w:t>к постановлению администрации</w:t>
      </w:r>
    </w:p>
    <w:p w:rsidR="00146B45" w:rsidRPr="00146B45" w:rsidRDefault="00146B45" w:rsidP="00146B45">
      <w:pPr>
        <w:widowControl w:val="0"/>
        <w:autoSpaceDE w:val="0"/>
        <w:autoSpaceDN w:val="0"/>
        <w:ind w:left="3969"/>
        <w:jc w:val="right"/>
        <w:rPr>
          <w:sz w:val="16"/>
          <w:szCs w:val="16"/>
        </w:rPr>
      </w:pPr>
      <w:r w:rsidRPr="00146B45">
        <w:rPr>
          <w:sz w:val="16"/>
          <w:szCs w:val="16"/>
        </w:rPr>
        <w:t xml:space="preserve">Грибановского муниципального района </w:t>
      </w:r>
    </w:p>
    <w:p w:rsidR="00146B45" w:rsidRPr="00146B45" w:rsidRDefault="00146B45" w:rsidP="00146B45">
      <w:pPr>
        <w:tabs>
          <w:tab w:val="left" w:leader="underscore" w:pos="1157"/>
          <w:tab w:val="left" w:leader="underscore" w:pos="2990"/>
          <w:tab w:val="left" w:leader="underscore" w:pos="5035"/>
        </w:tabs>
        <w:autoSpaceDE w:val="0"/>
        <w:autoSpaceDN w:val="0"/>
        <w:adjustRightInd w:val="0"/>
        <w:jc w:val="right"/>
        <w:rPr>
          <w:sz w:val="16"/>
          <w:szCs w:val="16"/>
        </w:rPr>
      </w:pPr>
      <w:r w:rsidRPr="00146B45">
        <w:rPr>
          <w:sz w:val="16"/>
          <w:szCs w:val="16"/>
        </w:rPr>
        <w:t>от 30.05.2025 года № 434</w:t>
      </w:r>
    </w:p>
    <w:p w:rsidR="00146B45" w:rsidRPr="00146B45" w:rsidRDefault="00146B45" w:rsidP="00146B45">
      <w:pPr>
        <w:widowControl w:val="0"/>
        <w:tabs>
          <w:tab w:val="left" w:pos="-5387"/>
        </w:tabs>
        <w:snapToGrid w:val="0"/>
        <w:ind w:firstLine="709"/>
        <w:jc w:val="center"/>
        <w:rPr>
          <w:sz w:val="16"/>
          <w:szCs w:val="16"/>
        </w:rPr>
      </w:pPr>
    </w:p>
    <w:p w:rsidR="00C07328" w:rsidRPr="00C07328" w:rsidRDefault="00C07328" w:rsidP="00C07328">
      <w:pPr>
        <w:pStyle w:val="ConsPlusTitle"/>
        <w:jc w:val="center"/>
        <w:rPr>
          <w:b w:val="0"/>
          <w:sz w:val="16"/>
          <w:szCs w:val="16"/>
        </w:rPr>
      </w:pPr>
      <w:r w:rsidRPr="00C07328">
        <w:rPr>
          <w:b w:val="0"/>
          <w:sz w:val="16"/>
          <w:szCs w:val="16"/>
        </w:rPr>
        <w:t>Порядок</w:t>
      </w:r>
    </w:p>
    <w:p w:rsidR="00C07328" w:rsidRPr="00C07328" w:rsidRDefault="00C07328" w:rsidP="00C07328">
      <w:pPr>
        <w:pStyle w:val="ConsPlusTitle"/>
        <w:jc w:val="center"/>
        <w:rPr>
          <w:b w:val="0"/>
          <w:sz w:val="16"/>
          <w:szCs w:val="16"/>
        </w:rPr>
      </w:pPr>
      <w:r w:rsidRPr="00C07328">
        <w:rPr>
          <w:b w:val="0"/>
          <w:sz w:val="16"/>
          <w:szCs w:val="16"/>
        </w:rPr>
        <w:t>проведения антикоррупционной экспертизы нормативных правовых актов</w:t>
      </w:r>
    </w:p>
    <w:p w:rsidR="00C07328" w:rsidRPr="00C07328" w:rsidRDefault="00C07328" w:rsidP="00C07328">
      <w:pPr>
        <w:pStyle w:val="ConsPlusTitle"/>
        <w:jc w:val="center"/>
        <w:rPr>
          <w:b w:val="0"/>
          <w:sz w:val="16"/>
          <w:szCs w:val="16"/>
        </w:rPr>
      </w:pPr>
      <w:r w:rsidRPr="00C07328">
        <w:rPr>
          <w:b w:val="0"/>
          <w:sz w:val="16"/>
          <w:szCs w:val="16"/>
        </w:rPr>
        <w:t>и проектов нормативных правовых актов администрации</w:t>
      </w:r>
    </w:p>
    <w:p w:rsidR="00C07328" w:rsidRPr="00C07328" w:rsidRDefault="00C07328" w:rsidP="00C07328">
      <w:pPr>
        <w:pStyle w:val="ConsPlusTitle"/>
        <w:jc w:val="center"/>
        <w:rPr>
          <w:b w:val="0"/>
          <w:sz w:val="16"/>
          <w:szCs w:val="16"/>
        </w:rPr>
      </w:pPr>
      <w:r w:rsidRPr="00C07328">
        <w:rPr>
          <w:b w:val="0"/>
          <w:sz w:val="16"/>
          <w:szCs w:val="16"/>
        </w:rPr>
        <w:t>Грибановского муниципального района Воронежской области</w:t>
      </w:r>
    </w:p>
    <w:p w:rsidR="00C07328" w:rsidRPr="00C07328" w:rsidRDefault="00C07328" w:rsidP="00C07328">
      <w:pPr>
        <w:pStyle w:val="ConsPlusNormal"/>
        <w:ind w:firstLine="709"/>
        <w:jc w:val="both"/>
        <w:rPr>
          <w:rFonts w:ascii="Times New Roman" w:hAnsi="Times New Roman" w:cs="Times New Roman"/>
          <w:sz w:val="16"/>
          <w:szCs w:val="16"/>
        </w:rPr>
      </w:pPr>
    </w:p>
    <w:p w:rsidR="00C07328" w:rsidRPr="00C07328" w:rsidRDefault="00C07328" w:rsidP="00C07328">
      <w:pPr>
        <w:ind w:firstLine="709"/>
        <w:jc w:val="both"/>
        <w:rPr>
          <w:color w:val="000000"/>
          <w:sz w:val="16"/>
          <w:szCs w:val="16"/>
        </w:rPr>
      </w:pPr>
      <w:r w:rsidRPr="00C07328">
        <w:rPr>
          <w:color w:val="000000"/>
          <w:sz w:val="16"/>
          <w:szCs w:val="16"/>
        </w:rPr>
        <w:t>I. Общие положения</w:t>
      </w:r>
    </w:p>
    <w:p w:rsidR="00C07328" w:rsidRPr="00C07328" w:rsidRDefault="00C07328" w:rsidP="00C07328">
      <w:pPr>
        <w:ind w:firstLine="709"/>
        <w:jc w:val="both"/>
        <w:rPr>
          <w:color w:val="000000"/>
          <w:sz w:val="16"/>
          <w:szCs w:val="16"/>
        </w:rPr>
      </w:pPr>
      <w:r w:rsidRPr="00C07328">
        <w:rPr>
          <w:color w:val="000000"/>
          <w:sz w:val="16"/>
          <w:szCs w:val="16"/>
        </w:rPr>
        <w:t>1.1. Антикоррупционная экспертиза нормативных правовых актов и проектов нормативных правовых актов администрации Грибановского муниципального района Воронежской области (далее - антикоррупционная экспертиза) проводится в соответствии с Федеральным законом от 17.07.2009 № 172-ФЗ «Об антикоррупционной экспертизе нормативных правовых актов и проектов нормативных правовых актов», настоящим Порядком и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 в целях выявления в нормативных правовых актах и проектах нормативных правовых актов администрации Грибановского муниципального района Воронежской области (далее - администрация) коррупциогенных факторов и их последующего устранения.</w:t>
      </w:r>
    </w:p>
    <w:p w:rsidR="00C07328" w:rsidRPr="00C07328" w:rsidRDefault="00C07328" w:rsidP="00C07328">
      <w:pPr>
        <w:ind w:firstLine="709"/>
        <w:jc w:val="both"/>
        <w:rPr>
          <w:color w:val="000000"/>
          <w:sz w:val="16"/>
          <w:szCs w:val="16"/>
        </w:rPr>
      </w:pPr>
      <w:r w:rsidRPr="00C07328">
        <w:rPr>
          <w:color w:val="000000"/>
          <w:sz w:val="16"/>
          <w:szCs w:val="16"/>
        </w:rPr>
        <w:t>1.2. Антикоррупционная экспертиза проводится в отношении нормативных правовых актов администрации и их проектов, имеющих нормативный правовой характер, поступивших на рассмотрение главе администрации Грибановского муниципального района Воронежской области.</w:t>
      </w:r>
    </w:p>
    <w:p w:rsidR="00C07328" w:rsidRPr="00C07328" w:rsidRDefault="00C07328" w:rsidP="00C07328">
      <w:pPr>
        <w:ind w:firstLine="709"/>
        <w:jc w:val="both"/>
        <w:rPr>
          <w:bCs/>
          <w:color w:val="000000"/>
          <w:sz w:val="16"/>
          <w:szCs w:val="16"/>
        </w:rPr>
      </w:pPr>
      <w:r w:rsidRPr="00C07328">
        <w:rPr>
          <w:bCs/>
          <w:color w:val="000000"/>
          <w:sz w:val="16"/>
          <w:szCs w:val="16"/>
        </w:rPr>
        <w:t>II. Порядок проведения антикоррупционной экспертизы проектов нормативных правовых актов</w:t>
      </w:r>
    </w:p>
    <w:p w:rsidR="00C07328" w:rsidRPr="00C07328" w:rsidRDefault="00C07328" w:rsidP="00C07328">
      <w:pPr>
        <w:ind w:firstLine="709"/>
        <w:jc w:val="both"/>
        <w:rPr>
          <w:color w:val="000000"/>
          <w:sz w:val="16"/>
          <w:szCs w:val="16"/>
        </w:rPr>
      </w:pPr>
      <w:r w:rsidRPr="00C07328">
        <w:rPr>
          <w:color w:val="000000"/>
          <w:sz w:val="16"/>
          <w:szCs w:val="16"/>
        </w:rPr>
        <w:t>2.1. Проекты нормативных правовых актов администрации муниципального района, проходят обязательную антикоррупционную экспертизу. Проект, не прошедший антикоррупционную экспертизу, не может быть принят администрацией муниципального района.</w:t>
      </w:r>
    </w:p>
    <w:p w:rsidR="00C07328" w:rsidRPr="00C07328" w:rsidRDefault="00C07328" w:rsidP="00C07328">
      <w:pPr>
        <w:ind w:firstLine="709"/>
        <w:jc w:val="both"/>
        <w:rPr>
          <w:color w:val="000000"/>
          <w:sz w:val="16"/>
          <w:szCs w:val="16"/>
        </w:rPr>
      </w:pPr>
      <w:r w:rsidRPr="00C07328">
        <w:rPr>
          <w:color w:val="000000"/>
          <w:sz w:val="16"/>
          <w:szCs w:val="16"/>
        </w:rPr>
        <w:t>2.2. Антикоррупционная экспертиза проектов нормативных правовых актов проводится юридическим отделом администрации муниципального района.</w:t>
      </w:r>
    </w:p>
    <w:p w:rsidR="00C07328" w:rsidRPr="00C07328" w:rsidRDefault="00C07328" w:rsidP="00C07328">
      <w:pPr>
        <w:ind w:firstLine="709"/>
        <w:jc w:val="both"/>
        <w:rPr>
          <w:color w:val="000000"/>
          <w:sz w:val="16"/>
          <w:szCs w:val="16"/>
        </w:rPr>
      </w:pPr>
      <w:r w:rsidRPr="00C07328">
        <w:rPr>
          <w:color w:val="000000"/>
          <w:sz w:val="16"/>
          <w:szCs w:val="16"/>
        </w:rPr>
        <w:t>2.3. Сроки проведения антикоррупционной экспертизы проектов нормативных правовых актов - пять рабочих дней со дня получения проекта нормативного правового акта.</w:t>
      </w:r>
    </w:p>
    <w:p w:rsidR="00C07328" w:rsidRPr="00C07328" w:rsidRDefault="00C07328" w:rsidP="00C07328">
      <w:pPr>
        <w:ind w:firstLine="709"/>
        <w:jc w:val="both"/>
        <w:rPr>
          <w:color w:val="000000"/>
          <w:sz w:val="16"/>
          <w:szCs w:val="16"/>
        </w:rPr>
      </w:pPr>
      <w:r w:rsidRPr="00C07328">
        <w:rPr>
          <w:color w:val="000000"/>
          <w:sz w:val="16"/>
          <w:szCs w:val="16"/>
        </w:rPr>
        <w:t>2.4. Целями антикоррупционной экспертизы являются:</w:t>
      </w:r>
    </w:p>
    <w:p w:rsidR="00C07328" w:rsidRPr="00C07328" w:rsidRDefault="00C07328" w:rsidP="00C07328">
      <w:pPr>
        <w:ind w:firstLine="709"/>
        <w:jc w:val="both"/>
        <w:rPr>
          <w:color w:val="000000"/>
          <w:sz w:val="16"/>
          <w:szCs w:val="16"/>
        </w:rPr>
      </w:pPr>
      <w:r w:rsidRPr="00C07328">
        <w:rPr>
          <w:color w:val="000000"/>
          <w:sz w:val="16"/>
          <w:szCs w:val="16"/>
        </w:rPr>
        <w:t>- проверка соответствия проекта нормативного правового акта Конституции Российской Федерации, федеральному законодательству, законодательству Воронежской области, Уставу Грибановского муниципального района и иным нормативным правовым актам органов местного самоуправления Грибановского муниципального района;</w:t>
      </w:r>
    </w:p>
    <w:p w:rsidR="00C07328" w:rsidRPr="00C07328" w:rsidRDefault="00C07328" w:rsidP="00C07328">
      <w:pPr>
        <w:ind w:firstLine="709"/>
        <w:jc w:val="both"/>
        <w:rPr>
          <w:color w:val="000000"/>
          <w:sz w:val="16"/>
          <w:szCs w:val="16"/>
        </w:rPr>
      </w:pPr>
      <w:r w:rsidRPr="00C07328">
        <w:rPr>
          <w:color w:val="000000"/>
          <w:sz w:val="16"/>
          <w:szCs w:val="16"/>
        </w:rPr>
        <w:t>- выявление в проекте нормативного правового акта положений, способствующих созданию условий для проявления коррупции;</w:t>
      </w:r>
    </w:p>
    <w:p w:rsidR="00C07328" w:rsidRPr="00C07328" w:rsidRDefault="00C07328" w:rsidP="00C07328">
      <w:pPr>
        <w:ind w:firstLine="709"/>
        <w:jc w:val="both"/>
        <w:rPr>
          <w:color w:val="000000"/>
          <w:sz w:val="16"/>
          <w:szCs w:val="16"/>
        </w:rPr>
      </w:pPr>
      <w:r w:rsidRPr="00C07328">
        <w:rPr>
          <w:color w:val="000000"/>
          <w:sz w:val="16"/>
          <w:szCs w:val="16"/>
        </w:rPr>
        <w:t>- оценка юридического качества проекта нормативного правового акта.</w:t>
      </w:r>
    </w:p>
    <w:p w:rsidR="00C07328" w:rsidRPr="00C07328" w:rsidRDefault="00C07328" w:rsidP="00C07328">
      <w:pPr>
        <w:ind w:firstLine="709"/>
        <w:jc w:val="both"/>
        <w:rPr>
          <w:color w:val="000000"/>
          <w:sz w:val="16"/>
          <w:szCs w:val="16"/>
        </w:rPr>
      </w:pPr>
      <w:r w:rsidRPr="00C07328">
        <w:rPr>
          <w:color w:val="000000"/>
          <w:sz w:val="16"/>
          <w:szCs w:val="16"/>
        </w:rPr>
        <w:t>2.5. Антикоррупционная экспертиза проектов нормативных правовых актов осуществляется при проведении их юридической экспертизы, согласно методике, определенной Правительством Российской Федерации.</w:t>
      </w:r>
    </w:p>
    <w:p w:rsidR="00C07328" w:rsidRPr="00C07328" w:rsidRDefault="00C07328" w:rsidP="00C07328">
      <w:pPr>
        <w:ind w:firstLine="709"/>
        <w:jc w:val="both"/>
        <w:rPr>
          <w:color w:val="000000"/>
          <w:sz w:val="16"/>
          <w:szCs w:val="16"/>
        </w:rPr>
      </w:pPr>
      <w:r w:rsidRPr="00C07328">
        <w:rPr>
          <w:color w:val="000000"/>
          <w:sz w:val="16"/>
          <w:szCs w:val="16"/>
        </w:rPr>
        <w:t xml:space="preserve">Выявленные в проектах нормативных правовых актов коррупциогенные факторы отражаются в заключении, составляемом при проведении антикоррупционной экспертизы. </w:t>
      </w:r>
    </w:p>
    <w:p w:rsidR="00C07328" w:rsidRPr="00C07328" w:rsidRDefault="00C07328" w:rsidP="00C07328">
      <w:pPr>
        <w:ind w:firstLine="709"/>
        <w:jc w:val="both"/>
        <w:rPr>
          <w:color w:val="000000"/>
          <w:sz w:val="16"/>
          <w:szCs w:val="16"/>
        </w:rPr>
      </w:pPr>
      <w:r w:rsidRPr="00C07328">
        <w:rPr>
          <w:color w:val="000000"/>
          <w:sz w:val="16"/>
          <w:szCs w:val="16"/>
        </w:rPr>
        <w:t>2.6. Проекты нормативных правовых актов, содержащие коррупционные факторы, подлежат доработке разработчиками проектов нормативных правовых актов, в течение пяти рабочих дней с момента получения заключения. После устранения выявленных коррупциогенных факторов проекты нормативных актов направляются для проведения повторной антикоррупционной экспертизы.</w:t>
      </w:r>
    </w:p>
    <w:p w:rsidR="00C07328" w:rsidRPr="00C07328" w:rsidRDefault="00C07328" w:rsidP="00C07328">
      <w:pPr>
        <w:ind w:firstLine="709"/>
        <w:jc w:val="both"/>
        <w:rPr>
          <w:color w:val="000000"/>
          <w:sz w:val="16"/>
          <w:szCs w:val="16"/>
        </w:rPr>
      </w:pPr>
      <w:r w:rsidRPr="00C07328">
        <w:rPr>
          <w:color w:val="000000"/>
          <w:sz w:val="16"/>
          <w:szCs w:val="16"/>
        </w:rPr>
        <w:t>2.7. Повторная антикоррупционная экспертиза проектов нормативных правовых актов проводится в порядке, установленном настоящим Положением.</w:t>
      </w:r>
    </w:p>
    <w:p w:rsidR="00C07328" w:rsidRPr="00C07328" w:rsidRDefault="00C07328" w:rsidP="00C07328">
      <w:pPr>
        <w:ind w:firstLine="709"/>
        <w:jc w:val="both"/>
        <w:rPr>
          <w:color w:val="000000"/>
          <w:sz w:val="16"/>
          <w:szCs w:val="16"/>
        </w:rPr>
      </w:pPr>
      <w:r w:rsidRPr="00C07328">
        <w:rPr>
          <w:bCs/>
          <w:color w:val="000000"/>
          <w:sz w:val="16"/>
          <w:szCs w:val="16"/>
        </w:rPr>
        <w:t>III. Порядок проведения антикоррупционной экспертизы нормативных правовых актов</w:t>
      </w:r>
    </w:p>
    <w:p w:rsidR="00C07328" w:rsidRPr="00C07328" w:rsidRDefault="00C07328" w:rsidP="00C07328">
      <w:pPr>
        <w:ind w:firstLine="709"/>
        <w:jc w:val="both"/>
        <w:rPr>
          <w:color w:val="000000"/>
          <w:sz w:val="16"/>
          <w:szCs w:val="16"/>
        </w:rPr>
      </w:pPr>
      <w:r w:rsidRPr="00C07328">
        <w:rPr>
          <w:color w:val="000000"/>
          <w:sz w:val="16"/>
          <w:szCs w:val="16"/>
        </w:rPr>
        <w:t xml:space="preserve">3.1. Антикоррупционная экспертиза действующих нормативных правовых актов осуществляется юридическим отделом администрации при проведении их правовой экспертизы и мониторинге их применения. </w:t>
      </w:r>
    </w:p>
    <w:p w:rsidR="00C07328" w:rsidRPr="00C07328" w:rsidRDefault="00C07328" w:rsidP="00C07328">
      <w:pPr>
        <w:ind w:firstLine="709"/>
        <w:jc w:val="both"/>
        <w:rPr>
          <w:color w:val="000000"/>
          <w:sz w:val="16"/>
          <w:szCs w:val="16"/>
        </w:rPr>
      </w:pPr>
      <w:r w:rsidRPr="00C07328">
        <w:rPr>
          <w:color w:val="000000"/>
          <w:sz w:val="16"/>
          <w:szCs w:val="16"/>
        </w:rPr>
        <w:t>3.2. Сроки проведения антикоррупционной экспертизы действующих нормативных правовых актов - в течение десяти рабочих дней со дня получения нормативного правового акта.</w:t>
      </w:r>
    </w:p>
    <w:p w:rsidR="00C07328" w:rsidRPr="00C07328" w:rsidRDefault="00C07328" w:rsidP="00C07328">
      <w:pPr>
        <w:ind w:firstLine="709"/>
        <w:jc w:val="both"/>
        <w:rPr>
          <w:color w:val="000000"/>
          <w:sz w:val="16"/>
          <w:szCs w:val="16"/>
        </w:rPr>
      </w:pPr>
      <w:r w:rsidRPr="00C07328">
        <w:rPr>
          <w:color w:val="000000"/>
          <w:sz w:val="16"/>
          <w:szCs w:val="16"/>
        </w:rPr>
        <w:t xml:space="preserve">3.3. Выявленные в нормативных правовых актах коррупциогенные факторы отражаются в заключении, составляемом при проведении антикоррупционной экспертизы. </w:t>
      </w:r>
    </w:p>
    <w:p w:rsidR="00C07328" w:rsidRPr="00C07328" w:rsidRDefault="00C07328" w:rsidP="00C07328">
      <w:pPr>
        <w:ind w:firstLine="709"/>
        <w:jc w:val="both"/>
        <w:rPr>
          <w:color w:val="000000"/>
          <w:sz w:val="16"/>
          <w:szCs w:val="16"/>
        </w:rPr>
      </w:pPr>
      <w:r w:rsidRPr="00C07328">
        <w:rPr>
          <w:color w:val="000000"/>
          <w:sz w:val="16"/>
          <w:szCs w:val="16"/>
        </w:rPr>
        <w:t>3.4. Заключение подписывается начальником юридического отдела администрации Грибановского муниципального района и направляется должностному лицу, по поручению которого была проведена антикоррупционная экспертиза, для принятия решения.</w:t>
      </w:r>
    </w:p>
    <w:p w:rsidR="00C07328" w:rsidRPr="00C07328" w:rsidRDefault="00C07328" w:rsidP="00C07328">
      <w:pPr>
        <w:ind w:firstLine="709"/>
        <w:jc w:val="both"/>
        <w:rPr>
          <w:bCs/>
          <w:color w:val="000000"/>
          <w:sz w:val="16"/>
          <w:szCs w:val="16"/>
        </w:rPr>
      </w:pPr>
      <w:r w:rsidRPr="00C07328">
        <w:rPr>
          <w:color w:val="000000"/>
          <w:sz w:val="16"/>
          <w:szCs w:val="16"/>
          <w:lang w:val="en-US"/>
        </w:rPr>
        <w:t>IV</w:t>
      </w:r>
      <w:r w:rsidRPr="00C07328">
        <w:rPr>
          <w:color w:val="000000"/>
          <w:sz w:val="16"/>
          <w:szCs w:val="16"/>
        </w:rPr>
        <w:t>.</w:t>
      </w:r>
      <w:r w:rsidRPr="00C07328">
        <w:rPr>
          <w:bCs/>
          <w:color w:val="000000"/>
          <w:sz w:val="16"/>
          <w:szCs w:val="16"/>
        </w:rPr>
        <w:t>Порядок размещения проектов нормативных правовых актов администрации Грибановского муниципального района в сети Интернет для проведения независимой антикоррупционной экспертизы</w:t>
      </w:r>
    </w:p>
    <w:p w:rsidR="00C07328" w:rsidRPr="00C07328" w:rsidRDefault="00C07328" w:rsidP="00C07328">
      <w:pPr>
        <w:ind w:firstLine="709"/>
        <w:jc w:val="both"/>
        <w:rPr>
          <w:color w:val="000000"/>
          <w:sz w:val="16"/>
          <w:szCs w:val="16"/>
        </w:rPr>
      </w:pPr>
      <w:r w:rsidRPr="00C07328">
        <w:rPr>
          <w:color w:val="000000"/>
          <w:sz w:val="16"/>
          <w:szCs w:val="16"/>
        </w:rPr>
        <w:t xml:space="preserve">4.1. Прошедший внутреннюю антикоррупционную экспертизу проект нормативного правового акта администрации размещается в сети Интернет на официальном сайте органа местного самоуправления Грибановского муниципального района (https://gribanovskij-r20.gosweb.gosuslugi.ru/) (далее – Сайт) для проведения независимой антикоррупционной экспертизы. Независимую антикоррупционную экспертизу вправе проводить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w:t>
      </w:r>
    </w:p>
    <w:p w:rsidR="00C07328" w:rsidRPr="00C07328" w:rsidRDefault="00C07328" w:rsidP="00C07328">
      <w:pPr>
        <w:ind w:firstLine="709"/>
        <w:jc w:val="both"/>
        <w:rPr>
          <w:color w:val="000000"/>
          <w:sz w:val="16"/>
          <w:szCs w:val="16"/>
        </w:rPr>
      </w:pPr>
      <w:r w:rsidRPr="00C07328">
        <w:rPr>
          <w:color w:val="000000"/>
          <w:sz w:val="16"/>
          <w:szCs w:val="16"/>
        </w:rPr>
        <w:t>4.2. Ответственность за организацию процедуры размещения проекта нормативного правового акта администрации на Сайте для проведения независимой антикоррупционной экспертизы возлагается на разработчика соответствующего проекта нормативного правового акта.</w:t>
      </w:r>
    </w:p>
    <w:p w:rsidR="00C07328" w:rsidRPr="00C07328" w:rsidRDefault="00C07328" w:rsidP="00C07328">
      <w:pPr>
        <w:ind w:firstLine="709"/>
        <w:jc w:val="both"/>
        <w:rPr>
          <w:color w:val="000000"/>
          <w:sz w:val="16"/>
          <w:szCs w:val="16"/>
        </w:rPr>
      </w:pPr>
      <w:r w:rsidRPr="00C07328">
        <w:rPr>
          <w:color w:val="000000"/>
          <w:sz w:val="16"/>
          <w:szCs w:val="16"/>
        </w:rPr>
        <w:t>4.3. Независимая антикоррупционная экспертиза проводится в течение семи рабочих дней со дня размещения проекта нормативного правового акта администрации на Сайте.</w:t>
      </w:r>
    </w:p>
    <w:p w:rsidR="00C07328" w:rsidRPr="00C07328" w:rsidRDefault="00C07328" w:rsidP="00C07328">
      <w:pPr>
        <w:ind w:firstLine="709"/>
        <w:jc w:val="both"/>
        <w:rPr>
          <w:color w:val="000000"/>
          <w:sz w:val="16"/>
          <w:szCs w:val="16"/>
        </w:rPr>
      </w:pPr>
      <w:r w:rsidRPr="00C07328">
        <w:rPr>
          <w:color w:val="000000"/>
          <w:sz w:val="16"/>
          <w:szCs w:val="16"/>
        </w:rPr>
        <w:t xml:space="preserve">4.4. По истечении семи рабочих дней со дня размещения проекта нормативного правового акта администрации на Сайте разработчик знакомится с поступившими экспертными заключениями по результатам независимой антикоррупционной экспертизы. Заключения независимой антикоррупционной экспертизы подлежат регистрации в администрации Грибановского муниципального района и подлежат рассмотрению в течение 5 рабочих дней. </w:t>
      </w:r>
    </w:p>
    <w:p w:rsidR="00C07328" w:rsidRPr="00C07328" w:rsidRDefault="00C07328" w:rsidP="00C07328">
      <w:pPr>
        <w:ind w:firstLine="709"/>
        <w:jc w:val="both"/>
        <w:rPr>
          <w:color w:val="000000"/>
          <w:sz w:val="16"/>
          <w:szCs w:val="16"/>
        </w:rPr>
      </w:pPr>
      <w:r w:rsidRPr="00C07328">
        <w:rPr>
          <w:color w:val="000000"/>
          <w:sz w:val="16"/>
          <w:szCs w:val="16"/>
        </w:rPr>
        <w:t>4.5. Положения проекта нормативного правового акта администрации, способствующие созданию условий для проявления коррупции, выявленные при проведении независимой антикоррупционной экспертизы, устраняются разработчиком в течение трех рабочих дней.</w:t>
      </w:r>
    </w:p>
    <w:p w:rsidR="00C07328" w:rsidRPr="00C07328" w:rsidRDefault="00C07328" w:rsidP="00C07328">
      <w:pPr>
        <w:ind w:firstLine="709"/>
        <w:jc w:val="both"/>
        <w:rPr>
          <w:color w:val="000000"/>
          <w:sz w:val="16"/>
          <w:szCs w:val="16"/>
        </w:rPr>
      </w:pPr>
      <w:r w:rsidRPr="00C07328">
        <w:rPr>
          <w:color w:val="000000"/>
          <w:sz w:val="16"/>
          <w:szCs w:val="16"/>
        </w:rPr>
        <w:t>4.6. В случае несогласия разработчика с результатами независимой антикоррупционной экспертизы он представляет указанный проект нормативного правового акта администрации на рассмотрение главе администрации Грибановского муниципального района или лицу, исполняющему его обязанности, с приложением пояснительной записки с обоснованием своего несогласия.</w:t>
      </w:r>
    </w:p>
    <w:p w:rsidR="00C07328" w:rsidRPr="00C07328" w:rsidRDefault="00C07328" w:rsidP="00C07328">
      <w:pPr>
        <w:ind w:firstLine="709"/>
        <w:jc w:val="both"/>
        <w:rPr>
          <w:color w:val="000000"/>
          <w:sz w:val="16"/>
          <w:szCs w:val="16"/>
        </w:rPr>
      </w:pPr>
      <w:r w:rsidRPr="00C07328">
        <w:rPr>
          <w:color w:val="000000"/>
          <w:sz w:val="16"/>
          <w:szCs w:val="16"/>
        </w:rPr>
        <w:t>К проекту нормативного правового акта администрации, представляемому на рассмотрение главе администрации Грибановского муниципального района или лицу, исполняющему его обязанности, прилагаются все поступившие предложения с результатами независимой антикоррупционной экспертизы.</w:t>
      </w:r>
    </w:p>
    <w:p w:rsidR="00C07328" w:rsidRPr="00C07328" w:rsidRDefault="00C07328" w:rsidP="00C07328">
      <w:pPr>
        <w:ind w:firstLine="709"/>
        <w:jc w:val="both"/>
        <w:rPr>
          <w:color w:val="000000"/>
          <w:sz w:val="16"/>
          <w:szCs w:val="16"/>
        </w:rPr>
      </w:pPr>
      <w:r w:rsidRPr="00C07328">
        <w:rPr>
          <w:color w:val="000000"/>
          <w:sz w:val="16"/>
          <w:szCs w:val="16"/>
        </w:rPr>
        <w:t>4.7. Глава администрации Грибановского муниципального района или лицо, исполняющее его обязанности, рассматривает все поступившие предложения с результатами независимой антикоррупционной экспертизы и принимает решение об изменении проекта нормативного правового акта администрации либо об отклонении предложений, полученных по результатам проведения независимой антикоррупционной экспертизы.</w:t>
      </w:r>
    </w:p>
    <w:p w:rsidR="00C07328" w:rsidRPr="00C07328" w:rsidRDefault="00C07328" w:rsidP="00C07328">
      <w:pPr>
        <w:ind w:firstLine="709"/>
        <w:jc w:val="both"/>
        <w:rPr>
          <w:color w:val="000000"/>
          <w:sz w:val="16"/>
          <w:szCs w:val="16"/>
        </w:rPr>
      </w:pPr>
      <w:r w:rsidRPr="00C07328">
        <w:rPr>
          <w:color w:val="000000"/>
          <w:sz w:val="16"/>
          <w:szCs w:val="16"/>
        </w:rPr>
        <w:t>4.8. В случае принятия главой администрации Грибановского муниципального района или лицом, исполняющим его обязанности, решения об изменении проекта нормативного правового акта администрации разработчик данного проекта нормативного правового акта в течение трех рабочих дней устраняет замечания, изложенные в заключении по результатам проведения независимой антикоррупционной экспертизы.</w:t>
      </w:r>
    </w:p>
    <w:p w:rsidR="00C07328" w:rsidRPr="00C07328" w:rsidRDefault="00C07328" w:rsidP="00C07328">
      <w:pPr>
        <w:ind w:firstLine="709"/>
        <w:jc w:val="both"/>
        <w:rPr>
          <w:color w:val="000000"/>
          <w:sz w:val="16"/>
          <w:szCs w:val="16"/>
        </w:rPr>
      </w:pPr>
      <w:r w:rsidRPr="00C07328">
        <w:rPr>
          <w:color w:val="000000"/>
          <w:sz w:val="16"/>
          <w:szCs w:val="16"/>
        </w:rPr>
        <w:t>4.9.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
    <w:p w:rsidR="00146B45" w:rsidRPr="00146B45" w:rsidRDefault="00146B45" w:rsidP="00146B45">
      <w:pPr>
        <w:widowControl w:val="0"/>
        <w:autoSpaceDE w:val="0"/>
        <w:autoSpaceDN w:val="0"/>
        <w:adjustRightInd w:val="0"/>
        <w:ind w:firstLine="709"/>
        <w:jc w:val="right"/>
        <w:rPr>
          <w:sz w:val="16"/>
          <w:szCs w:val="16"/>
        </w:rPr>
      </w:pPr>
    </w:p>
    <w:p w:rsidR="00146B45" w:rsidRPr="00146B45" w:rsidRDefault="00146B45" w:rsidP="00146B45">
      <w:pPr>
        <w:widowControl w:val="0"/>
        <w:autoSpaceDE w:val="0"/>
        <w:autoSpaceDN w:val="0"/>
        <w:adjustRightInd w:val="0"/>
        <w:ind w:firstLine="709"/>
        <w:jc w:val="right"/>
        <w:rPr>
          <w:sz w:val="16"/>
          <w:szCs w:val="16"/>
        </w:rPr>
      </w:pPr>
      <w:r w:rsidRPr="00146B45">
        <w:rPr>
          <w:sz w:val="16"/>
          <w:szCs w:val="16"/>
        </w:rPr>
        <w:t xml:space="preserve">Приложение </w:t>
      </w:r>
    </w:p>
    <w:p w:rsidR="00146B45" w:rsidRPr="00146B45" w:rsidRDefault="00146B45" w:rsidP="00146B45">
      <w:pPr>
        <w:widowControl w:val="0"/>
        <w:autoSpaceDE w:val="0"/>
        <w:autoSpaceDN w:val="0"/>
        <w:adjustRightInd w:val="0"/>
        <w:ind w:firstLine="709"/>
        <w:jc w:val="right"/>
        <w:rPr>
          <w:sz w:val="16"/>
          <w:szCs w:val="16"/>
        </w:rPr>
      </w:pPr>
      <w:r w:rsidRPr="00146B45">
        <w:rPr>
          <w:sz w:val="16"/>
          <w:szCs w:val="16"/>
        </w:rPr>
        <w:t>к Порядку</w:t>
      </w:r>
    </w:p>
    <w:p w:rsidR="00146B45" w:rsidRPr="00146B45" w:rsidRDefault="00146B45" w:rsidP="00146B45">
      <w:pPr>
        <w:widowControl w:val="0"/>
        <w:autoSpaceDE w:val="0"/>
        <w:autoSpaceDN w:val="0"/>
        <w:adjustRightInd w:val="0"/>
        <w:ind w:firstLine="720"/>
        <w:jc w:val="center"/>
        <w:rPr>
          <w:sz w:val="16"/>
          <w:szCs w:val="16"/>
        </w:rPr>
      </w:pPr>
      <w:r w:rsidRPr="00146B45">
        <w:rPr>
          <w:sz w:val="16"/>
          <w:szCs w:val="16"/>
        </w:rPr>
        <w:t xml:space="preserve">                                                                                                                         Форма</w:t>
      </w:r>
    </w:p>
    <w:p w:rsidR="00146B45" w:rsidRPr="00146B45" w:rsidRDefault="00146B45" w:rsidP="00146B45">
      <w:pPr>
        <w:widowControl w:val="0"/>
        <w:autoSpaceDE w:val="0"/>
        <w:autoSpaceDN w:val="0"/>
        <w:adjustRightInd w:val="0"/>
        <w:ind w:firstLine="720"/>
        <w:jc w:val="center"/>
        <w:rPr>
          <w:sz w:val="16"/>
          <w:szCs w:val="16"/>
        </w:rPr>
      </w:pPr>
    </w:p>
    <w:p w:rsidR="00146B45" w:rsidRPr="00146B45" w:rsidRDefault="00146B45" w:rsidP="00146B45">
      <w:pPr>
        <w:widowControl w:val="0"/>
        <w:autoSpaceDE w:val="0"/>
        <w:autoSpaceDN w:val="0"/>
        <w:adjustRightInd w:val="0"/>
        <w:ind w:firstLine="720"/>
        <w:jc w:val="center"/>
        <w:rPr>
          <w:sz w:val="16"/>
          <w:szCs w:val="16"/>
        </w:rPr>
      </w:pPr>
      <w:bookmarkStart w:id="8" w:name="P86"/>
      <w:bookmarkEnd w:id="8"/>
      <w:r w:rsidRPr="00146B45">
        <w:rPr>
          <w:sz w:val="16"/>
          <w:szCs w:val="16"/>
        </w:rPr>
        <w:t>Заключение</w:t>
      </w:r>
    </w:p>
    <w:p w:rsidR="00146B45" w:rsidRPr="00146B45" w:rsidRDefault="00146B45" w:rsidP="00146B45">
      <w:pPr>
        <w:widowControl w:val="0"/>
        <w:autoSpaceDE w:val="0"/>
        <w:autoSpaceDN w:val="0"/>
        <w:adjustRightInd w:val="0"/>
        <w:ind w:firstLine="720"/>
        <w:jc w:val="center"/>
        <w:rPr>
          <w:sz w:val="16"/>
          <w:szCs w:val="16"/>
        </w:rPr>
      </w:pPr>
      <w:r w:rsidRPr="00146B45">
        <w:rPr>
          <w:sz w:val="16"/>
          <w:szCs w:val="16"/>
        </w:rPr>
        <w:t>по результатам проведения антикоррупционной экспертизы</w:t>
      </w:r>
    </w:p>
    <w:p w:rsidR="00146B45" w:rsidRPr="00146B45" w:rsidRDefault="00146B45" w:rsidP="00146B45">
      <w:pPr>
        <w:widowControl w:val="0"/>
        <w:autoSpaceDE w:val="0"/>
        <w:autoSpaceDN w:val="0"/>
        <w:adjustRightInd w:val="0"/>
        <w:ind w:firstLine="709"/>
        <w:jc w:val="both"/>
        <w:rPr>
          <w:sz w:val="16"/>
          <w:szCs w:val="16"/>
        </w:rPr>
      </w:pP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«_____» _____________ 20__ № __________</w:t>
      </w:r>
    </w:p>
    <w:p w:rsidR="00146B45" w:rsidRPr="00146B45" w:rsidRDefault="00146B45" w:rsidP="00146B45">
      <w:pPr>
        <w:widowControl w:val="0"/>
        <w:autoSpaceDE w:val="0"/>
        <w:autoSpaceDN w:val="0"/>
        <w:adjustRightInd w:val="0"/>
        <w:ind w:firstLine="709"/>
        <w:jc w:val="both"/>
        <w:rPr>
          <w:sz w:val="16"/>
          <w:szCs w:val="16"/>
        </w:rPr>
      </w:pPr>
    </w:p>
    <w:p w:rsidR="00146B45" w:rsidRPr="00146B45" w:rsidRDefault="00146B45" w:rsidP="00146B45">
      <w:pPr>
        <w:autoSpaceDE w:val="0"/>
        <w:autoSpaceDN w:val="0"/>
        <w:adjustRightInd w:val="0"/>
        <w:jc w:val="both"/>
        <w:rPr>
          <w:sz w:val="16"/>
          <w:szCs w:val="16"/>
        </w:rPr>
      </w:pPr>
      <w:r w:rsidRPr="00146B45">
        <w:rPr>
          <w:sz w:val="16"/>
          <w:szCs w:val="16"/>
        </w:rPr>
        <w:t xml:space="preserve">В соответствии с в соответствии с </w:t>
      </w:r>
      <w:hyperlink r:id="rId20" w:history="1">
        <w:r w:rsidRPr="00146B45">
          <w:rPr>
            <w:sz w:val="16"/>
            <w:szCs w:val="16"/>
          </w:rPr>
          <w:t>частью 3 статьи 3</w:t>
        </w:r>
      </w:hyperlink>
      <w:r w:rsidRPr="00146B45">
        <w:rPr>
          <w:sz w:val="16"/>
          <w:szCs w:val="16"/>
        </w:rPr>
        <w:t xml:space="preserve"> Федерального закона от 17 июля 2009 г. N 172-ФЗ "Об антикоррупционной экспертизе нормативных правовых актов и проектов нормативных правовых актов" и </w:t>
      </w:r>
      <w:hyperlink r:id="rId21" w:history="1">
        <w:r w:rsidRPr="00146B45">
          <w:rPr>
            <w:sz w:val="16"/>
            <w:szCs w:val="16"/>
          </w:rPr>
          <w:t>пунктом 2</w:t>
        </w:r>
      </w:hyperlink>
      <w:r w:rsidRPr="00146B45">
        <w:rPr>
          <w:sz w:val="16"/>
          <w:szCs w:val="16"/>
        </w:rPr>
        <w:t xml:space="preserve">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N 96 и постановлением администрации Грибановского муниципального района Воронежской области №___ от ____________ юридическим отделом администрации Грибановского муниципального района Воронежской области проведена антикоррупционная экспертиза </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_________________________________________________________</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(вид, дата, номер и наименование нормативного правового акта (проекта нормативного правового акта))</w:t>
      </w:r>
    </w:p>
    <w:p w:rsidR="00146B45" w:rsidRPr="00146B45" w:rsidRDefault="00146B45" w:rsidP="00146B45">
      <w:pPr>
        <w:widowControl w:val="0"/>
        <w:autoSpaceDE w:val="0"/>
        <w:autoSpaceDN w:val="0"/>
        <w:adjustRightInd w:val="0"/>
        <w:ind w:firstLine="709"/>
        <w:jc w:val="both"/>
        <w:rPr>
          <w:sz w:val="16"/>
          <w:szCs w:val="16"/>
        </w:rPr>
      </w:pP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Вариант 1:</w:t>
      </w:r>
    </w:p>
    <w:p w:rsidR="00146B45" w:rsidRPr="00146B45" w:rsidRDefault="00146B45" w:rsidP="00146B45">
      <w:pPr>
        <w:widowControl w:val="0"/>
        <w:autoSpaceDE w:val="0"/>
        <w:autoSpaceDN w:val="0"/>
        <w:adjustRightInd w:val="0"/>
        <w:ind w:firstLine="709"/>
        <w:jc w:val="both"/>
        <w:rPr>
          <w:sz w:val="16"/>
          <w:szCs w:val="16"/>
        </w:rPr>
      </w:pP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В представленном______________________________________________</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(наименование нормативного правового акта (проекта нормативного правового акта))</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коррупциогенные факторы не выявлены.</w:t>
      </w:r>
    </w:p>
    <w:p w:rsidR="00146B45" w:rsidRPr="00146B45" w:rsidRDefault="00146B45" w:rsidP="00146B45">
      <w:pPr>
        <w:widowControl w:val="0"/>
        <w:autoSpaceDE w:val="0"/>
        <w:autoSpaceDN w:val="0"/>
        <w:adjustRightInd w:val="0"/>
        <w:ind w:firstLine="709"/>
        <w:jc w:val="both"/>
        <w:rPr>
          <w:sz w:val="16"/>
          <w:szCs w:val="16"/>
        </w:rPr>
      </w:pP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Вариант 2:</w:t>
      </w:r>
    </w:p>
    <w:p w:rsidR="00146B45" w:rsidRPr="00146B45" w:rsidRDefault="00146B45" w:rsidP="00146B45">
      <w:pPr>
        <w:widowControl w:val="0"/>
        <w:autoSpaceDE w:val="0"/>
        <w:autoSpaceDN w:val="0"/>
        <w:adjustRightInd w:val="0"/>
        <w:ind w:firstLine="709"/>
        <w:jc w:val="both"/>
        <w:rPr>
          <w:sz w:val="16"/>
          <w:szCs w:val="16"/>
        </w:rPr>
      </w:pP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В представленном _____________________________________________</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(наименование нормативного правового акта (проекта нормативного правового акта)</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выявлены коррупциогенные факторы &lt;1&gt;.</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В целях устранения выявленных коррупциогенных факторов предлагается_______________________________________________________</w:t>
      </w: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или иной способ устранения коррупциогенных факторов)</w:t>
      </w:r>
    </w:p>
    <w:p w:rsidR="00146B45" w:rsidRPr="00146B45" w:rsidRDefault="00146B45" w:rsidP="00146B45">
      <w:pPr>
        <w:widowControl w:val="0"/>
        <w:autoSpaceDE w:val="0"/>
        <w:autoSpaceDN w:val="0"/>
        <w:adjustRightInd w:val="0"/>
        <w:ind w:firstLine="709"/>
        <w:jc w:val="both"/>
        <w:rPr>
          <w:sz w:val="16"/>
          <w:szCs w:val="16"/>
        </w:rPr>
      </w:pPr>
    </w:p>
    <w:p w:rsidR="00146B45" w:rsidRPr="00146B45" w:rsidRDefault="00146B45" w:rsidP="00146B45">
      <w:pPr>
        <w:widowControl w:val="0"/>
        <w:autoSpaceDE w:val="0"/>
        <w:autoSpaceDN w:val="0"/>
        <w:adjustRightInd w:val="0"/>
        <w:ind w:firstLine="709"/>
        <w:jc w:val="both"/>
        <w:rPr>
          <w:sz w:val="16"/>
          <w:szCs w:val="16"/>
        </w:rPr>
      </w:pPr>
      <w:r w:rsidRPr="00146B45">
        <w:rPr>
          <w:sz w:val="16"/>
          <w:szCs w:val="16"/>
        </w:rPr>
        <w:t>(наименование должности) (подпись) (инициалы, фамилия)</w:t>
      </w:r>
    </w:p>
    <w:p w:rsidR="00146B45" w:rsidRPr="00146B45" w:rsidRDefault="00146B45" w:rsidP="00146B45">
      <w:pPr>
        <w:widowControl w:val="0"/>
        <w:autoSpaceDE w:val="0"/>
        <w:autoSpaceDN w:val="0"/>
        <w:adjustRightInd w:val="0"/>
        <w:ind w:firstLine="709"/>
        <w:jc w:val="both"/>
        <w:rPr>
          <w:sz w:val="16"/>
          <w:szCs w:val="16"/>
        </w:rPr>
      </w:pPr>
    </w:p>
    <w:p w:rsidR="00146B45" w:rsidRPr="00146B45" w:rsidRDefault="00146B45" w:rsidP="00146B45">
      <w:pPr>
        <w:widowControl w:val="0"/>
        <w:autoSpaceDE w:val="0"/>
        <w:autoSpaceDN w:val="0"/>
        <w:adjustRightInd w:val="0"/>
        <w:ind w:firstLine="709"/>
        <w:jc w:val="both"/>
        <w:rPr>
          <w:sz w:val="16"/>
          <w:szCs w:val="16"/>
        </w:rPr>
      </w:pPr>
      <w:bookmarkStart w:id="9" w:name="P127"/>
      <w:bookmarkEnd w:id="9"/>
      <w:r w:rsidRPr="00146B45">
        <w:rPr>
          <w:sz w:val="16"/>
          <w:szCs w:val="16"/>
        </w:rPr>
        <w:t xml:space="preserve">&lt;1&gt; Отражаются все положения документа, в котором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w:t>
      </w:r>
      <w:hyperlink r:id="rId22" w:history="1">
        <w:r w:rsidRPr="00146B45">
          <w:rPr>
            <w:sz w:val="16"/>
            <w:szCs w:val="16"/>
          </w:rPr>
          <w:t>методики</w:t>
        </w:r>
      </w:hyperlink>
      <w:r w:rsidRPr="00146B45">
        <w:rPr>
          <w:sz w:val="16"/>
          <w:szCs w:val="16"/>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w:t>
      </w:r>
    </w:p>
    <w:p w:rsidR="00146B45" w:rsidRPr="00146B45" w:rsidRDefault="00146B45" w:rsidP="00146B45">
      <w:pPr>
        <w:autoSpaceDE w:val="0"/>
        <w:autoSpaceDN w:val="0"/>
        <w:adjustRightInd w:val="0"/>
        <w:ind w:firstLine="576"/>
        <w:jc w:val="both"/>
        <w:rPr>
          <w:rFonts w:ascii="Arial" w:hAnsi="Arial" w:cs="Arial"/>
          <w:sz w:val="20"/>
          <w:szCs w:val="20"/>
        </w:rPr>
      </w:pPr>
    </w:p>
    <w:p w:rsidR="00146B45" w:rsidRPr="00146B45" w:rsidRDefault="00146B45" w:rsidP="00146B45">
      <w:pPr>
        <w:autoSpaceDE w:val="0"/>
        <w:autoSpaceDN w:val="0"/>
        <w:adjustRightInd w:val="0"/>
        <w:ind w:firstLine="576"/>
        <w:jc w:val="both"/>
        <w:rPr>
          <w:rFonts w:ascii="Arial" w:hAnsi="Arial" w:cs="Arial"/>
          <w:sz w:val="20"/>
          <w:szCs w:val="20"/>
        </w:rPr>
      </w:pPr>
    </w:p>
    <w:p w:rsidR="00146B45" w:rsidRPr="00146B45" w:rsidRDefault="00146B45" w:rsidP="00146B45">
      <w:pPr>
        <w:autoSpaceDE w:val="0"/>
        <w:autoSpaceDN w:val="0"/>
        <w:adjustRightInd w:val="0"/>
        <w:ind w:firstLine="576"/>
        <w:jc w:val="both"/>
        <w:rPr>
          <w:rFonts w:ascii="Arial" w:hAnsi="Arial" w:cs="Arial"/>
          <w:sz w:val="20"/>
          <w:szCs w:val="20"/>
        </w:rPr>
      </w:pPr>
    </w:p>
    <w:p w:rsidR="00146B45" w:rsidRPr="00146B45" w:rsidRDefault="00146B45" w:rsidP="00146B45">
      <w:pPr>
        <w:autoSpaceDE w:val="0"/>
        <w:autoSpaceDN w:val="0"/>
        <w:adjustRightInd w:val="0"/>
        <w:ind w:firstLine="576"/>
        <w:jc w:val="both"/>
        <w:rPr>
          <w:rFonts w:ascii="Arial" w:hAnsi="Arial" w:cs="Arial"/>
          <w:sz w:val="20"/>
          <w:szCs w:val="20"/>
        </w:rPr>
      </w:pPr>
    </w:p>
    <w:p w:rsidR="00146B45" w:rsidRPr="00146B45" w:rsidRDefault="00146B45" w:rsidP="00146B45">
      <w:pPr>
        <w:autoSpaceDE w:val="0"/>
        <w:autoSpaceDN w:val="0"/>
        <w:adjustRightInd w:val="0"/>
        <w:ind w:firstLine="576"/>
        <w:jc w:val="both"/>
        <w:rPr>
          <w:rFonts w:ascii="Arial" w:hAnsi="Arial" w:cs="Arial"/>
          <w:sz w:val="20"/>
          <w:szCs w:val="20"/>
        </w:rPr>
      </w:pPr>
    </w:p>
    <w:p w:rsidR="00146B45" w:rsidRPr="00146B45" w:rsidRDefault="00146B45" w:rsidP="00146B45">
      <w:pPr>
        <w:autoSpaceDE w:val="0"/>
        <w:autoSpaceDN w:val="0"/>
        <w:adjustRightInd w:val="0"/>
        <w:ind w:firstLine="576"/>
        <w:jc w:val="both"/>
        <w:rPr>
          <w:rFonts w:ascii="Arial" w:hAnsi="Arial" w:cs="Arial"/>
          <w:sz w:val="20"/>
          <w:szCs w:val="20"/>
        </w:rPr>
      </w:pPr>
    </w:p>
    <w:p w:rsidR="00146B45" w:rsidRPr="00146B45" w:rsidRDefault="00146B45" w:rsidP="00146B45">
      <w:pPr>
        <w:autoSpaceDE w:val="0"/>
        <w:autoSpaceDN w:val="0"/>
        <w:adjustRightInd w:val="0"/>
        <w:ind w:firstLine="576"/>
        <w:jc w:val="both"/>
        <w:rPr>
          <w:rFonts w:ascii="Arial" w:hAnsi="Arial" w:cs="Arial"/>
          <w:sz w:val="20"/>
          <w:szCs w:val="20"/>
        </w:rPr>
      </w:pPr>
    </w:p>
    <w:p w:rsidR="00146B45" w:rsidRPr="00146B45" w:rsidRDefault="00146B45" w:rsidP="00146B45">
      <w:pPr>
        <w:autoSpaceDE w:val="0"/>
        <w:autoSpaceDN w:val="0"/>
        <w:adjustRightInd w:val="0"/>
        <w:ind w:firstLine="576"/>
        <w:jc w:val="both"/>
        <w:rPr>
          <w:rFonts w:ascii="Arial" w:hAnsi="Arial" w:cs="Arial"/>
          <w:sz w:val="20"/>
          <w:szCs w:val="20"/>
        </w:rPr>
      </w:pPr>
    </w:p>
    <w:p w:rsidR="00146B45" w:rsidRPr="00146B45" w:rsidRDefault="00146B45" w:rsidP="00146B45">
      <w:pPr>
        <w:autoSpaceDE w:val="0"/>
        <w:autoSpaceDN w:val="0"/>
        <w:adjustRightInd w:val="0"/>
        <w:ind w:firstLine="576"/>
        <w:jc w:val="both"/>
        <w:rPr>
          <w:rFonts w:ascii="Arial" w:hAnsi="Arial" w:cs="Arial"/>
          <w:sz w:val="20"/>
          <w:szCs w:val="20"/>
        </w:rPr>
      </w:pPr>
    </w:p>
    <w:p w:rsidR="00146B45" w:rsidRPr="00146B45" w:rsidRDefault="00146B45" w:rsidP="00146B45">
      <w:pPr>
        <w:autoSpaceDE w:val="0"/>
        <w:autoSpaceDN w:val="0"/>
        <w:adjustRightInd w:val="0"/>
        <w:ind w:firstLine="576"/>
        <w:jc w:val="both"/>
        <w:rPr>
          <w:rFonts w:ascii="Arial" w:hAnsi="Arial" w:cs="Arial"/>
          <w:sz w:val="20"/>
          <w:szCs w:val="20"/>
        </w:rPr>
      </w:pPr>
    </w:p>
    <w:p w:rsidR="002F4A9A" w:rsidRPr="00146B45" w:rsidRDefault="002F4A9A" w:rsidP="00146B45">
      <w:pPr>
        <w:ind w:firstLine="709"/>
        <w:jc w:val="both"/>
        <w:rPr>
          <w:sz w:val="16"/>
          <w:szCs w:val="16"/>
        </w:rPr>
      </w:pPr>
    </w:p>
    <w:p w:rsidR="002F4A9A" w:rsidRDefault="002F4A9A"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Default="00C07328" w:rsidP="00146B45">
      <w:pPr>
        <w:ind w:firstLine="709"/>
        <w:jc w:val="both"/>
        <w:rPr>
          <w:sz w:val="16"/>
          <w:szCs w:val="16"/>
        </w:rPr>
      </w:pPr>
    </w:p>
    <w:p w:rsidR="00C07328" w:rsidRPr="00146B45" w:rsidRDefault="00C07328" w:rsidP="00146B45">
      <w:pPr>
        <w:ind w:firstLine="709"/>
        <w:jc w:val="both"/>
        <w:rPr>
          <w:sz w:val="16"/>
          <w:szCs w:val="16"/>
        </w:rPr>
      </w:pPr>
    </w:p>
    <w:p w:rsidR="005D44AD" w:rsidRDefault="005D44AD" w:rsidP="00214E58">
      <w:pPr>
        <w:autoSpaceDE w:val="0"/>
        <w:autoSpaceDN w:val="0"/>
        <w:adjustRightInd w:val="0"/>
        <w:ind w:firstLine="709"/>
        <w:jc w:val="both"/>
        <w:rPr>
          <w:sz w:val="16"/>
          <w:szCs w:val="16"/>
        </w:rPr>
      </w:pPr>
    </w:p>
    <w:p w:rsidR="00186F4C" w:rsidRPr="00501CAB" w:rsidRDefault="00D701EF" w:rsidP="00214E58">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476518" w:rsidRPr="00DB020C" w:rsidRDefault="00476518" w:rsidP="00074E65">
                    <w:pPr>
                      <w:rPr>
                        <w:b/>
                        <w:bCs/>
                        <w:sz w:val="22"/>
                      </w:rPr>
                    </w:pPr>
                  </w:p>
                  <w:p w:rsidR="00476518" w:rsidRPr="00DB020C" w:rsidRDefault="00476518"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476518" w:rsidRPr="00DB020C" w:rsidRDefault="00476518" w:rsidP="006E7A2F">
                    <w:pPr>
                      <w:ind w:left="2124" w:firstLine="428"/>
                      <w:rPr>
                        <w:b/>
                        <w:i/>
                        <w:iCs/>
                        <w:sz w:val="18"/>
                        <w:szCs w:val="18"/>
                      </w:rPr>
                    </w:pPr>
                    <w:r w:rsidRPr="00DB020C">
                      <w:rPr>
                        <w:b/>
                        <w:i/>
                        <w:iCs/>
                        <w:sz w:val="18"/>
                        <w:szCs w:val="18"/>
                      </w:rPr>
                      <w:t xml:space="preserve"> района Воронежской области</w:t>
                    </w:r>
                  </w:p>
                  <w:p w:rsidR="00476518" w:rsidRPr="00DB020C" w:rsidRDefault="00476518"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476518" w:rsidRPr="00DB020C" w:rsidRDefault="00476518" w:rsidP="006E7A2F">
                    <w:pPr>
                      <w:ind w:left="2124" w:firstLine="428"/>
                      <w:rPr>
                        <w:b/>
                        <w:i/>
                        <w:iCs/>
                        <w:sz w:val="18"/>
                        <w:szCs w:val="18"/>
                      </w:rPr>
                    </w:pPr>
                    <w:r>
                      <w:rPr>
                        <w:b/>
                        <w:i/>
                        <w:iCs/>
                        <w:sz w:val="18"/>
                        <w:szCs w:val="18"/>
                      </w:rPr>
                      <w:t xml:space="preserve"> Тел. 8(47348)3-05-31</w:t>
                    </w:r>
                  </w:p>
                  <w:p w:rsidR="00476518" w:rsidRDefault="00476518"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      </w:t>
                    </w:r>
                  </w:p>
                  <w:p w:rsidR="00476518" w:rsidRPr="00DB020C" w:rsidRDefault="00476518"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476518" w:rsidRPr="00DB020C" w:rsidRDefault="00476518" w:rsidP="006E7A2F">
                    <w:pPr>
                      <w:ind w:left="2124" w:firstLine="428"/>
                      <w:rPr>
                        <w:b/>
                        <w:sz w:val="18"/>
                        <w:szCs w:val="18"/>
                      </w:rPr>
                    </w:pPr>
                    <w:r>
                      <w:rPr>
                        <w:b/>
                        <w:i/>
                        <w:iCs/>
                        <w:sz w:val="18"/>
                      </w:rPr>
                      <w:t xml:space="preserve"> Объем 18</w:t>
                    </w:r>
                    <w:bookmarkStart w:id="10" w:name="_GoBack"/>
                    <w:bookmarkEnd w:id="10"/>
                    <w:r>
                      <w:rPr>
                        <w:b/>
                        <w:i/>
                        <w:iCs/>
                        <w:sz w:val="18"/>
                      </w:rPr>
                      <w:t xml:space="preserve">  </w:t>
                    </w:r>
                    <w:r w:rsidRPr="00DB020C">
                      <w:rPr>
                        <w:b/>
                        <w:i/>
                        <w:iCs/>
                        <w:sz w:val="18"/>
                      </w:rPr>
                      <w:t xml:space="preserve">усл. печ. ст.; </w:t>
                    </w:r>
                    <w:r w:rsidRPr="00DB020C">
                      <w:rPr>
                        <w:b/>
                        <w:sz w:val="18"/>
                        <w:szCs w:val="18"/>
                      </w:rPr>
                      <w:t>Тираж 30; бесплатно</w:t>
                    </w:r>
                  </w:p>
                  <w:p w:rsidR="00476518" w:rsidRPr="00DB020C" w:rsidRDefault="00476518">
                    <w:pPr>
                      <w:rPr>
                        <w:b/>
                        <w:i/>
                        <w:iCs/>
                        <w:sz w:val="18"/>
                      </w:rPr>
                    </w:pPr>
                  </w:p>
                  <w:p w:rsidR="00476518" w:rsidRPr="00DB020C" w:rsidRDefault="00476518">
                    <w:pPr>
                      <w:rPr>
                        <w:b/>
                        <w:i/>
                        <w:iCs/>
                        <w:sz w:val="18"/>
                      </w:rPr>
                    </w:pPr>
                  </w:p>
                  <w:p w:rsidR="00476518" w:rsidRPr="00DB020C" w:rsidRDefault="00476518">
                    <w:pPr>
                      <w:rPr>
                        <w:b/>
                        <w:i/>
                        <w:iCs/>
                        <w:sz w:val="18"/>
                      </w:rPr>
                    </w:pPr>
                  </w:p>
                  <w:p w:rsidR="00476518" w:rsidRPr="00DB020C" w:rsidRDefault="00476518">
                    <w:pPr>
                      <w:rPr>
                        <w:b/>
                        <w:i/>
                        <w:iCs/>
                        <w:sz w:val="18"/>
                      </w:rPr>
                    </w:pPr>
                  </w:p>
                  <w:p w:rsidR="00476518" w:rsidRPr="00DB020C" w:rsidRDefault="00476518">
                    <w:pPr>
                      <w:rPr>
                        <w:b/>
                        <w:i/>
                        <w:iCs/>
                        <w:sz w:val="18"/>
                      </w:rPr>
                    </w:pPr>
                  </w:p>
                  <w:p w:rsidR="00476518" w:rsidRPr="00DB020C" w:rsidRDefault="00476518">
                    <w:pPr>
                      <w:rPr>
                        <w:b/>
                        <w:i/>
                        <w:iCs/>
                        <w:sz w:val="18"/>
                      </w:rPr>
                    </w:pPr>
                  </w:p>
                  <w:p w:rsidR="00476518" w:rsidRPr="00DB020C" w:rsidRDefault="00476518">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01CAB" w:rsidSect="0005663E">
      <w:headerReference w:type="default" r:id="rId23"/>
      <w:footerReference w:type="default" r:id="rId24"/>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518" w:rsidRDefault="00476518" w:rsidP="00BB7F46">
      <w:r>
        <w:separator/>
      </w:r>
    </w:p>
  </w:endnote>
  <w:endnote w:type="continuationSeparator" w:id="1">
    <w:p w:rsidR="00476518" w:rsidRDefault="00476518"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DejaVu Sans">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476518" w:rsidRPr="00643072" w:rsidRDefault="00D701EF">
        <w:pPr>
          <w:pStyle w:val="aa"/>
          <w:jc w:val="right"/>
          <w:rPr>
            <w:sz w:val="22"/>
            <w:szCs w:val="22"/>
          </w:rPr>
        </w:pPr>
        <w:r w:rsidRPr="00643072">
          <w:rPr>
            <w:sz w:val="22"/>
            <w:szCs w:val="22"/>
          </w:rPr>
          <w:fldChar w:fldCharType="begin"/>
        </w:r>
        <w:r w:rsidR="00476518" w:rsidRPr="00643072">
          <w:rPr>
            <w:sz w:val="22"/>
            <w:szCs w:val="22"/>
          </w:rPr>
          <w:instrText>PAGE   \* MERGEFORMAT</w:instrText>
        </w:r>
        <w:r w:rsidRPr="00643072">
          <w:rPr>
            <w:sz w:val="22"/>
            <w:szCs w:val="22"/>
          </w:rPr>
          <w:fldChar w:fldCharType="separate"/>
        </w:r>
        <w:r w:rsidR="00C07328">
          <w:rPr>
            <w:noProof/>
            <w:sz w:val="22"/>
            <w:szCs w:val="22"/>
          </w:rPr>
          <w:t>1</w:t>
        </w:r>
        <w:r w:rsidRPr="00643072">
          <w:rPr>
            <w:sz w:val="22"/>
            <w:szCs w:val="22"/>
          </w:rPr>
          <w:fldChar w:fldCharType="end"/>
        </w:r>
      </w:p>
    </w:sdtContent>
  </w:sdt>
  <w:p w:rsidR="00476518" w:rsidRDefault="00476518"/>
  <w:p w:rsidR="00476518" w:rsidRDefault="00476518"/>
  <w:p w:rsidR="00476518" w:rsidRDefault="00476518"/>
  <w:p w:rsidR="00476518" w:rsidRDefault="00476518"/>
  <w:p w:rsidR="00476518" w:rsidRDefault="00476518"/>
  <w:p w:rsidR="00476518" w:rsidRDefault="00476518"/>
  <w:p w:rsidR="00476518" w:rsidRDefault="004765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518" w:rsidRDefault="00476518" w:rsidP="00BB7F46">
      <w:r>
        <w:separator/>
      </w:r>
    </w:p>
  </w:footnote>
  <w:footnote w:type="continuationSeparator" w:id="1">
    <w:p w:rsidR="00476518" w:rsidRDefault="00476518"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518" w:rsidRPr="00E314C8" w:rsidRDefault="00476518"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476518" w:rsidRDefault="00476518" w:rsidP="00E314C8">
    <w:pPr>
      <w:pStyle w:val="a8"/>
      <w:jc w:val="center"/>
    </w:pPr>
    <w:r>
      <w:rPr>
        <w:i/>
        <w:sz w:val="20"/>
        <w:szCs w:val="20"/>
      </w:rPr>
      <w:t>от  30 мая 2025 года № 185</w:t>
    </w:r>
  </w:p>
  <w:p w:rsidR="00476518" w:rsidRDefault="00476518"/>
  <w:p w:rsidR="00476518" w:rsidRDefault="00476518"/>
  <w:p w:rsidR="00476518" w:rsidRDefault="00476518"/>
  <w:p w:rsidR="00476518" w:rsidRDefault="00476518"/>
  <w:p w:rsidR="00476518" w:rsidRDefault="00476518"/>
  <w:p w:rsidR="00476518" w:rsidRDefault="004765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62A74C5"/>
    <w:multiLevelType w:val="multilevel"/>
    <w:tmpl w:val="00B8F1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B5258E9"/>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7F6578"/>
    <w:multiLevelType w:val="multilevel"/>
    <w:tmpl w:val="2F568210"/>
    <w:lvl w:ilvl="0">
      <w:start w:val="1"/>
      <w:numFmt w:val="decimal"/>
      <w:lvlText w:val="%1."/>
      <w:lvlJc w:val="left"/>
      <w:pPr>
        <w:ind w:left="900" w:hanging="360"/>
      </w:pPr>
      <w:rPr>
        <w:rFonts w:hint="default"/>
      </w:rPr>
    </w:lvl>
    <w:lvl w:ilvl="1">
      <w:start w:val="1"/>
      <w:numFmt w:val="decimal"/>
      <w:isLgl/>
      <w:lvlText w:val="%1.%2."/>
      <w:lvlJc w:val="left"/>
      <w:pPr>
        <w:ind w:left="1984" w:hanging="1275"/>
      </w:pPr>
      <w:rPr>
        <w:rFonts w:hint="default"/>
        <w:i w:val="0"/>
      </w:rPr>
    </w:lvl>
    <w:lvl w:ilvl="2">
      <w:start w:val="1"/>
      <w:numFmt w:val="decimal"/>
      <w:isLgl/>
      <w:lvlText w:val="%1.%2.%3."/>
      <w:lvlJc w:val="left"/>
      <w:pPr>
        <w:ind w:left="2153" w:hanging="1275"/>
      </w:pPr>
      <w:rPr>
        <w:rFonts w:hint="default"/>
      </w:rPr>
    </w:lvl>
    <w:lvl w:ilvl="3">
      <w:start w:val="1"/>
      <w:numFmt w:val="decimal"/>
      <w:isLgl/>
      <w:lvlText w:val="%1.%2.%3.%4."/>
      <w:lvlJc w:val="left"/>
      <w:pPr>
        <w:ind w:left="2322" w:hanging="1275"/>
      </w:pPr>
      <w:rPr>
        <w:rFonts w:hint="default"/>
      </w:rPr>
    </w:lvl>
    <w:lvl w:ilvl="4">
      <w:start w:val="1"/>
      <w:numFmt w:val="decimal"/>
      <w:isLgl/>
      <w:lvlText w:val="%1.%2.%3.%4.%5."/>
      <w:lvlJc w:val="left"/>
      <w:pPr>
        <w:ind w:left="2491" w:hanging="127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1">
    <w:nsid w:val="628312A7"/>
    <w:multiLevelType w:val="multilevel"/>
    <w:tmpl w:val="7696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3">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635CBC"/>
    <w:multiLevelType w:val="multilevel"/>
    <w:tmpl w:val="90BC1FD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2"/>
  </w:num>
  <w:num w:numId="5">
    <w:abstractNumId w:val="22"/>
  </w:num>
  <w:num w:numId="6">
    <w:abstractNumId w:val="14"/>
  </w:num>
  <w:num w:numId="7">
    <w:abstractNumId w:val="15"/>
  </w:num>
  <w:num w:numId="8">
    <w:abstractNumId w:val="19"/>
  </w:num>
  <w:num w:numId="9">
    <w:abstractNumId w:val="10"/>
  </w:num>
  <w:num w:numId="10">
    <w:abstractNumId w:val="24"/>
  </w:num>
  <w:num w:numId="11">
    <w:abstractNumId w:val="9"/>
  </w:num>
  <w:num w:numId="12">
    <w:abstractNumId w:val="13"/>
  </w:num>
  <w:num w:numId="13">
    <w:abstractNumId w:val="21"/>
  </w:num>
  <w:num w:numId="14">
    <w:abstractNumId w:val="18"/>
  </w:num>
  <w:num w:numId="15">
    <w:abstractNumId w:val="20"/>
  </w:num>
  <w:num w:numId="16">
    <w:abstractNumId w:val="25"/>
  </w:num>
  <w:num w:numId="17">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10241"/>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2F"/>
    <w:rsid w:val="001440F1"/>
    <w:rsid w:val="00146B45"/>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4C13"/>
    <w:rsid w:val="00185D32"/>
    <w:rsid w:val="00185D65"/>
    <w:rsid w:val="0018683D"/>
    <w:rsid w:val="00186E80"/>
    <w:rsid w:val="00186F4C"/>
    <w:rsid w:val="0018748E"/>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8E7"/>
    <w:rsid w:val="001B1B7D"/>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603E"/>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E58"/>
    <w:rsid w:val="00216678"/>
    <w:rsid w:val="00217055"/>
    <w:rsid w:val="00217A2B"/>
    <w:rsid w:val="00221198"/>
    <w:rsid w:val="00222881"/>
    <w:rsid w:val="00222C1F"/>
    <w:rsid w:val="00222E4B"/>
    <w:rsid w:val="00224B3C"/>
    <w:rsid w:val="00224E07"/>
    <w:rsid w:val="00225E32"/>
    <w:rsid w:val="00226DB9"/>
    <w:rsid w:val="00227455"/>
    <w:rsid w:val="00227D78"/>
    <w:rsid w:val="00230CE9"/>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2593"/>
    <w:rsid w:val="002D48DA"/>
    <w:rsid w:val="002D4E3A"/>
    <w:rsid w:val="002D4F08"/>
    <w:rsid w:val="002D5B70"/>
    <w:rsid w:val="002D5BF1"/>
    <w:rsid w:val="002D6BC1"/>
    <w:rsid w:val="002D6CF9"/>
    <w:rsid w:val="002D7FB6"/>
    <w:rsid w:val="002E05C7"/>
    <w:rsid w:val="002E095F"/>
    <w:rsid w:val="002E09CD"/>
    <w:rsid w:val="002E0BE4"/>
    <w:rsid w:val="002E1BBC"/>
    <w:rsid w:val="002E2464"/>
    <w:rsid w:val="002E2C8B"/>
    <w:rsid w:val="002E321C"/>
    <w:rsid w:val="002E3BA2"/>
    <w:rsid w:val="002E438D"/>
    <w:rsid w:val="002E5222"/>
    <w:rsid w:val="002E58F9"/>
    <w:rsid w:val="002F1043"/>
    <w:rsid w:val="002F4A9A"/>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5F99"/>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5A26"/>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518"/>
    <w:rsid w:val="00476DD7"/>
    <w:rsid w:val="00477073"/>
    <w:rsid w:val="004777C2"/>
    <w:rsid w:val="00477A3F"/>
    <w:rsid w:val="00480309"/>
    <w:rsid w:val="00480A4B"/>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1D21"/>
    <w:rsid w:val="004C46CF"/>
    <w:rsid w:val="004C4B71"/>
    <w:rsid w:val="004C5FEA"/>
    <w:rsid w:val="004C604B"/>
    <w:rsid w:val="004C695C"/>
    <w:rsid w:val="004D0686"/>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1CAB"/>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BF1"/>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44AD"/>
    <w:rsid w:val="005D5680"/>
    <w:rsid w:val="005D5C5E"/>
    <w:rsid w:val="005D6B60"/>
    <w:rsid w:val="005D6BC5"/>
    <w:rsid w:val="005D6DF3"/>
    <w:rsid w:val="005E018B"/>
    <w:rsid w:val="005E28A1"/>
    <w:rsid w:val="005E2DCA"/>
    <w:rsid w:val="005E3B74"/>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03E7"/>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4B04"/>
    <w:rsid w:val="00775A3B"/>
    <w:rsid w:val="00775B68"/>
    <w:rsid w:val="00776484"/>
    <w:rsid w:val="00776BF9"/>
    <w:rsid w:val="007770E1"/>
    <w:rsid w:val="00777C12"/>
    <w:rsid w:val="00780302"/>
    <w:rsid w:val="0078191C"/>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4C36"/>
    <w:rsid w:val="00885A19"/>
    <w:rsid w:val="00886A2D"/>
    <w:rsid w:val="00890E70"/>
    <w:rsid w:val="00890FC6"/>
    <w:rsid w:val="008912F8"/>
    <w:rsid w:val="00891C61"/>
    <w:rsid w:val="00892455"/>
    <w:rsid w:val="008929A2"/>
    <w:rsid w:val="008931F7"/>
    <w:rsid w:val="008933CC"/>
    <w:rsid w:val="0089458B"/>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6AAB"/>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18"/>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367D"/>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B00B24"/>
    <w:rsid w:val="00B02442"/>
    <w:rsid w:val="00B0275B"/>
    <w:rsid w:val="00B03116"/>
    <w:rsid w:val="00B03444"/>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751"/>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3FD3"/>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07328"/>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0A6D"/>
    <w:rsid w:val="00C61367"/>
    <w:rsid w:val="00C620E3"/>
    <w:rsid w:val="00C639BC"/>
    <w:rsid w:val="00C63C29"/>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01EF"/>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D695D"/>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70CB"/>
    <w:rsid w:val="00E177B2"/>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158"/>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28F"/>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3EEF"/>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0A2"/>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1AC0"/>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4"/>
    <w:uiPriority w:val="59"/>
    <w:rsid w:val="007E726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4"/>
    <w:rsid w:val="000C4A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0">
    <w:name w:val="Сетка таблицы90"/>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59078136">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A45229CE4AC30CCB4B8FF05F39958B48D40A55B32CD7C26E4CB8C8B73068AA7FBBEB8B281EEA7D8DD427627Fe5c3G" TargetMode="External"/><Relationship Id="rId18" Type="http://schemas.openxmlformats.org/officeDocument/2006/relationships/hyperlink" Target="https://login.consultant.ru/link/?req=doc&amp;base=LAW&amp;n=48124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ZB&amp;n=475604&amp;dst=100015" TargetMode="External"/><Relationship Id="rId7" Type="http://schemas.openxmlformats.org/officeDocument/2006/relationships/endnotes" Target="endnotes.xml"/><Relationship Id="rId12" Type="http://schemas.openxmlformats.org/officeDocument/2006/relationships/hyperlink" Target="consultantplus://offline/ref=A2A45229CE4AC30CCB4B8FF05F39958B48D40A55B32CD7C26E4CB8C8B73068AA7FBBEB8B281EEA7D8DD427627Fe5c3G" TargetMode="External"/><Relationship Id="rId17" Type="http://schemas.openxmlformats.org/officeDocument/2006/relationships/hyperlink" Target="https://login.consultant.ru/link/?req=doc&amp;base=LAW&amp;n=481298&amp;dst=40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1298&amp;dst=3880" TargetMode="External"/><Relationship Id="rId20" Type="http://schemas.openxmlformats.org/officeDocument/2006/relationships/hyperlink" Target="https://login.consultant.ru/link/?req=doc&amp;base=RZB&amp;n=433466&amp;dst=100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71EDF2E15A7C8D9E70272DB5B68C4FE3E425FF0D94FCBEA471BE67327DCE1B20AD3D0952C51E9E1F2548z6uB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81246&amp;dst=100059" TargetMode="External"/><Relationship Id="rId23" Type="http://schemas.openxmlformats.org/officeDocument/2006/relationships/header" Target="header1.xml"/><Relationship Id="rId10" Type="http://schemas.openxmlformats.org/officeDocument/2006/relationships/hyperlink" Target="http://docs.cntd.ru/document/469703523" TargetMode="External"/><Relationship Id="rId19" Type="http://schemas.openxmlformats.org/officeDocument/2006/relationships/hyperlink" Target="https://login.consultant.ru/link/?req=doc&amp;base=LAW&amp;n=481298&amp;dst=3748" TargetMode="External"/><Relationship Id="rId4" Type="http://schemas.openxmlformats.org/officeDocument/2006/relationships/settings" Target="settings.xml"/><Relationship Id="rId9" Type="http://schemas.openxmlformats.org/officeDocument/2006/relationships/hyperlink" Target="consultantplus://offline/ref=0A71EDF2E15A7C8D9E70272DB5B68C4FE3E425FF0D94FCBEA471BE67327DCE1B20AD3D0952C51E9E1F2548z6uBM" TargetMode="External"/><Relationship Id="rId14" Type="http://schemas.openxmlformats.org/officeDocument/2006/relationships/hyperlink" Target="https://login.consultant.ru/link/?req=doc&amp;base=LAW&amp;n=481246" TargetMode="External"/><Relationship Id="rId22" Type="http://schemas.openxmlformats.org/officeDocument/2006/relationships/hyperlink" Target="https://login.consultant.ru/link/?req=doc&amp;base=RZB&amp;n=475604&amp;dst=100027"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402F-9F53-409B-8D14-FED995F8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18</Pages>
  <Words>9575</Words>
  <Characters>79040</Characters>
  <Application>Microsoft Office Word</Application>
  <DocSecurity>0</DocSecurity>
  <Lines>658</Lines>
  <Paragraphs>176</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В соответствии с Федеральным законом от 24.07.1998 № 124-ФЗ «Об основных гаранти</vt:lpstr>
      <vt:lpstr>        1. Утвердить прилагаемый Порядок обеспечения детей работающих граждан путевками </vt:lpstr>
      <vt:lpstr>        2. Назначить уполномоченным органом по обеспечению детей работающих граждан путе</vt:lpstr>
      <vt:lpstr>        3. Признать утратившими силу постановление администрации Грибановского муниципал</vt:lpstr>
      <vt:lpstr>Утвержден </vt:lpstr>
      <vt:lpstr>    Порядок </vt:lpstr>
      <vt:lpstr>    обеспечения детей работающих граждан путевками в стационарные детские оздоровите</vt:lpstr>
      <vt:lpstr>    </vt:lpstr>
      <vt:lpstr>    1.3. Расходование субсидии возможно осуществлять в следующих формах:</vt:lpstr>
      <vt:lpstr>        </vt:lpstr>
      <vt:lpstr>ГРИБАНОВСКОГО МУНИЦИПАЛЬНОГО РАЙОНА</vt:lpstr>
      <vt:lpstr>ГРИБАНОВСКОГО МУНИЦИПАЛЬНОГО РАЙОНА</vt:lpstr>
      <vt:lpstr>ГРИБАНОВСКОГО МУНИЦИПАЛЬНОГО РАЙОНА</vt:lpstr>
      <vt:lpstr>    1.3. Органом, осуществляющим управление гражданской обороной, является структурн</vt:lpstr>
      <vt:lpstr>        </vt:lpstr>
      <vt:lpstr>        Глава администрации муниципального района                                       </vt:lpstr>
    </vt:vector>
  </TitlesOfParts>
  <Company>Reanimator Extreme Edition</Company>
  <LinksUpToDate>false</LinksUpToDate>
  <CharactersWithSpaces>88439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154</cp:revision>
  <cp:lastPrinted>2022-09-21T10:46:00Z</cp:lastPrinted>
  <dcterms:created xsi:type="dcterms:W3CDTF">2023-12-07T08:37:00Z</dcterms:created>
  <dcterms:modified xsi:type="dcterms:W3CDTF">2025-06-04T05:50:00Z</dcterms:modified>
</cp:coreProperties>
</file>